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6059" w14:textId="d2c6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компанияның үлестік қатысуы көзделетін келісімшарттарда ұлттық компанияның мемлекеттік мүдделерді білдіру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397 және Қазақстан Республикасы Энергетика министрінің 2015 жылғы 31 наурыздағы № 257 бірлескен бұйрығы. Қазақстан Республикасының Әділет министрлігінде 2015 жылы 13 мамырда № 11035 тіркелді. Күші жойылды - Қазақстан Республикасы Индустрия және инфрақұрылымдық даму министрінің 2019 жылғы 12 сәуірдегі № 214 және Қазақстан Республикасы Энергетика министрінің 2019 жылғы 16 сәуірдегі № 119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12.04.2019 </w:t>
      </w:r>
      <w:r>
        <w:rPr>
          <w:rFonts w:ascii="Times New Roman"/>
          <w:b w:val="false"/>
          <w:i w:val="false"/>
          <w:color w:val="ff0000"/>
          <w:sz w:val="28"/>
        </w:rPr>
        <w:t>№ 214</w:t>
      </w:r>
      <w:r>
        <w:rPr>
          <w:rFonts w:ascii="Times New Roman"/>
          <w:b w:val="false"/>
          <w:i w:val="false"/>
          <w:color w:val="ff0000"/>
          <w:sz w:val="28"/>
        </w:rPr>
        <w:t xml:space="preserve"> және ҚР Энергетика министрінің 16.04.2019 № 119 (алғашқы ресми жарияланған күнінен кейін күнтізбелік он күн өткен соң қолданысқа енгізіледі) бірлескен бұйрығымен.</w:t>
      </w:r>
    </w:p>
    <w:bookmarkStart w:name="z9"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10" w:id="1"/>
    <w:p>
      <w:pPr>
        <w:spacing w:after="0"/>
        <w:ind w:left="0"/>
        <w:jc w:val="both"/>
      </w:pPr>
      <w:r>
        <w:rPr>
          <w:rFonts w:ascii="Times New Roman"/>
          <w:b w:val="false"/>
          <w:i w:val="false"/>
          <w:color w:val="000000"/>
          <w:sz w:val="28"/>
        </w:rPr>
        <w:t xml:space="preserve">
      1. Қоса беріліп отырған Ұлттық компанияның үлестік қатысуы көзделетін келісімшарттарда ұлттық компанияның мемлекеттік мүдделерді білдіру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w:t>
      </w:r>
    </w:p>
    <w:bookmarkEnd w:id="2"/>
    <w:bookmarkStart w:name="z12" w:id="3"/>
    <w:p>
      <w:pPr>
        <w:spacing w:after="0"/>
        <w:ind w:left="0"/>
        <w:jc w:val="both"/>
      </w:pPr>
      <w:r>
        <w:rPr>
          <w:rFonts w:ascii="Times New Roman"/>
          <w:b w:val="false"/>
          <w:i w:val="false"/>
          <w:color w:val="000000"/>
          <w:sz w:val="28"/>
        </w:rPr>
        <w:t>
      1) осы бұйрықтың заңнамамен белгіленген тәртіппен Қазақстан Республикасы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14"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5"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16"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Энергетика вице-министрлеріне жүктелсін.</w:t>
      </w:r>
    </w:p>
    <w:bookmarkEnd w:id="7"/>
    <w:bookmarkStart w:name="z17" w:id="8"/>
    <w:p>
      <w:pPr>
        <w:spacing w:after="0"/>
        <w:ind w:left="0"/>
        <w:jc w:val="both"/>
      </w:pPr>
      <w:r>
        <w:rPr>
          <w:rFonts w:ascii="Times New Roman"/>
          <w:b w:val="false"/>
          <w:i w:val="false"/>
          <w:color w:val="000000"/>
          <w:sz w:val="28"/>
        </w:rPr>
        <w:t>
      4. Осы бұйрық оның алғашқы ресми жарияланған күнінен бастан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743"/>
        <w:gridCol w:w="5557"/>
      </w:tblGrid>
      <w:tr>
        <w:trPr>
          <w:trHeight w:val="30" w:hRule="atLeast"/>
        </w:trPr>
        <w:tc>
          <w:tcPr>
            <w:tcW w:w="6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____________ Ә. Исекешев</w:t>
            </w:r>
          </w:p>
        </w:tc>
        <w:tc>
          <w:tcPr>
            <w:tcW w:w="5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Энергетика министрі</w:t>
            </w:r>
            <w:r>
              <w:br/>
            </w:r>
            <w:r>
              <w:rPr>
                <w:rFonts w:ascii="Times New Roman"/>
                <w:b w:val="false"/>
                <w:i w:val="false"/>
                <w:color w:val="000000"/>
                <w:sz w:val="20"/>
              </w:rPr>
              <w:t>__________В.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397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257 бірлескен бұйрығымен</w:t>
            </w:r>
            <w:r>
              <w:br/>
            </w:r>
            <w:r>
              <w:rPr>
                <w:rFonts w:ascii="Times New Roman"/>
                <w:b w:val="false"/>
                <w:i w:val="false"/>
                <w:color w:val="000000"/>
                <w:sz w:val="20"/>
              </w:rPr>
              <w:t>бекітілген</w:t>
            </w:r>
          </w:p>
        </w:tc>
      </w:tr>
    </w:tbl>
    <w:bookmarkStart w:name="z2" w:id="9"/>
    <w:p>
      <w:pPr>
        <w:spacing w:after="0"/>
        <w:ind w:left="0"/>
        <w:jc w:val="left"/>
      </w:pPr>
      <w:r>
        <w:rPr>
          <w:rFonts w:ascii="Times New Roman"/>
          <w:b/>
          <w:i w:val="false"/>
          <w:color w:val="000000"/>
        </w:rPr>
        <w:t xml:space="preserve"> Ұлттық компанияның үлестік қатысуы көзделетін келісімшарттарда</w:t>
      </w:r>
      <w:r>
        <w:br/>
      </w:r>
      <w:r>
        <w:rPr>
          <w:rFonts w:ascii="Times New Roman"/>
          <w:b/>
          <w:i w:val="false"/>
          <w:color w:val="000000"/>
        </w:rPr>
        <w:t>ұлттық компанияның мемлекеттік мүдделерді білдіру қағидалары</w:t>
      </w:r>
      <w:r>
        <w:br/>
      </w:r>
      <w:r>
        <w:rPr>
          <w:rFonts w:ascii="Times New Roman"/>
          <w:b/>
          <w:i w:val="false"/>
          <w:color w:val="000000"/>
        </w:rPr>
        <w:t>1. Жалпы ережелер</w:t>
      </w:r>
    </w:p>
    <w:bookmarkEnd w:id="9"/>
    <w:bookmarkStart w:name="z4" w:id="10"/>
    <w:p>
      <w:pPr>
        <w:spacing w:after="0"/>
        <w:ind w:left="0"/>
        <w:jc w:val="both"/>
      </w:pPr>
      <w:r>
        <w:rPr>
          <w:rFonts w:ascii="Times New Roman"/>
          <w:b w:val="false"/>
          <w:i w:val="false"/>
          <w:color w:val="000000"/>
          <w:sz w:val="28"/>
        </w:rPr>
        <w:t xml:space="preserve">
      1. Осы Ұлттық компанияның үлестік қатысуы көзделетін келісімшарттарда ұлттық компанияның мемлекеттік мүдделерді білдіру қағидалары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Қағидалар) сәйкес әзірленген және ұлттық компанияның үлестік қатысуы көзделетін келісімшарттарда ұлттық компанияның мемлекеттік мүдделерді білдіру тәртібін айқындайды.</w:t>
      </w:r>
    </w:p>
    <w:bookmarkEnd w:id="10"/>
    <w:bookmarkStart w:name="z18" w:id="11"/>
    <w:p>
      <w:pPr>
        <w:spacing w:after="0"/>
        <w:ind w:left="0"/>
        <w:jc w:val="both"/>
      </w:pPr>
      <w:r>
        <w:rPr>
          <w:rFonts w:ascii="Times New Roman"/>
          <w:b w:val="false"/>
          <w:i w:val="false"/>
          <w:color w:val="000000"/>
          <w:sz w:val="28"/>
        </w:rPr>
        <w:t xml:space="preserve">
      Келісімшарттарда </w:t>
      </w:r>
      <w:r>
        <w:rPr>
          <w:rFonts w:ascii="Times New Roman"/>
          <w:b w:val="false"/>
          <w:i w:val="false"/>
          <w:color w:val="000000"/>
          <w:sz w:val="28"/>
        </w:rPr>
        <w:t>ұлттық компанияның</w:t>
      </w:r>
      <w:r>
        <w:rPr>
          <w:rFonts w:ascii="Times New Roman"/>
          <w:b w:val="false"/>
          <w:i w:val="false"/>
          <w:color w:val="000000"/>
          <w:sz w:val="28"/>
        </w:rPr>
        <w:t xml:space="preserve"> мемлекеттік мүдделерді білдіруі жер қойнауын пайдалану саласындағы бірыңғай мемлекеттік саясатты үлестік қатысу арқылы іске асыру тәртібімен жүзеге асырылады.</w:t>
      </w:r>
    </w:p>
    <w:bookmarkEnd w:id="11"/>
    <w:bookmarkStart w:name="z19"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0" w:id="13"/>
    <w:p>
      <w:pPr>
        <w:spacing w:after="0"/>
        <w:ind w:left="0"/>
        <w:jc w:val="both"/>
      </w:pPr>
      <w:r>
        <w:rPr>
          <w:rFonts w:ascii="Times New Roman"/>
          <w:b w:val="false"/>
          <w:i w:val="false"/>
          <w:color w:val="000000"/>
          <w:sz w:val="28"/>
        </w:rPr>
        <w:t>
      1) келісімшартта міндетті қатысу үлесі - пайызбен көрсетілген келісімшартқа ұлттық компанияның қатысу;</w:t>
      </w:r>
    </w:p>
    <w:bookmarkEnd w:id="13"/>
    <w:bookmarkStart w:name="z21" w:id="14"/>
    <w:p>
      <w:pPr>
        <w:spacing w:after="0"/>
        <w:ind w:left="0"/>
        <w:jc w:val="both"/>
      </w:pPr>
      <w:r>
        <w:rPr>
          <w:rFonts w:ascii="Times New Roman"/>
          <w:b w:val="false"/>
          <w:i w:val="false"/>
          <w:color w:val="000000"/>
          <w:sz w:val="28"/>
        </w:rPr>
        <w:t xml:space="preserve">
      2) оператор - келісімшартты орындауға байланысты қызметті жедел басқаруды және есепке алу-есеп беру операцияларын жүзеге асыратын, оның іс-әрекеті үшін жер қойнауын пайдаланушылар мүліктік жауапкершілікте болатын, құзыретті органның жазбаша хабарламасы бойынша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жер қойнауын пайдаланушылар құратын немесе белгілейтін заңды тұлға;</w:t>
      </w:r>
    </w:p>
    <w:bookmarkEnd w:id="14"/>
    <w:bookmarkStart w:name="z22" w:id="15"/>
    <w:p>
      <w:pPr>
        <w:spacing w:after="0"/>
        <w:ind w:left="0"/>
        <w:jc w:val="both"/>
      </w:pPr>
      <w:r>
        <w:rPr>
          <w:rFonts w:ascii="Times New Roman"/>
          <w:b w:val="false"/>
          <w:i w:val="false"/>
          <w:color w:val="000000"/>
          <w:sz w:val="28"/>
        </w:rPr>
        <w:t xml:space="preserve">
      3) келісімшарт -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құзыретке сәйкес құзыретті орган немесе жер қойнауын зерттеу мен пайдалану 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пайдалы қазбаларды барлауды, өндіруді, бірлескен барлау мен өндіруді жүргізуге не барлаумен және (немесе) өндірумен байланысты емес жерасты құрылыстарын салуға және (немесе) пайдалануға не жер қойнауын мемлекеттік геологиялық зерттеуге арналған шарт;</w:t>
      </w:r>
    </w:p>
    <w:bookmarkEnd w:id="15"/>
    <w:bookmarkStart w:name="z23"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құзыретті орган</w:t>
      </w:r>
      <w:r>
        <w:rPr>
          <w:rFonts w:ascii="Times New Roman"/>
          <w:b w:val="false"/>
          <w:i w:val="false"/>
          <w:color w:val="000000"/>
          <w:sz w:val="28"/>
        </w:rPr>
        <w:t xml:space="preserve"> – егер Қазақстан Республикасының заңдарында және Қазақстан Республикасы Президентінің актілерінде өзгеше белгіленбесе, кең таралған пайдалы қазбаларды барлауға, өндіруге арналған келісімшарттарды қоспағанда, барлауға, өндіруге, бірлескен барлау мен өндіруге арналған келісімшарттарды жасасуға және орындауға байланысты құқықтарды Қазақстан Республикасының атынан іске асыруды жүзеге асыратын, Қазақстан Республикасының Үкіметі айқындайтын орталық атқарушы орган.</w:t>
      </w:r>
    </w:p>
    <w:bookmarkEnd w:id="16"/>
    <w:bookmarkStart w:name="z5" w:id="17"/>
    <w:p>
      <w:pPr>
        <w:spacing w:after="0"/>
        <w:ind w:left="0"/>
        <w:jc w:val="left"/>
      </w:pPr>
      <w:r>
        <w:rPr>
          <w:rFonts w:ascii="Times New Roman"/>
          <w:b/>
          <w:i w:val="false"/>
          <w:color w:val="000000"/>
        </w:rPr>
        <w:t xml:space="preserve"> 2. Келісімшарттарда мемлекеттік мүдделерді білдіру тәртібі</w:t>
      </w:r>
    </w:p>
    <w:bookmarkEnd w:id="17"/>
    <w:bookmarkStart w:name="z6" w:id="18"/>
    <w:p>
      <w:pPr>
        <w:spacing w:after="0"/>
        <w:ind w:left="0"/>
        <w:jc w:val="both"/>
      </w:pPr>
      <w:r>
        <w:rPr>
          <w:rFonts w:ascii="Times New Roman"/>
          <w:b w:val="false"/>
          <w:i w:val="false"/>
          <w:color w:val="000000"/>
          <w:sz w:val="28"/>
        </w:rPr>
        <w:t>
      3. Мемлекеттік мүдделерді білдіру оларға бекітілген өкілеттіктер шегінде, келісімшарттарда үлестік қатысу құқығын жүзеге асыру арқылы іске асырылады.</w:t>
      </w:r>
    </w:p>
    <w:bookmarkEnd w:id="18"/>
    <w:bookmarkStart w:name="z24" w:id="19"/>
    <w:p>
      <w:pPr>
        <w:spacing w:after="0"/>
        <w:ind w:left="0"/>
        <w:jc w:val="both"/>
      </w:pPr>
      <w:r>
        <w:rPr>
          <w:rFonts w:ascii="Times New Roman"/>
          <w:b w:val="false"/>
          <w:i w:val="false"/>
          <w:color w:val="000000"/>
          <w:sz w:val="28"/>
        </w:rPr>
        <w:t>
      4. Ұлттық компания келісімшарттардағы қатысу үлестерін басқаруды келісімшарттарда көзделген органдар, бірлескен қызмет туралы шарттар және операторлардың құрылтай құжаттары (консорциумдар құрылған жағдайда) және немесе жарғылық капиталына бірлескен қатысатын ұйымдардың құрылтай құжаттары арқылы жүзеге асырады.</w:t>
      </w:r>
    </w:p>
    <w:bookmarkEnd w:id="19"/>
    <w:bookmarkStart w:name="z25" w:id="20"/>
    <w:p>
      <w:pPr>
        <w:spacing w:after="0"/>
        <w:ind w:left="0"/>
        <w:jc w:val="both"/>
      </w:pPr>
      <w:r>
        <w:rPr>
          <w:rFonts w:ascii="Times New Roman"/>
          <w:b w:val="false"/>
          <w:i w:val="false"/>
          <w:color w:val="000000"/>
          <w:sz w:val="28"/>
        </w:rPr>
        <w:t>
      5. Келісімшартты орындау кезінде ұлттық компания өзге жер қойнауын пайдалану құқығын иеленушілермен келісімшартта көзделген жер қойнауын пайдалану бойынша операцияларды іске асыру үшін талап етілуі мүмкін келісімдердің кез келген түрлерін жасай алады және мұндай келісімдердің ережелері Келісімшарттың ережелеріне қайшы келмеуі тиіс.</w:t>
      </w:r>
    </w:p>
    <w:bookmarkEnd w:id="20"/>
    <w:bookmarkStart w:name="z26" w:id="21"/>
    <w:p>
      <w:pPr>
        <w:spacing w:after="0"/>
        <w:ind w:left="0"/>
        <w:jc w:val="both"/>
      </w:pPr>
      <w:r>
        <w:rPr>
          <w:rFonts w:ascii="Times New Roman"/>
          <w:b w:val="false"/>
          <w:i w:val="false"/>
          <w:color w:val="000000"/>
          <w:sz w:val="28"/>
        </w:rPr>
        <w:t xml:space="preserve">
      6. Келісімшарттарда мемлекеттік мүдделерді білдіру </w:t>
      </w:r>
      <w:r>
        <w:rPr>
          <w:rFonts w:ascii="Times New Roman"/>
          <w:b w:val="false"/>
          <w:i w:val="false"/>
          <w:color w:val="000000"/>
          <w:sz w:val="28"/>
        </w:rPr>
        <w:t>заңдарға</w:t>
      </w:r>
      <w:r>
        <w:rPr>
          <w:rFonts w:ascii="Times New Roman"/>
          <w:b w:val="false"/>
          <w:i w:val="false"/>
          <w:color w:val="000000"/>
          <w:sz w:val="28"/>
        </w:rPr>
        <w:t>, Қазақстан Республикасы Президентінің жарлықтарына және/немесе тапсырмаларына, Қазақстан Республикасы Үкіметінің, құзыретті органның және олардың құзыреті шегінде өзге де мемлекеттік органдардың шешімдеріне және/немесе тапсырмаларына, сондай-ақ мұнай-газ, энергетика және тау-кен саласын дамыту бойынша Қазақстан Республикасының Үкіметі жанындағы консультативтік-кеңесші органдардың шешімдеріне сәйкес жүзеге асырылады.</w:t>
      </w:r>
    </w:p>
    <w:bookmarkEnd w:id="21"/>
    <w:bookmarkStart w:name="z27" w:id="22"/>
    <w:p>
      <w:pPr>
        <w:spacing w:after="0"/>
        <w:ind w:left="0"/>
        <w:jc w:val="both"/>
      </w:pPr>
      <w:r>
        <w:rPr>
          <w:rFonts w:ascii="Times New Roman"/>
          <w:b w:val="false"/>
          <w:i w:val="false"/>
          <w:color w:val="000000"/>
          <w:sz w:val="28"/>
        </w:rPr>
        <w:t>
      Құзыретті орган ұлттық компаниямен жер қойнауын пайдалану саласындағы мемлекеттік саясаттың негізгі бағыттарын өзгерту мүмкіндігін ескере отырып, міндетті үлестік қатысумен келісімшарттарда бірыңғай мемлекеттік саясатты іске асырудың негізгі қағидаттары туралы меморандум жасасады.</w:t>
      </w:r>
    </w:p>
    <w:bookmarkEnd w:id="22"/>
    <w:bookmarkStart w:name="z28" w:id="23"/>
    <w:p>
      <w:pPr>
        <w:spacing w:after="0"/>
        <w:ind w:left="0"/>
        <w:jc w:val="both"/>
      </w:pPr>
      <w:r>
        <w:rPr>
          <w:rFonts w:ascii="Times New Roman"/>
          <w:b w:val="false"/>
          <w:i w:val="false"/>
          <w:color w:val="000000"/>
          <w:sz w:val="28"/>
        </w:rPr>
        <w:t xml:space="preserve">
      7. "Жер қойнауы және жер қойнауын пайдалану туралы" 2010 жылғы 24 маусымдағы Қазақстан Республикасы Заңының 31-бабы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келісімшартта белгіленген тәртіппен жер қойнауын пайдалану бойынша операцияларды жүргізу кезінде мемлекеттік мүдделерді сақтауға, оның ішінде:</w:t>
      </w:r>
    </w:p>
    <w:bookmarkEnd w:id="23"/>
    <w:bookmarkStart w:name="z29" w:id="24"/>
    <w:p>
      <w:pPr>
        <w:spacing w:after="0"/>
        <w:ind w:left="0"/>
        <w:jc w:val="both"/>
      </w:pPr>
      <w:r>
        <w:rPr>
          <w:rFonts w:ascii="Times New Roman"/>
          <w:b w:val="false"/>
          <w:i w:val="false"/>
          <w:color w:val="000000"/>
          <w:sz w:val="28"/>
        </w:rPr>
        <w:t>
      1) Қазақстан Республикасында өндіруші салалар қызметінің ашықтығы бастамасының талаптарын сақтау бойынша;</w:t>
      </w:r>
    </w:p>
    <w:bookmarkEnd w:id="24"/>
    <w:bookmarkStart w:name="z30" w:id="25"/>
    <w:p>
      <w:pPr>
        <w:spacing w:after="0"/>
        <w:ind w:left="0"/>
        <w:jc w:val="both"/>
      </w:pPr>
      <w:r>
        <w:rPr>
          <w:rFonts w:ascii="Times New Roman"/>
          <w:b w:val="false"/>
          <w:i w:val="false"/>
          <w:color w:val="000000"/>
          <w:sz w:val="28"/>
        </w:rPr>
        <w:t>
      2) жоғары технологияларды және кен орындарын барлау мен пайдаланудың оң практикасы пайдалану негізінде жер қойнауы ресурстарын экономикалық тиімді игеруге, сондай-ақ адамдардың өмірі мен денсаулығының қауіпсіздігін қамтамасыз етуге;</w:t>
      </w:r>
    </w:p>
    <w:bookmarkEnd w:id="25"/>
    <w:bookmarkStart w:name="z31" w:id="26"/>
    <w:p>
      <w:pPr>
        <w:spacing w:after="0"/>
        <w:ind w:left="0"/>
        <w:jc w:val="both"/>
      </w:pPr>
      <w:r>
        <w:rPr>
          <w:rFonts w:ascii="Times New Roman"/>
          <w:b w:val="false"/>
          <w:i w:val="false"/>
          <w:color w:val="000000"/>
          <w:sz w:val="28"/>
        </w:rPr>
        <w:t>
      3) жоғары технологияларды, жаңа және өңдеуші өндірістерді дамыту мен пайдалануға, инфрақұрылымдық және өзге де объектілерді құруға және бірлесіп пайдалануға ықпал етеді.</w:t>
      </w:r>
    </w:p>
    <w:bookmarkEnd w:id="26"/>
    <w:bookmarkStart w:name="z32" w:id="27"/>
    <w:p>
      <w:pPr>
        <w:spacing w:after="0"/>
        <w:ind w:left="0"/>
        <w:jc w:val="both"/>
      </w:pPr>
      <w:r>
        <w:rPr>
          <w:rFonts w:ascii="Times New Roman"/>
          <w:b w:val="false"/>
          <w:i w:val="false"/>
          <w:color w:val="000000"/>
          <w:sz w:val="28"/>
        </w:rPr>
        <w:t>
      8. Ұлттық компанияның үлесін төмендету нәтижесінде үлестік қатысу мөлшері осы Қағидалардың 4-тармағында көрсетілген органдар қабылдайтын шешімдерге ықпал ету мүмкіндігін қамтамасыз етуі тиіс.</w:t>
      </w:r>
    </w:p>
    <w:bookmarkEnd w:id="27"/>
    <w:bookmarkStart w:name="z33" w:id="28"/>
    <w:p>
      <w:pPr>
        <w:spacing w:after="0"/>
        <w:ind w:left="0"/>
        <w:jc w:val="both"/>
      </w:pPr>
      <w:r>
        <w:rPr>
          <w:rFonts w:ascii="Times New Roman"/>
          <w:b w:val="false"/>
          <w:i w:val="false"/>
          <w:color w:val="000000"/>
          <w:sz w:val="28"/>
        </w:rPr>
        <w:t>
      9. Ұлттық компания өзге жер қойнауын пайдаланушылар жер қойнауын пайдалануға бұрын жасаған келісімшарттарда сатып алынған қатысу үлесін басқаруды осы келісімшарттардың ережелерін ескере отырып жүзеге асырады.</w:t>
      </w:r>
    </w:p>
    <w:bookmarkEnd w:id="28"/>
    <w:bookmarkStart w:name="z7" w:id="29"/>
    <w:p>
      <w:pPr>
        <w:spacing w:after="0"/>
        <w:ind w:left="0"/>
        <w:jc w:val="left"/>
      </w:pPr>
      <w:r>
        <w:rPr>
          <w:rFonts w:ascii="Times New Roman"/>
          <w:b/>
          <w:i w:val="false"/>
          <w:color w:val="000000"/>
        </w:rPr>
        <w:t xml:space="preserve"> 3. Конкурс қорытындылары бойынша жасалған келісімшарттарда</w:t>
      </w:r>
      <w:r>
        <w:br/>
      </w:r>
      <w:r>
        <w:rPr>
          <w:rFonts w:ascii="Times New Roman"/>
          <w:b/>
          <w:i w:val="false"/>
          <w:color w:val="000000"/>
        </w:rPr>
        <w:t>ұлттық компанияның міндетті қатысу үлесін айқындау</w:t>
      </w:r>
    </w:p>
    <w:bookmarkEnd w:id="29"/>
    <w:bookmarkStart w:name="z8" w:id="30"/>
    <w:p>
      <w:pPr>
        <w:spacing w:after="0"/>
        <w:ind w:left="0"/>
        <w:jc w:val="both"/>
      </w:pPr>
      <w:r>
        <w:rPr>
          <w:rFonts w:ascii="Times New Roman"/>
          <w:b w:val="false"/>
          <w:i w:val="false"/>
          <w:color w:val="000000"/>
          <w:sz w:val="28"/>
        </w:rPr>
        <w:t>
      10. Ұлттық компанияның міндетті үлестік қатысуы бар келісімшарттарда ұлттық компанияның оператордың жарғылық капиталындағы қатысу үлесі кемінде елу пайызды құрауға тиіс.</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