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dba2" w14:textId="9b9d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 шегінде объект салу үшін жер учаскесін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270 бұйрығы. Қазақстан Республикасының Әділет министрлігінде 2015 жылы 15 мамырда № 11051 тіркелді. Күші жойылды - Қазақстан Республикасы Ауыл шаруашылығы министрінің 2020 жылғы 1 қазандағы № 301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"Елді-мекен шегінде объект салу үшін жер учаскесін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осы бұйрықтың заңнамада белгіленген тәртіпте:</w:t>
      </w:r>
    </w:p>
    <w:bookmarkEnd w:id="2"/>
    <w:p>
      <w:pPr>
        <w:spacing w:after="0"/>
        <w:ind w:left="0"/>
        <w:jc w:val="both"/>
      </w:pPr>
      <w:r>
        <w:rPr>
          <w:rFonts w:ascii="Times New Roman"/>
          <w:b w:val="false"/>
          <w:i w:val="false"/>
          <w:color w:val="000000"/>
          <w:sz w:val="28"/>
        </w:rPr>
        <w:t>
      1)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мерзімдік баспасөз басылымдарында және "Әділет" ақпараттық құқықтық жүйесінде ресми жариялауға жолдауды;</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2015 жылғы 13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270 бұйрығына қосымша</w:t>
            </w:r>
          </w:p>
        </w:tc>
      </w:tr>
    </w:tbl>
    <w:bookmarkStart w:name="z7" w:id="5"/>
    <w:p>
      <w:pPr>
        <w:spacing w:after="0"/>
        <w:ind w:left="0"/>
        <w:jc w:val="left"/>
      </w:pPr>
      <w:r>
        <w:rPr>
          <w:rFonts w:ascii="Times New Roman"/>
          <w:b/>
          <w:i w:val="false"/>
          <w:color w:val="000000"/>
        </w:rPr>
        <w:t xml:space="preserve"> "Елді мекен шегінде объект салу үшін жер учаскесін беру"</w:t>
      </w:r>
      <w:r>
        <w:br/>
      </w:r>
      <w:r>
        <w:rPr>
          <w:rFonts w:ascii="Times New Roman"/>
          <w:b/>
          <w:i w:val="false"/>
          <w:color w:val="000000"/>
        </w:rPr>
        <w:t>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25.01.2019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1. "Елді мекен шегінде объект салу үшін жер учаскесін беру" мемлекеттік көрсетілетін қызметі (бұдан әрі – мемлекеттік көрсетілетін қызмет).</w:t>
      </w:r>
    </w:p>
    <w:bookmarkEnd w:id="7"/>
    <w:bookmarkStart w:name="z16" w:id="8"/>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8"/>
    <w:bookmarkStart w:name="z17" w:id="9"/>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аудандардың және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27.09.2019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21" w:id="11"/>
    <w:p>
      <w:pPr>
        <w:spacing w:after="0"/>
        <w:ind w:left="0"/>
        <w:jc w:val="both"/>
      </w:pPr>
      <w:r>
        <w:rPr>
          <w:rFonts w:ascii="Times New Roman"/>
          <w:b w:val="false"/>
          <w:i w:val="false"/>
          <w:color w:val="000000"/>
          <w:sz w:val="28"/>
        </w:rPr>
        <w:t>
      4. Мемлекеттік қызметті көрсету мерзімдері:</w:t>
      </w:r>
    </w:p>
    <w:bookmarkEnd w:id="11"/>
    <w:bookmarkStart w:name="z22" w:id="12"/>
    <w:p>
      <w:pPr>
        <w:spacing w:after="0"/>
        <w:ind w:left="0"/>
        <w:jc w:val="both"/>
      </w:pPr>
      <w:r>
        <w:rPr>
          <w:rFonts w:ascii="Times New Roman"/>
          <w:b w:val="false"/>
          <w:i w:val="false"/>
          <w:color w:val="000000"/>
          <w:sz w:val="28"/>
        </w:rPr>
        <w:t>
      1) Мемлекеттік корпорацияға және порталға құжаттар топтамасы тапсырылған күннен бастап:</w:t>
      </w:r>
    </w:p>
    <w:bookmarkEnd w:id="12"/>
    <w:p>
      <w:pPr>
        <w:spacing w:after="0"/>
        <w:ind w:left="0"/>
        <w:jc w:val="both"/>
      </w:pPr>
      <w:r>
        <w:rPr>
          <w:rFonts w:ascii="Times New Roman"/>
          <w:b w:val="false"/>
          <w:i w:val="false"/>
          <w:color w:val="000000"/>
          <w:sz w:val="28"/>
        </w:rPr>
        <w:t>
      1 - кезең: келісуші органдар мен ұйымдардың оң қорытындылары бар жер учаскесін таңдау актісін дайындау – 28 (жиырма сегіз) жұмыс күні;</w:t>
      </w:r>
    </w:p>
    <w:p>
      <w:pPr>
        <w:spacing w:after="0"/>
        <w:ind w:left="0"/>
        <w:jc w:val="both"/>
      </w:pPr>
      <w:r>
        <w:rPr>
          <w:rFonts w:ascii="Times New Roman"/>
          <w:b w:val="false"/>
          <w:i w:val="false"/>
          <w:color w:val="000000"/>
          <w:sz w:val="28"/>
        </w:rPr>
        <w:t>
      2 - кезең: түпкілікті таңдау актісін келісу және көрсетілетін қызметті алушының жер-кадастрлық жұмыстар жөніндегі көрсетілетін қызмет үшін ақы төлеуі кезінде – жер учаскесіне жер пайдалану құқығын беру туралы шешім шығару – 22 (жиырма екі)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Start w:name="z23" w:id="13"/>
    <w:p>
      <w:pPr>
        <w:spacing w:after="0"/>
        <w:ind w:left="0"/>
        <w:jc w:val="both"/>
      </w:pPr>
      <w:r>
        <w:rPr>
          <w:rFonts w:ascii="Times New Roman"/>
          <w:b w:val="false"/>
          <w:i w:val="false"/>
          <w:color w:val="000000"/>
          <w:sz w:val="28"/>
        </w:rPr>
        <w:t>
      2) құжаттар топтамасын тапсыру үшін күтудің жол берілетін ең ұзақ уақыты – 15 (он бес) минут;</w:t>
      </w:r>
    </w:p>
    <w:bookmarkEnd w:id="13"/>
    <w:bookmarkStart w:name="z24" w:id="14"/>
    <w:p>
      <w:pPr>
        <w:spacing w:after="0"/>
        <w:ind w:left="0"/>
        <w:jc w:val="both"/>
      </w:pPr>
      <w:r>
        <w:rPr>
          <w:rFonts w:ascii="Times New Roman"/>
          <w:b w:val="false"/>
          <w:i w:val="false"/>
          <w:color w:val="000000"/>
          <w:sz w:val="28"/>
        </w:rPr>
        <w:t>
      3) қызмет көрсетудің жол берілетін ең ұзақ уақыты – 15 (он бес) минут.</w:t>
      </w:r>
    </w:p>
    <w:bookmarkEnd w:id="14"/>
    <w:bookmarkStart w:name="z25" w:id="15"/>
    <w:p>
      <w:pPr>
        <w:spacing w:after="0"/>
        <w:ind w:left="0"/>
        <w:jc w:val="both"/>
      </w:pPr>
      <w:r>
        <w:rPr>
          <w:rFonts w:ascii="Times New Roman"/>
          <w:b w:val="false"/>
          <w:i w:val="false"/>
          <w:color w:val="000000"/>
          <w:sz w:val="28"/>
        </w:rPr>
        <w:t>
      5. Мемлекеттік қызметті көрсету нысаны: электрондық және (немесе) қағаз түрінде.</w:t>
      </w:r>
    </w:p>
    <w:bookmarkEnd w:id="15"/>
    <w:bookmarkStart w:name="z26" w:id="16"/>
    <w:p>
      <w:pPr>
        <w:spacing w:after="0"/>
        <w:ind w:left="0"/>
        <w:jc w:val="both"/>
      </w:pPr>
      <w:r>
        <w:rPr>
          <w:rFonts w:ascii="Times New Roman"/>
          <w:b w:val="false"/>
          <w:i w:val="false"/>
          <w:color w:val="000000"/>
          <w:sz w:val="28"/>
        </w:rPr>
        <w:t xml:space="preserve">
      6. Мемлекеттік қызметті көрсету нәтижесі – жер-кадастр жоспарын қоса бере отырып, жер учаскесіне жер пайдалану құқығын беру туралы көрсетілетін қызметті берушінің шешімі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6"/>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Көрсетілген қызметті алушы мемлекеттік қызметті көрсету нәтижесін қағаз тасығышта алу үшін жүгінген жағдайда, мемлекеттік қызметті көрсету нәтижесі электрондық нысанда ресімделеді, қажет болған жағдайда, басып шығарылады және көрсетілген қызметті берушінің мөрімен және уәкілетті адамының қолымен расталады.</w:t>
      </w:r>
    </w:p>
    <w:bookmarkStart w:name="z27" w:id="17"/>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w:t>
      </w:r>
    </w:p>
    <w:bookmarkEnd w:id="17"/>
    <w:p>
      <w:pPr>
        <w:spacing w:after="0"/>
        <w:ind w:left="0"/>
        <w:jc w:val="both"/>
      </w:pPr>
      <w:r>
        <w:rPr>
          <w:rFonts w:ascii="Times New Roman"/>
          <w:b w:val="false"/>
          <w:i w:val="false"/>
          <w:color w:val="000000"/>
          <w:sz w:val="28"/>
        </w:rPr>
        <w:t>
      Ақы төлеу қолма-қол немесе қолма-қол емес нысанда екінші деңгейдегі банктер арқылы Мемлекеттік корпорацияның тиісті филиалының есептік шотына жүзеге асырылады.</w:t>
      </w:r>
    </w:p>
    <w:p>
      <w:pPr>
        <w:spacing w:after="0"/>
        <w:ind w:left="0"/>
        <w:jc w:val="both"/>
      </w:pPr>
      <w:r>
        <w:rPr>
          <w:rFonts w:ascii="Times New Roman"/>
          <w:b w:val="false"/>
          <w:i w:val="false"/>
          <w:color w:val="000000"/>
          <w:sz w:val="28"/>
        </w:rPr>
        <w:t>
      Сондай-ақ, веб-портал арқылы мемлекеттік қызметті алуға электрондық сұраным берген кезде ақы төлеу "электрондық үкіметтің" төлем шлюзі (бұдан әрі – ЭҮТШ) арқылы жүзеге асырылуы мүмкін.</w:t>
      </w:r>
    </w:p>
    <w:p>
      <w:pPr>
        <w:spacing w:after="0"/>
        <w:ind w:left="0"/>
        <w:jc w:val="both"/>
      </w:pPr>
      <w:r>
        <w:rPr>
          <w:rFonts w:ascii="Times New Roman"/>
          <w:b w:val="false"/>
          <w:i w:val="false"/>
          <w:color w:val="000000"/>
          <w:sz w:val="28"/>
        </w:rPr>
        <w:t>
      Жетім балаларға және ата-анасының қамқорлығынсыз қалған балаларға олар он сегіз жасқа толғанға дейінгі кезеңге жер учаскесіне арналған жер-кадастр жоспарын әзірлеу ақысыз негізде жүзеге асырылады.</w:t>
      </w:r>
    </w:p>
    <w:bookmarkStart w:name="z28" w:id="18"/>
    <w:p>
      <w:pPr>
        <w:spacing w:after="0"/>
        <w:ind w:left="0"/>
        <w:jc w:val="both"/>
      </w:pPr>
      <w:r>
        <w:rPr>
          <w:rFonts w:ascii="Times New Roman"/>
          <w:b w:val="false"/>
          <w:i w:val="false"/>
          <w:color w:val="000000"/>
          <w:sz w:val="28"/>
        </w:rPr>
        <w:t>
      8. Мыналардың:</w:t>
      </w:r>
    </w:p>
    <w:bookmarkEnd w:id="18"/>
    <w:bookmarkStart w:name="z29" w:id="19"/>
    <w:p>
      <w:pPr>
        <w:spacing w:after="0"/>
        <w:ind w:left="0"/>
        <w:jc w:val="both"/>
      </w:pPr>
      <w:r>
        <w:rPr>
          <w:rFonts w:ascii="Times New Roman"/>
          <w:b w:val="false"/>
          <w:i w:val="false"/>
          <w:color w:val="000000"/>
          <w:sz w:val="28"/>
        </w:rPr>
        <w:t xml:space="preserve">
      1)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жұмыс кестесіне сәйкес түскі үзіліссіз, сағат 9.00-ден 20.00-ге дейін.</w:t>
      </w:r>
    </w:p>
    <w:bookmarkEnd w:id="19"/>
    <w:p>
      <w:pPr>
        <w:spacing w:after="0"/>
        <w:ind w:left="0"/>
        <w:jc w:val="both"/>
      </w:pPr>
      <w:r>
        <w:rPr>
          <w:rFonts w:ascii="Times New Roman"/>
          <w:b w:val="false"/>
          <w:i w:val="false"/>
          <w:color w:val="000000"/>
          <w:sz w:val="28"/>
        </w:rPr>
        <w:t>
      Мемлекеттік қызмет жер учаскесінің орналасқан жері бойынша жеделдетіп және алдын ала қызмет көрсетусіз "электрондық кезек" тәртібінде көрсетіледі, портал арқылы электрондық кезекті броньдауға болады;</w:t>
      </w:r>
    </w:p>
    <w:bookmarkStart w:name="z30" w:id="20"/>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20"/>
    <w:bookmarkStart w:name="z31" w:id="21"/>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Мемлекеттік корпорацияға бір данада мыналарды ұсынады:</w:t>
      </w:r>
    </w:p>
    <w:bookmarkEnd w:id="21"/>
    <w:p>
      <w:pPr>
        <w:spacing w:after="0"/>
        <w:ind w:left="0"/>
        <w:jc w:val="both"/>
      </w:pPr>
      <w:r>
        <w:rPr>
          <w:rFonts w:ascii="Times New Roman"/>
          <w:b w:val="false"/>
          <w:i w:val="false"/>
          <w:color w:val="000000"/>
          <w:sz w:val="28"/>
        </w:rPr>
        <w:t>
      1 - кезең:</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елді мекен шегінде объект салу үшін жер учаскесін беру туралы өтініш;</w:t>
      </w:r>
    </w:p>
    <w:p>
      <w:pPr>
        <w:spacing w:after="0"/>
        <w:ind w:left="0"/>
        <w:jc w:val="both"/>
      </w:pPr>
      <w:r>
        <w:rPr>
          <w:rFonts w:ascii="Times New Roman"/>
          <w:b w:val="false"/>
          <w:i w:val="false"/>
          <w:color w:val="000000"/>
          <w:sz w:val="28"/>
        </w:rPr>
        <w:t>
      2) жер учаскесінің орналасу схемасы;</w:t>
      </w:r>
    </w:p>
    <w:p>
      <w:pPr>
        <w:spacing w:after="0"/>
        <w:ind w:left="0"/>
        <w:jc w:val="both"/>
      </w:pPr>
      <w:r>
        <w:rPr>
          <w:rFonts w:ascii="Times New Roman"/>
          <w:b w:val="false"/>
          <w:i w:val="false"/>
          <w:color w:val="000000"/>
          <w:sz w:val="28"/>
        </w:rPr>
        <w:t>
      3) жеке басты куәландыратын құжат (жеке басты сәйкестендіру үшін);</w:t>
      </w:r>
    </w:p>
    <w:p>
      <w:pPr>
        <w:spacing w:after="0"/>
        <w:ind w:left="0"/>
        <w:jc w:val="both"/>
      </w:pPr>
      <w:r>
        <w:rPr>
          <w:rFonts w:ascii="Times New Roman"/>
          <w:b w:val="false"/>
          <w:i w:val="false"/>
          <w:color w:val="000000"/>
          <w:sz w:val="28"/>
        </w:rPr>
        <w:t>
      түпкілікті таңдау актісін келісуді және жер-кадастрлық жұмыстар жөніндегі көрсетілетін қызмет үшін ақы төлеуді өтініш беруші 3 (үш) жұмыс күні ішінде жүзеге асырады. Өтініш беруші келіспеген таңдау актісінің қолданылу мерзімі 10 (он) жұмыс күнін құрайды. Көрсетілген мерзім өткеннен кейін, Мемлекеттік корпорация көрсетілетін қызметті алушыны хабардар ете отырып, келісілмеген таңдау актісін жою үшін тиісті жергілікті атқарушы органның сәулет және қала құрылысы саласындағы функцияларды жүзеге асыратын құрылымдық бөлімшесіне қайтарады;</w:t>
      </w:r>
    </w:p>
    <w:p>
      <w:pPr>
        <w:spacing w:after="0"/>
        <w:ind w:left="0"/>
        <w:jc w:val="both"/>
      </w:pPr>
      <w:r>
        <w:rPr>
          <w:rFonts w:ascii="Times New Roman"/>
          <w:b w:val="false"/>
          <w:i w:val="false"/>
          <w:color w:val="000000"/>
          <w:sz w:val="28"/>
        </w:rPr>
        <w:t>
      2 - кезең: келісілген түпкілікті таңдау актісі.</w:t>
      </w:r>
    </w:p>
    <w:p>
      <w:pPr>
        <w:spacing w:after="0"/>
        <w:ind w:left="0"/>
        <w:jc w:val="both"/>
      </w:pPr>
      <w:r>
        <w:rPr>
          <w:rFonts w:ascii="Times New Roman"/>
          <w:b w:val="false"/>
          <w:i w:val="false"/>
          <w:color w:val="000000"/>
          <w:sz w:val="28"/>
        </w:rPr>
        <w:t>
      Мемлекеттік корпорацияның жұмыскері құжаттарды қабылдаған кезде құжаттардың электрондық көшірмелерін жасайды,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 кезең:</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елді мекен шегінде объект салу үшін жер учаскесін беру туралы электрондық өтініш;</w:t>
      </w:r>
    </w:p>
    <w:p>
      <w:pPr>
        <w:spacing w:after="0"/>
        <w:ind w:left="0"/>
        <w:jc w:val="both"/>
      </w:pPr>
      <w:r>
        <w:rPr>
          <w:rFonts w:ascii="Times New Roman"/>
          <w:b w:val="false"/>
          <w:i w:val="false"/>
          <w:color w:val="000000"/>
          <w:sz w:val="28"/>
        </w:rPr>
        <w:t>
      2) жер учаскесінің орналасу схемасының электрондық көшірмесі;</w:t>
      </w:r>
    </w:p>
    <w:p>
      <w:pPr>
        <w:spacing w:after="0"/>
        <w:ind w:left="0"/>
        <w:jc w:val="both"/>
      </w:pPr>
      <w:r>
        <w:rPr>
          <w:rFonts w:ascii="Times New Roman"/>
          <w:b w:val="false"/>
          <w:i w:val="false"/>
          <w:color w:val="000000"/>
          <w:sz w:val="28"/>
        </w:rPr>
        <w:t>
      түпкілікті таңдау актісін келісуді және жер-кадастрлық жұмыстар жөніндегі көрсетілетін қызмет үшін ақы төлеуді өтініш беруші 3 (үш) жұмыс күні ішінде жүзеге асырады. Өтініш беруші келіспеген таңдау актісінің қолданылу мерзімі он жұмыс күнін құрайды. Көрсетілген мерзім өткеннен кейін, көрсетілетін қызметті алушыға хабарлама жіберіледі;</w:t>
      </w:r>
    </w:p>
    <w:p>
      <w:pPr>
        <w:spacing w:after="0"/>
        <w:ind w:left="0"/>
        <w:jc w:val="both"/>
      </w:pPr>
      <w:r>
        <w:rPr>
          <w:rFonts w:ascii="Times New Roman"/>
          <w:b w:val="false"/>
          <w:i w:val="false"/>
          <w:color w:val="000000"/>
          <w:sz w:val="28"/>
        </w:rPr>
        <w:t>
      2 - кезең: электрондық құжат нысанындағы түпкілікті келісілген таңдау актісі.</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көрсетілетін қызметті алушының төлем жасағанын (ЭҮТШ арқылы төлеген жағдайда) растайтын мәліметтерді көрсетілетін қызметті беруші және Мемлекеттік корпорацияның жұмыскері ЭҮТШ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және Мемлекеттік корпорацияның жұмыскері,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өтініштің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(не өкілеттігін растайтын құжат бойынша оның өкіліне) беру жеке куәлігін көрсеткен кезде қолхат негізінде жүзеге асырылады.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қызметті көрсетуге арналған сұранымның қабылданғаны туралы мәртебе, сондай-ақ мемлекеттік қызметті көрсету нәтижесін алу күні мен уақыты көрсетілген хабарлама жіберіледі.</w:t>
      </w:r>
    </w:p>
    <w:bookmarkStart w:name="z32" w:id="22"/>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22"/>
    <w:bookmarkStart w:name="z33" w:id="2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3"/>
    <w:bookmarkStart w:name="z34" w:id="24"/>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End w:id="24"/>
    <w:bookmarkStart w:name="z35" w:id="25"/>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 үшін қажетті ұсынылған материалдардың, деректер мен мәліметтердің 2003 жылғы 20 маусымдағы Қазақстан Республикасы Жер кодексінің </w:t>
      </w:r>
      <w:r>
        <w:rPr>
          <w:rFonts w:ascii="Times New Roman"/>
          <w:b w:val="false"/>
          <w:i w:val="false"/>
          <w:color w:val="000000"/>
          <w:sz w:val="28"/>
        </w:rPr>
        <w:t>24-бабы</w:t>
      </w:r>
      <w:r>
        <w:rPr>
          <w:rFonts w:ascii="Times New Roman"/>
          <w:b w:val="false"/>
          <w:i w:val="false"/>
          <w:color w:val="000000"/>
          <w:sz w:val="28"/>
        </w:rPr>
        <w:t xml:space="preserve"> 1-тармағының 2-бөлігінде және 6-тармағында, </w:t>
      </w:r>
      <w:r>
        <w:rPr>
          <w:rFonts w:ascii="Times New Roman"/>
          <w:b w:val="false"/>
          <w:i w:val="false"/>
          <w:color w:val="000000"/>
          <w:sz w:val="28"/>
        </w:rPr>
        <w:t>43-бабы</w:t>
      </w:r>
      <w:r>
        <w:rPr>
          <w:rFonts w:ascii="Times New Roman"/>
          <w:b w:val="false"/>
          <w:i w:val="false"/>
          <w:color w:val="000000"/>
          <w:sz w:val="28"/>
        </w:rPr>
        <w:t xml:space="preserve"> 3-тармағының 6-бөлігінде және 6-1-тармағында, </w:t>
      </w:r>
      <w:r>
        <w:rPr>
          <w:rFonts w:ascii="Times New Roman"/>
          <w:b w:val="false"/>
          <w:i w:val="false"/>
          <w:color w:val="000000"/>
          <w:sz w:val="28"/>
        </w:rPr>
        <w:t>49-2-бабы</w:t>
      </w:r>
      <w:r>
        <w:rPr>
          <w:rFonts w:ascii="Times New Roman"/>
          <w:b w:val="false"/>
          <w:i w:val="false"/>
          <w:color w:val="000000"/>
          <w:sz w:val="28"/>
        </w:rPr>
        <w:t xml:space="preserve"> 6-тармағының 2-бөлігінде, </w:t>
      </w:r>
      <w:r>
        <w:rPr>
          <w:rFonts w:ascii="Times New Roman"/>
          <w:b w:val="false"/>
          <w:i w:val="false"/>
          <w:color w:val="000000"/>
          <w:sz w:val="28"/>
        </w:rPr>
        <w:t>50-бабының</w:t>
      </w:r>
      <w:r>
        <w:rPr>
          <w:rFonts w:ascii="Times New Roman"/>
          <w:b w:val="false"/>
          <w:i w:val="false"/>
          <w:color w:val="000000"/>
          <w:sz w:val="28"/>
        </w:rPr>
        <w:t xml:space="preserve"> 2, 2-1 және 4-тармақтарында белгіленген талаптарға сәйкес келмеуі.</w:t>
      </w:r>
    </w:p>
    <w:bookmarkEnd w:id="25"/>
    <w:bookmarkStart w:name="z36" w:id="26"/>
    <w:p>
      <w:pPr>
        <w:spacing w:after="0"/>
        <w:ind w:left="0"/>
        <w:jc w:val="both"/>
      </w:pPr>
      <w:r>
        <w:rPr>
          <w:rFonts w:ascii="Times New Roman"/>
          <w:b w:val="false"/>
          <w:i w:val="false"/>
          <w:color w:val="000000"/>
          <w:sz w:val="28"/>
        </w:rPr>
        <w:t xml:space="preserve">
      11.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бермеген жағдайда, Мемлекеттік корпорацияның жұмыскері осы Стандартқа сәйкес нысан бойынша өтінішті қабылдаудан басқа тарту туралы </w:t>
      </w:r>
      <w:r>
        <w:rPr>
          <w:rFonts w:ascii="Times New Roman"/>
          <w:b w:val="false"/>
          <w:i w:val="false"/>
          <w:color w:val="000000"/>
          <w:sz w:val="28"/>
        </w:rPr>
        <w:t>қолхат</w:t>
      </w:r>
      <w:r>
        <w:rPr>
          <w:rFonts w:ascii="Times New Roman"/>
          <w:b w:val="false"/>
          <w:i w:val="false"/>
          <w:color w:val="000000"/>
          <w:sz w:val="28"/>
        </w:rPr>
        <w:t xml:space="preserve"> береді.</w:t>
      </w:r>
    </w:p>
    <w:bookmarkEnd w:id="26"/>
    <w:bookmarkStart w:name="z37" w:id="27"/>
    <w:p>
      <w:pPr>
        <w:spacing w:after="0"/>
        <w:ind w:left="0"/>
        <w:jc w:val="left"/>
      </w:pPr>
      <w:r>
        <w:rPr>
          <w:rFonts w:ascii="Times New Roman"/>
          <w:b/>
          <w:i w:val="false"/>
          <w:color w:val="000000"/>
        </w:rPr>
        <w:t xml:space="preserve"> 3-тарау. Орталық мемлекеттік органның,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 тәртібі</w:t>
      </w:r>
    </w:p>
    <w:bookmarkEnd w:id="27"/>
    <w:bookmarkStart w:name="z38" w:id="28"/>
    <w:p>
      <w:pPr>
        <w:spacing w:after="0"/>
        <w:ind w:left="0"/>
        <w:jc w:val="both"/>
      </w:pPr>
      <w:r>
        <w:rPr>
          <w:rFonts w:ascii="Times New Roman"/>
          <w:b w:val="false"/>
          <w:i w:val="false"/>
          <w:color w:val="000000"/>
          <w:sz w:val="28"/>
        </w:rPr>
        <w:t xml:space="preserve">
      12. Министрліктің,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не Министрлік басшысының атына жұмыс күндері осы Стандартқа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мекенжайлар бойынша беріледі.</w:t>
      </w:r>
    </w:p>
    <w:bookmarkEnd w:id="28"/>
    <w:p>
      <w:pPr>
        <w:spacing w:after="0"/>
        <w:ind w:left="0"/>
        <w:jc w:val="both"/>
      </w:pPr>
      <w:r>
        <w:rPr>
          <w:rFonts w:ascii="Times New Roman"/>
          <w:b w:val="false"/>
          <w:i w:val="false"/>
          <w:color w:val="000000"/>
          <w:sz w:val="28"/>
        </w:rPr>
        <w:t>
      Шағым жазбаша нысанда почтамен, портал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шағымды қабылдаған адамның аты-жөні мен тегі, берілген шағымға жауап алу мерзімі мен орны көрсетіле отырып, оның тіркелуі (мөртабан, кіріс нөмірі мен күні) растайды. Шағымға жеке тұлға немесе заңды тұлғаның өкілі қол қояды.</w:t>
      </w:r>
    </w:p>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корпорацияда қабылданғанын оның тіркелуі (мөртабан, кіріс нөмірі және тіркелген күні шағымның екінші данасына немесе шағымға ілеспе хатқа қойылады) растайды.</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портал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39" w:id="29"/>
    <w:p>
      <w:pPr>
        <w:spacing w:after="0"/>
        <w:ind w:left="0"/>
        <w:jc w:val="both"/>
      </w:pPr>
      <w:r>
        <w:rPr>
          <w:rFonts w:ascii="Times New Roman"/>
          <w:b w:val="false"/>
          <w:i w:val="false"/>
          <w:color w:val="000000"/>
          <w:sz w:val="28"/>
        </w:rPr>
        <w:t>
      13.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тәртіпте сотқа жүгінеді.</w:t>
      </w:r>
    </w:p>
    <w:bookmarkEnd w:id="29"/>
    <w:bookmarkStart w:name="z40" w:id="30"/>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30"/>
    <w:bookmarkStart w:name="z41" w:id="31"/>
    <w:p>
      <w:pPr>
        <w:spacing w:after="0"/>
        <w:ind w:left="0"/>
        <w:jc w:val="both"/>
      </w:pPr>
      <w:r>
        <w:rPr>
          <w:rFonts w:ascii="Times New Roman"/>
          <w:b w:val="false"/>
          <w:i w:val="false"/>
          <w:color w:val="000000"/>
          <w:sz w:val="28"/>
        </w:rPr>
        <w:t>
      14.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көрсетілетін қызметті берушінің жұмыскері тұрғылықты жеріне барып жүргізеді.</w:t>
      </w:r>
    </w:p>
    <w:bookmarkEnd w:id="31"/>
    <w:bookmarkStart w:name="z42" w:id="32"/>
    <w:p>
      <w:pPr>
        <w:spacing w:after="0"/>
        <w:ind w:left="0"/>
        <w:jc w:val="both"/>
      </w:pPr>
      <w:r>
        <w:rPr>
          <w:rFonts w:ascii="Times New Roman"/>
          <w:b w:val="false"/>
          <w:i w:val="false"/>
          <w:color w:val="000000"/>
          <w:sz w:val="28"/>
        </w:rPr>
        <w:t>
      15.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32"/>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w:t>
      </w:r>
    </w:p>
    <w:bookmarkStart w:name="z43" w:id="33"/>
    <w:p>
      <w:pPr>
        <w:spacing w:after="0"/>
        <w:ind w:left="0"/>
        <w:jc w:val="both"/>
      </w:pPr>
      <w:r>
        <w:rPr>
          <w:rFonts w:ascii="Times New Roman"/>
          <w:b w:val="false"/>
          <w:i w:val="false"/>
          <w:color w:val="000000"/>
          <w:sz w:val="28"/>
        </w:rPr>
        <w:t>
      16. Мемлекеттік қызметті көрсету орындарының мекенжайлары:</w:t>
      </w:r>
    </w:p>
    <w:bookmarkEnd w:id="33"/>
    <w:bookmarkStart w:name="z44" w:id="34"/>
    <w:p>
      <w:pPr>
        <w:spacing w:after="0"/>
        <w:ind w:left="0"/>
        <w:jc w:val="both"/>
      </w:pPr>
      <w:r>
        <w:rPr>
          <w:rFonts w:ascii="Times New Roman"/>
          <w:b w:val="false"/>
          <w:i w:val="false"/>
          <w:color w:val="000000"/>
          <w:sz w:val="28"/>
        </w:rPr>
        <w:t>
      1) Министрліктің www.moa.gov.kz интернет-ресурсында;</w:t>
      </w:r>
    </w:p>
    <w:bookmarkEnd w:id="34"/>
    <w:bookmarkStart w:name="z45" w:id="35"/>
    <w:p>
      <w:pPr>
        <w:spacing w:after="0"/>
        <w:ind w:left="0"/>
        <w:jc w:val="both"/>
      </w:pPr>
      <w:r>
        <w:rPr>
          <w:rFonts w:ascii="Times New Roman"/>
          <w:b w:val="false"/>
          <w:i w:val="false"/>
          <w:color w:val="000000"/>
          <w:sz w:val="28"/>
        </w:rPr>
        <w:t>
      2) көрсетілетін қызметті берушінің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бөлімінде;</w:t>
      </w:r>
    </w:p>
    <w:bookmarkEnd w:id="35"/>
    <w:bookmarkStart w:name="z46" w:id="36"/>
    <w:p>
      <w:pPr>
        <w:spacing w:after="0"/>
        <w:ind w:left="0"/>
        <w:jc w:val="both"/>
      </w:pPr>
      <w:r>
        <w:rPr>
          <w:rFonts w:ascii="Times New Roman"/>
          <w:b w:val="false"/>
          <w:i w:val="false"/>
          <w:color w:val="000000"/>
          <w:sz w:val="28"/>
        </w:rPr>
        <w:t>
      3) Мемлекеттік корпорацияның www.gov4c.kz интернет-ресурсында орналастырылған.</w:t>
      </w:r>
    </w:p>
    <w:bookmarkEnd w:id="36"/>
    <w:bookmarkStart w:name="z47" w:id="37"/>
    <w:p>
      <w:pPr>
        <w:spacing w:after="0"/>
        <w:ind w:left="0"/>
        <w:jc w:val="both"/>
      </w:pPr>
      <w:r>
        <w:rPr>
          <w:rFonts w:ascii="Times New Roman"/>
          <w:b w:val="false"/>
          <w:i w:val="false"/>
          <w:color w:val="000000"/>
          <w:sz w:val="28"/>
        </w:rPr>
        <w:t>
      17. Көрсетілетін қызметті алушының мемлекеттік қызметті көрсету тәртібі мен мәртебесі туралы ақпаратты порталдағы "жеке кабинеті", сондай-ақ бірыңғай байланыс орталығы арқылы қашықтықтан қол жеткізу режимінде алуға мүмкіндігі бар.</w:t>
      </w:r>
    </w:p>
    <w:bookmarkEnd w:id="37"/>
    <w:bookmarkStart w:name="z48" w:id="38"/>
    <w:p>
      <w:pPr>
        <w:spacing w:after="0"/>
        <w:ind w:left="0"/>
        <w:jc w:val="both"/>
      </w:pPr>
      <w:r>
        <w:rPr>
          <w:rFonts w:ascii="Times New Roman"/>
          <w:b w:val="false"/>
          <w:i w:val="false"/>
          <w:color w:val="000000"/>
          <w:sz w:val="28"/>
        </w:rPr>
        <w:t>
      18. Мемлекеттік қызметтер көрсету мәселелері жөніндегі анықтама қызметтерінің байланыс телефондары: 1414, 8 800 080 7777.</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"Елді мекен шегінде объект салу </w:t>
            </w:r>
            <w:r>
              <w:br/>
            </w:r>
            <w:r>
              <w:rPr>
                <w:rFonts w:ascii="Times New Roman"/>
                <w:b w:val="false"/>
                <w:i w:val="false"/>
                <w:color w:val="000000"/>
                <w:sz w:val="20"/>
              </w:rPr>
              <w:t xml:space="preserve">үшін жер учаскесін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____________________ </w:t>
            </w:r>
            <w:r>
              <w:br/>
            </w:r>
            <w:r>
              <w:rPr>
                <w:rFonts w:ascii="Times New Roman"/>
                <w:b w:val="false"/>
                <w:i w:val="false"/>
                <w:color w:val="000000"/>
                <w:sz w:val="20"/>
              </w:rPr>
              <w:t>әкімі</w:t>
            </w:r>
            <w:r>
              <w:br/>
            </w:r>
            <w:r>
              <w:rPr>
                <w:rFonts w:ascii="Times New Roman"/>
                <w:b w:val="false"/>
                <w:i w:val="false"/>
                <w:color w:val="000000"/>
                <w:sz w:val="20"/>
              </w:rPr>
              <w:t>(облыс, қала, аудан, кент,</w:t>
            </w:r>
            <w:r>
              <w:br/>
            </w:r>
            <w:r>
              <w:rPr>
                <w:rFonts w:ascii="Times New Roman"/>
                <w:b w:val="false"/>
                <w:i w:val="false"/>
                <w:color w:val="000000"/>
                <w:sz w:val="20"/>
              </w:rPr>
              <w:t>ауыл, ауылдық округ,</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не</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w:t>
            </w:r>
            <w:r>
              <w:br/>
            </w:r>
            <w:r>
              <w:rPr>
                <w:rFonts w:ascii="Times New Roman"/>
                <w:b w:val="false"/>
                <w:i w:val="false"/>
                <w:color w:val="000000"/>
                <w:sz w:val="20"/>
              </w:rPr>
              <w:t>заңды тұлға өкілінің жеке</w:t>
            </w:r>
            <w:r>
              <w:br/>
            </w:r>
            <w:r>
              <w:rPr>
                <w:rFonts w:ascii="Times New Roman"/>
                <w:b w:val="false"/>
                <w:i w:val="false"/>
                <w:color w:val="000000"/>
                <w:sz w:val="20"/>
              </w:rPr>
              <w:t>____________________________</w:t>
            </w:r>
            <w:r>
              <w:br/>
            </w:r>
            <w:r>
              <w:rPr>
                <w:rFonts w:ascii="Times New Roman"/>
                <w:b w:val="false"/>
                <w:i w:val="false"/>
                <w:color w:val="000000"/>
                <w:sz w:val="20"/>
              </w:rPr>
              <w:t>басын куәландыратын</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орналасқан 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тұлғалар үшін) не </w:t>
            </w:r>
            <w:r>
              <w:br/>
            </w:r>
            <w:r>
              <w:rPr>
                <w:rFonts w:ascii="Times New Roman"/>
                <w:b w:val="false"/>
                <w:i w:val="false"/>
                <w:color w:val="000000"/>
                <w:sz w:val="20"/>
              </w:rPr>
              <w:t>тұрғылықты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мекенжайы (жеке тұлғалар </w:t>
            </w:r>
            <w:r>
              <w:br/>
            </w:r>
            <w:r>
              <w:rPr>
                <w:rFonts w:ascii="Times New Roman"/>
                <w:b w:val="false"/>
                <w:i w:val="false"/>
                <w:color w:val="000000"/>
                <w:sz w:val="20"/>
              </w:rPr>
              <w:t>үшін))</w:t>
            </w:r>
          </w:p>
        </w:tc>
      </w:tr>
    </w:tbl>
    <w:bookmarkStart w:name="z50" w:id="39"/>
    <w:p>
      <w:pPr>
        <w:spacing w:after="0"/>
        <w:ind w:left="0"/>
        <w:jc w:val="left"/>
      </w:pPr>
      <w:r>
        <w:rPr>
          <w:rFonts w:ascii="Times New Roman"/>
          <w:b/>
          <w:i w:val="false"/>
          <w:color w:val="000000"/>
        </w:rPr>
        <w:t xml:space="preserve"> Елді мекен шегінде объект салу үшін жер учаскесін беру туралы өтініш</w:t>
      </w:r>
    </w:p>
    <w:bookmarkEnd w:id="39"/>
    <w:p>
      <w:pPr>
        <w:spacing w:after="0"/>
        <w:ind w:left="0"/>
        <w:jc w:val="both"/>
      </w:pPr>
      <w:r>
        <w:rPr>
          <w:rFonts w:ascii="Times New Roman"/>
          <w:b w:val="false"/>
          <w:i w:val="false"/>
          <w:color w:val="000000"/>
          <w:sz w:val="28"/>
        </w:rPr>
        <w:t xml:space="preserve">
      ________________________________________________________ орналасқан </w:t>
      </w:r>
    </w:p>
    <w:p>
      <w:pPr>
        <w:spacing w:after="0"/>
        <w:ind w:left="0"/>
        <w:jc w:val="both"/>
      </w:pPr>
      <w:r>
        <w:rPr>
          <w:rFonts w:ascii="Times New Roman"/>
          <w:b w:val="false"/>
          <w:i w:val="false"/>
          <w:color w:val="000000"/>
          <w:sz w:val="28"/>
        </w:rPr>
        <w:t xml:space="preserve">
                  (жер учаскесінің (орналасқан жері) мекенжайы) </w:t>
      </w:r>
    </w:p>
    <w:p>
      <w:pPr>
        <w:spacing w:after="0"/>
        <w:ind w:left="0"/>
        <w:jc w:val="both"/>
      </w:pPr>
      <w:r>
        <w:rPr>
          <w:rFonts w:ascii="Times New Roman"/>
          <w:b w:val="false"/>
          <w:i w:val="false"/>
          <w:color w:val="000000"/>
          <w:sz w:val="28"/>
        </w:rPr>
        <w:t xml:space="preserve">
      ауданы ____ гектар (шаршы метр) жер учаскесіне _____________________________ </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xml:space="preserve">
      үшін уақытша өтеулі (өтеусіз) құқығын беруіңізді сұраймын, ___________________ </w:t>
      </w:r>
    </w:p>
    <w:p>
      <w:pPr>
        <w:spacing w:after="0"/>
        <w:ind w:left="0"/>
        <w:jc w:val="both"/>
      </w:pPr>
      <w:r>
        <w:rPr>
          <w:rFonts w:ascii="Times New Roman"/>
          <w:b w:val="false"/>
          <w:i w:val="false"/>
          <w:color w:val="000000"/>
          <w:sz w:val="28"/>
        </w:rPr>
        <w:t xml:space="preserve">
                                                      (2003 жылғы 20 маусымдағы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50-бабының</w:t>
      </w:r>
      <w:r>
        <w:rPr>
          <w:rFonts w:ascii="Times New Roman"/>
          <w:b w:val="false"/>
          <w:i w:val="false"/>
          <w:color w:val="000000"/>
          <w:sz w:val="28"/>
        </w:rPr>
        <w:t xml:space="preserve"> 2-тармағына </w:t>
      </w:r>
    </w:p>
    <w:p>
      <w:pPr>
        <w:spacing w:after="0"/>
        <w:ind w:left="0"/>
        <w:jc w:val="both"/>
      </w:pPr>
      <w:r>
        <w:rPr>
          <w:rFonts w:ascii="Times New Roman"/>
          <w:b w:val="false"/>
          <w:i w:val="false"/>
          <w:color w:val="000000"/>
          <w:sz w:val="28"/>
        </w:rPr>
        <w:t>
      сәйкес басқа жер учаскесінің бары (жоғы))</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xml:space="preserve">
      Күні __________ Өтініш беруші _______________________________________ </w:t>
      </w:r>
    </w:p>
    <w:p>
      <w:pPr>
        <w:spacing w:after="0"/>
        <w:ind w:left="0"/>
        <w:jc w:val="both"/>
      </w:pPr>
      <w:r>
        <w:rPr>
          <w:rFonts w:ascii="Times New Roman"/>
          <w:b w:val="false"/>
          <w:i w:val="false"/>
          <w:color w:val="000000"/>
          <w:sz w:val="28"/>
        </w:rPr>
        <w:t xml:space="preserve">
                                          (жеке тұлғаның немесе заңды тұлға өкілінің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"Елді мекен шегінде объект салу </w:t>
            </w:r>
            <w:r>
              <w:br/>
            </w:r>
            <w:r>
              <w:rPr>
                <w:rFonts w:ascii="Times New Roman"/>
                <w:b w:val="false"/>
                <w:i w:val="false"/>
                <w:color w:val="000000"/>
                <w:sz w:val="20"/>
              </w:rPr>
              <w:t xml:space="preserve">үшін жер учаскесін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2" w:id="40"/>
    <w:p>
      <w:pPr>
        <w:spacing w:after="0"/>
        <w:ind w:left="0"/>
        <w:jc w:val="left"/>
      </w:pPr>
      <w:r>
        <w:rPr>
          <w:rFonts w:ascii="Times New Roman"/>
          <w:b/>
          <w:i w:val="false"/>
          <w:color w:val="000000"/>
        </w:rPr>
        <w:t xml:space="preserve"> Құжаттарды қабылдаудан бас тарту туралы қолхат</w:t>
      </w:r>
    </w:p>
    <w:bookmarkEnd w:id="40"/>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 бөлімі (мекенжайын көрсету)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ұсынбауыңызға байланысты, "Елді мекен шегінде объект салу үшін жер учаскесін беру" мемлекеттік қызметін көрсетуге арналған өтінішіңізді қабылдаудан бас тартады.</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(Мемлекеттік корпорация жұмыскерінің аты, әкесінің аты (бар болса), тегі, қолы)</w:t>
      </w:r>
    </w:p>
    <w:p>
      <w:pPr>
        <w:spacing w:after="0"/>
        <w:ind w:left="0"/>
        <w:jc w:val="both"/>
      </w:pPr>
      <w:r>
        <w:rPr>
          <w:rFonts w:ascii="Times New Roman"/>
          <w:b w:val="false"/>
          <w:i w:val="false"/>
          <w:color w:val="000000"/>
          <w:sz w:val="28"/>
        </w:rPr>
        <w:t>
      Телефоны (бар болса) _______________________________________________</w:t>
      </w:r>
    </w:p>
    <w:p>
      <w:pPr>
        <w:spacing w:after="0"/>
        <w:ind w:left="0"/>
        <w:jc w:val="both"/>
      </w:pPr>
      <w:r>
        <w:rPr>
          <w:rFonts w:ascii="Times New Roman"/>
          <w:b w:val="false"/>
          <w:i w:val="false"/>
          <w:color w:val="000000"/>
          <w:sz w:val="28"/>
        </w:rPr>
        <w:t xml:space="preserve">
      Алдым: 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20__жылғы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