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3401c" w14:textId="3e340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 мал мәртебесін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14 сәуірдегі № 3-2/331 бұйрығы. Қазақстан Республикасының Әділет министрлігінде 2015 жылы 20 мамырда № 11092 тіркелді. Күші жойылды - Қазақстан Республикасы Ауыл шаруашылығы министрінің 2015 жылғы 11 желтоқсандағы № 3-3/1084 бұйрығымен</w:t>
      </w:r>
    </w:p>
    <w:p>
      <w:pPr>
        <w:spacing w:after="0"/>
        <w:ind w:left="0"/>
        <w:jc w:val="both"/>
      </w:pPr>
      <w:bookmarkStart w:name="z1" w:id="0"/>
      <w:r>
        <w:rPr>
          <w:rFonts w:ascii="Times New Roman"/>
          <w:b w:val="false"/>
          <w:i w:val="false"/>
          <w:color w:val="ff0000"/>
          <w:sz w:val="28"/>
        </w:rPr>
        <w:t xml:space="preserve">
      Ескерту. Бұйрықтың күші жойылды - ҚР Ауыл шаруашылығы министрінің 11.12.2015 № 3-3/1084 </w:t>
      </w:r>
      <w:r>
        <w:rPr>
          <w:rFonts w:ascii="Times New Roman"/>
          <w:b w:val="false"/>
          <w:i w:val="false"/>
          <w:color w:val="ff0000"/>
          <w:sz w:val="28"/>
        </w:rPr>
        <w:t>бұйрығымен</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w:t>
      </w:r>
      <w:r>
        <w:rPr>
          <w:rFonts w:ascii="Times New Roman"/>
          <w:b w:val="false"/>
          <w:i w:val="false"/>
          <w:color w:val="ff0000"/>
          <w:sz w:val="28"/>
        </w:rPr>
        <w:t>. қараңыз).</w:t>
      </w:r>
    </w:p>
    <w:bookmarkEnd w:id="0"/>
    <w:bookmarkStart w:name="z2" w:id="1"/>
    <w:p>
      <w:pPr>
        <w:spacing w:after="0"/>
        <w:ind w:left="0"/>
        <w:jc w:val="both"/>
      </w:pPr>
      <w:r>
        <w:rPr>
          <w:rFonts w:ascii="Times New Roman"/>
          <w:b w:val="false"/>
          <w:i w:val="false"/>
          <w:color w:val="000000"/>
          <w:sz w:val="28"/>
        </w:rPr>
        <w:t>      «Асыл тұқымды мал шаруашылығы туралы» 1998 жылғы 9 шілдедегі Қазақстан Республикасы Заңының 13-бабының </w:t>
      </w:r>
      <w:r>
        <w:rPr>
          <w:rFonts w:ascii="Times New Roman"/>
          <w:b w:val="false"/>
          <w:i w:val="false"/>
          <w:color w:val="000000"/>
          <w:sz w:val="28"/>
        </w:rPr>
        <w:t>26)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Асыл тұқымды мал мәртебесін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Мал шаруашылығы өнімдерін өндіру және қайта өңдеу департаменті заңнамада белгілінген тәртіппен:</w:t>
      </w:r>
      <w:r>
        <w:br/>
      </w:r>
      <w:r>
        <w:rPr>
          <w:rFonts w:ascii="Times New Roman"/>
          <w:b w:val="false"/>
          <w:i w:val="false"/>
          <w:color w:val="000000"/>
          <w:sz w:val="28"/>
        </w:rPr>
        <w:t>
      1) осы бұйрықтың Қазақстан Республикасының Әділет министрлігінде мемлекеттік тіркелуін;</w:t>
      </w:r>
      <w:r>
        <w:br/>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r>
        <w:br/>
      </w:r>
      <w:r>
        <w:rPr>
          <w:rFonts w:ascii="Times New Roman"/>
          <w:b w:val="false"/>
          <w:i w:val="false"/>
          <w:color w:val="000000"/>
          <w:sz w:val="28"/>
        </w:rPr>
        <w:t>
      3) осы бұйрықты Қазақстан Республикасы Ауыл шаруашылығы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
    <w:p>
      <w:pPr>
        <w:spacing w:after="0"/>
        <w:ind w:left="0"/>
        <w:jc w:val="both"/>
      </w:pPr>
      <w:r>
        <w:rPr>
          <w:rFonts w:ascii="Times New Roman"/>
          <w:b w:val="false"/>
          <w:i/>
          <w:color w:val="000000"/>
          <w:sz w:val="28"/>
        </w:rPr>
        <w:t>      Министр                                    А. Мамытбеков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w:t>
      </w:r>
      <w:r>
        <w:br/>
      </w:r>
      <w:r>
        <w:rPr>
          <w:rFonts w:ascii="Times New Roman"/>
          <w:b w:val="false"/>
          <w:i w:val="false"/>
          <w:color w:val="000000"/>
          <w:sz w:val="28"/>
        </w:rPr>
        <w:t>
</w:t>
      </w:r>
      <w:r>
        <w:rPr>
          <w:rFonts w:ascii="Times New Roman"/>
          <w:b w:val="false"/>
          <w:i/>
          <w:color w:val="000000"/>
          <w:sz w:val="28"/>
        </w:rPr>
        <w:t>      министрінің міндетін атқарушы</w:t>
      </w:r>
      <w:r>
        <w:br/>
      </w:r>
      <w:r>
        <w:rPr>
          <w:rFonts w:ascii="Times New Roman"/>
          <w:b w:val="false"/>
          <w:i w:val="false"/>
          <w:color w:val="000000"/>
          <w:sz w:val="28"/>
        </w:rPr>
        <w:t>
</w:t>
      </w:r>
      <w:r>
        <w:rPr>
          <w:rFonts w:ascii="Times New Roman"/>
          <w:b w:val="false"/>
          <w:i/>
          <w:color w:val="000000"/>
          <w:sz w:val="28"/>
        </w:rPr>
        <w:t>      _________ М. Құсайынов</w:t>
      </w:r>
      <w:r>
        <w:br/>
      </w:r>
      <w:r>
        <w:rPr>
          <w:rFonts w:ascii="Times New Roman"/>
          <w:b w:val="false"/>
          <w:i w:val="false"/>
          <w:color w:val="000000"/>
          <w:sz w:val="28"/>
        </w:rPr>
        <w:t>
</w:t>
      </w:r>
      <w:r>
        <w:rPr>
          <w:rFonts w:ascii="Times New Roman"/>
          <w:b w:val="false"/>
          <w:i/>
          <w:color w:val="000000"/>
          <w:sz w:val="28"/>
        </w:rPr>
        <w:t>      2015 жылғы 20 сәуір</w:t>
      </w:r>
    </w:p>
    <w:bookmarkStart w:name="z6"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2015 жылғы 14 сәуірдегі</w:t>
      </w:r>
      <w:r>
        <w:br/>
      </w:r>
      <w:r>
        <w:rPr>
          <w:rFonts w:ascii="Times New Roman"/>
          <w:b w:val="false"/>
          <w:i w:val="false"/>
          <w:color w:val="000000"/>
          <w:sz w:val="28"/>
        </w:rPr>
        <w:t xml:space="preserve">
№ 3-2/331 бұйрығымен  </w:t>
      </w:r>
      <w:r>
        <w:br/>
      </w:r>
      <w:r>
        <w:rPr>
          <w:rFonts w:ascii="Times New Roman"/>
          <w:b w:val="false"/>
          <w:i w:val="false"/>
          <w:color w:val="000000"/>
          <w:sz w:val="28"/>
        </w:rPr>
        <w:t xml:space="preserve">
бекітілген       </w:t>
      </w:r>
    </w:p>
    <w:bookmarkEnd w:id="2"/>
    <w:bookmarkStart w:name="z7" w:id="3"/>
    <w:p>
      <w:pPr>
        <w:spacing w:after="0"/>
        <w:ind w:left="0"/>
        <w:jc w:val="left"/>
      </w:pPr>
      <w:r>
        <w:rPr>
          <w:rFonts w:ascii="Times New Roman"/>
          <w:b/>
          <w:i w:val="false"/>
          <w:color w:val="000000"/>
        </w:rPr>
        <w:t xml:space="preserve"> 
Асыл тұқымды мал мәртебесін беру қағидалары</w:t>
      </w:r>
    </w:p>
    <w:bookmarkEnd w:id="3"/>
    <w:bookmarkStart w:name="z8" w:id="4"/>
    <w:p>
      <w:pPr>
        <w:spacing w:after="0"/>
        <w:ind w:left="0"/>
        <w:jc w:val="left"/>
      </w:pPr>
      <w:r>
        <w:rPr>
          <w:rFonts w:ascii="Times New Roman"/>
          <w:b/>
          <w:i w:val="false"/>
          <w:color w:val="000000"/>
        </w:rPr>
        <w:t xml:space="preserve"> 
1. Жалпы ережелер</w:t>
      </w:r>
    </w:p>
    <w:bookmarkEnd w:id="4"/>
    <w:bookmarkStart w:name="z9" w:id="5"/>
    <w:p>
      <w:pPr>
        <w:spacing w:after="0"/>
        <w:ind w:left="0"/>
        <w:jc w:val="both"/>
      </w:pPr>
      <w:r>
        <w:rPr>
          <w:rFonts w:ascii="Times New Roman"/>
          <w:b w:val="false"/>
          <w:i w:val="false"/>
          <w:color w:val="000000"/>
          <w:sz w:val="28"/>
        </w:rPr>
        <w:t>
      1. Осы Асыл тұқымды мал мәртебесін беру қағидалары (бұдан әрі - Қағидалар) «Асыл тұқымды мал шаруашылығы туралы» 1998 жылғы 9 шілдедегі Қазақстан Республикасы Заңының 13-бабының </w:t>
      </w:r>
      <w:r>
        <w:rPr>
          <w:rFonts w:ascii="Times New Roman"/>
          <w:b w:val="false"/>
          <w:i w:val="false"/>
          <w:color w:val="000000"/>
          <w:sz w:val="28"/>
        </w:rPr>
        <w:t>26) тармақшасына</w:t>
      </w:r>
      <w:r>
        <w:rPr>
          <w:rFonts w:ascii="Times New Roman"/>
          <w:b w:val="false"/>
          <w:i w:val="false"/>
          <w:color w:val="000000"/>
          <w:sz w:val="28"/>
        </w:rPr>
        <w:t xml:space="preserve"> сәйкес әзірленді және асыл тұқымды мал мәртебесін беру тәртібін айқындайды.</w:t>
      </w:r>
      <w:r>
        <w:br/>
      </w:r>
      <w:r>
        <w:rPr>
          <w:rFonts w:ascii="Times New Roman"/>
          <w:b w:val="false"/>
          <w:i w:val="false"/>
          <w:color w:val="000000"/>
          <w:sz w:val="28"/>
        </w:rPr>
        <w:t>
</w:t>
      </w:r>
      <w:r>
        <w:rPr>
          <w:rFonts w:ascii="Times New Roman"/>
          <w:b w:val="false"/>
          <w:i w:val="false"/>
          <w:color w:val="000000"/>
          <w:sz w:val="28"/>
        </w:rPr>
        <w:t>
      2. Асыл тұқымды мал мәртебесін ірі қара мал тұқымдары бойынша республикалық палата (бұдан әрі - Палата) бірінші және екінші санаттағы ірі қара малдарға береді.</w:t>
      </w:r>
      <w:r>
        <w:br/>
      </w:r>
      <w:r>
        <w:rPr>
          <w:rFonts w:ascii="Times New Roman"/>
          <w:b w:val="false"/>
          <w:i w:val="false"/>
          <w:color w:val="000000"/>
          <w:sz w:val="28"/>
        </w:rPr>
        <w:t>
</w:t>
      </w:r>
      <w:r>
        <w:rPr>
          <w:rFonts w:ascii="Times New Roman"/>
          <w:b w:val="false"/>
          <w:i w:val="false"/>
          <w:color w:val="000000"/>
          <w:sz w:val="28"/>
        </w:rPr>
        <w:t>
      3. Асыл тұқымды мал мәртебесі ірі қара малдың әр басына жеке беріледі.</w:t>
      </w:r>
      <w:r>
        <w:br/>
      </w:r>
      <w:r>
        <w:rPr>
          <w:rFonts w:ascii="Times New Roman"/>
          <w:b w:val="false"/>
          <w:i w:val="false"/>
          <w:color w:val="000000"/>
          <w:sz w:val="28"/>
        </w:rPr>
        <w:t>
</w:t>
      </w:r>
      <w:r>
        <w:rPr>
          <w:rFonts w:ascii="Times New Roman"/>
          <w:b w:val="false"/>
          <w:i w:val="false"/>
          <w:color w:val="000000"/>
          <w:sz w:val="28"/>
        </w:rPr>
        <w:t>
      4. Асыл тұқымды мал мәртебесі малдың тіршілігі кезінде бір рет беріледі.</w:t>
      </w:r>
      <w:r>
        <w:br/>
      </w:r>
      <w:r>
        <w:rPr>
          <w:rFonts w:ascii="Times New Roman"/>
          <w:b w:val="false"/>
          <w:i w:val="false"/>
          <w:color w:val="000000"/>
          <w:sz w:val="28"/>
        </w:rPr>
        <w:t>
</w:t>
      </w:r>
      <w:r>
        <w:rPr>
          <w:rFonts w:ascii="Times New Roman"/>
          <w:b w:val="false"/>
          <w:i w:val="false"/>
          <w:color w:val="000000"/>
          <w:sz w:val="28"/>
        </w:rPr>
        <w:t>
      5. Асыл тұқымды мал мәртебесін беру үшін қажетті ірі қара малдың ең төменгі жасы жеті айды құрайды.</w:t>
      </w:r>
      <w:r>
        <w:br/>
      </w:r>
      <w:r>
        <w:rPr>
          <w:rFonts w:ascii="Times New Roman"/>
          <w:b w:val="false"/>
          <w:i w:val="false"/>
          <w:color w:val="000000"/>
          <w:sz w:val="28"/>
        </w:rPr>
        <w:t>
</w:t>
      </w:r>
      <w:r>
        <w:rPr>
          <w:rFonts w:ascii="Times New Roman"/>
          <w:b w:val="false"/>
          <w:i w:val="false"/>
          <w:color w:val="000000"/>
          <w:sz w:val="28"/>
        </w:rPr>
        <w:t>
      6. Қағидаларда фенотиптік көрсеткіштер болып малдың сыртқы, соның ішінде түсі және дене бітімі бойынша айқын білінетін белгілерінің жиынтығы түсініледі.</w:t>
      </w:r>
    </w:p>
    <w:bookmarkEnd w:id="5"/>
    <w:bookmarkStart w:name="z15" w:id="6"/>
    <w:p>
      <w:pPr>
        <w:spacing w:after="0"/>
        <w:ind w:left="0"/>
        <w:jc w:val="left"/>
      </w:pPr>
      <w:r>
        <w:rPr>
          <w:rFonts w:ascii="Times New Roman"/>
          <w:b/>
          <w:i w:val="false"/>
          <w:color w:val="000000"/>
        </w:rPr>
        <w:t xml:space="preserve"> 
2. Асыл тұқымды мал мәртебесін беру тәртібі</w:t>
      </w:r>
    </w:p>
    <w:bookmarkEnd w:id="6"/>
    <w:bookmarkStart w:name="z16" w:id="7"/>
    <w:p>
      <w:pPr>
        <w:spacing w:after="0"/>
        <w:ind w:left="0"/>
        <w:jc w:val="both"/>
      </w:pPr>
      <w:r>
        <w:rPr>
          <w:rFonts w:ascii="Times New Roman"/>
          <w:b w:val="false"/>
          <w:i w:val="false"/>
          <w:color w:val="000000"/>
          <w:sz w:val="28"/>
        </w:rPr>
        <w:t>
      7. Бірінші және екінші санаттағы асыл тұқымды ірі қара мал мәртебесі «Ветеринария туралы» 2002 жылғы 10 шілдедегі Қазақстан Республикасы Заңының 8-бабының </w:t>
      </w:r>
      <w:r>
        <w:rPr>
          <w:rFonts w:ascii="Times New Roman"/>
          <w:b w:val="false"/>
          <w:i w:val="false"/>
          <w:color w:val="000000"/>
          <w:sz w:val="28"/>
        </w:rPr>
        <w:t>38) тармақшасына</w:t>
      </w:r>
      <w:r>
        <w:rPr>
          <w:rFonts w:ascii="Times New Roman"/>
          <w:b w:val="false"/>
          <w:i w:val="false"/>
          <w:color w:val="000000"/>
          <w:sz w:val="28"/>
        </w:rPr>
        <w:t xml:space="preserve"> сәйкес бекітілген Ауыл шаруашылығы жануарларын бірдейлендіру қағидаларына сәйкес бірдейлендірілген, сондай-ақ Қазақстан Республикасы Ауыл шаруашылығы министрінің 2012 жылғы 20 шілдедегі № 3-3/373 бұйрығымен бекітілген </w:t>
      </w:r>
      <w:r>
        <w:rPr>
          <w:rFonts w:ascii="Times New Roman"/>
          <w:b w:val="false"/>
          <w:i w:val="false"/>
          <w:color w:val="000000"/>
          <w:sz w:val="28"/>
        </w:rPr>
        <w:t>Селекциялық және асыл тұқымдық жұмыстың ақпарат қорын жүргізу қағидасына</w:t>
      </w:r>
      <w:r>
        <w:rPr>
          <w:rFonts w:ascii="Times New Roman"/>
          <w:b w:val="false"/>
          <w:i w:val="false"/>
          <w:color w:val="000000"/>
          <w:sz w:val="28"/>
        </w:rPr>
        <w:t xml:space="preserve"> (нормативтік құқықтық актілерді мемлекеттік тіркеу Тізілімінде № 7864 тіркелген) сәйкес тіркелген малдарға беріледі.</w:t>
      </w:r>
      <w:r>
        <w:br/>
      </w:r>
      <w:r>
        <w:rPr>
          <w:rFonts w:ascii="Times New Roman"/>
          <w:b w:val="false"/>
          <w:i w:val="false"/>
          <w:color w:val="000000"/>
          <w:sz w:val="28"/>
        </w:rPr>
        <w:t>
</w:t>
      </w:r>
      <w:r>
        <w:rPr>
          <w:rFonts w:ascii="Times New Roman"/>
          <w:b w:val="false"/>
          <w:i w:val="false"/>
          <w:color w:val="000000"/>
          <w:sz w:val="28"/>
        </w:rPr>
        <w:t>
      8. Бірінші санаттағы асыл тұқымды ірі қара мал мәртебесі ол мынадай критерийлерге сәйкес болған кезде беріледі:</w:t>
      </w:r>
      <w:r>
        <w:br/>
      </w:r>
      <w:r>
        <w:rPr>
          <w:rFonts w:ascii="Times New Roman"/>
          <w:b w:val="false"/>
          <w:i w:val="false"/>
          <w:color w:val="000000"/>
          <w:sz w:val="28"/>
        </w:rPr>
        <w:t>
      1) өнімділіктің етті бағыттағы тұқымдары үшін:</w:t>
      </w:r>
      <w:r>
        <w:br/>
      </w:r>
      <w:r>
        <w:rPr>
          <w:rFonts w:ascii="Times New Roman"/>
          <w:b w:val="false"/>
          <w:i w:val="false"/>
          <w:color w:val="000000"/>
          <w:sz w:val="28"/>
        </w:rPr>
        <w:t>
      мал тегінің кемінде үш қатары бойынша тұқым-тегі туралы нақты мәліметтердің болуы (экспорттаушы елдің құзыретті органының интернет-ресурсында орналастырылған құжаттарда тегінің үшінші қатары туралы мәліметтерді ұсынуға жол беріледі);</w:t>
      </w:r>
      <w:r>
        <w:br/>
      </w:r>
      <w:r>
        <w:rPr>
          <w:rFonts w:ascii="Times New Roman"/>
          <w:b w:val="false"/>
          <w:i w:val="false"/>
          <w:color w:val="000000"/>
          <w:sz w:val="28"/>
        </w:rPr>
        <w:t>
      асыл тұқымдық құндылығын, оның ішінде төлдеу жеңілдігі, туған кездегі салмағы, енесінен айырған кездегі салмағы және тиісті жасқа жеткен кезде бір жастағы салмағы бойынша индекстік бағалаудың болуы (Тәуелсіз Мемлекеттер Достастығына қатысушы мемлекеттердің құрамына кірмейтін елдерден импортталған малдар үшін асыл тұқымдық құндылығын индекстік бағалау экспорттаушы елде қабылданған әдістемелер бойынша жүзеге асырылады);</w:t>
      </w:r>
      <w:r>
        <w:br/>
      </w:r>
      <w:r>
        <w:rPr>
          <w:rFonts w:ascii="Times New Roman"/>
          <w:b w:val="false"/>
          <w:i w:val="false"/>
          <w:color w:val="000000"/>
          <w:sz w:val="28"/>
        </w:rPr>
        <w:t>
      әкесі жағынан шынайылығын айқындайтын генетикалық сараптаманың болуы (2015 жылғы 1 қаңтардан бастап Қазақстан Республикасында туылған және шетелден әкелінген малдар үшін);</w:t>
      </w:r>
      <w:r>
        <w:br/>
      </w:r>
      <w:r>
        <w:rPr>
          <w:rFonts w:ascii="Times New Roman"/>
          <w:b w:val="false"/>
          <w:i w:val="false"/>
          <w:color w:val="000000"/>
          <w:sz w:val="28"/>
        </w:rPr>
        <w:t>
      таза тұқымдылық;</w:t>
      </w:r>
      <w:r>
        <w:br/>
      </w:r>
      <w:r>
        <w:rPr>
          <w:rFonts w:ascii="Times New Roman"/>
          <w:b w:val="false"/>
          <w:i w:val="false"/>
          <w:color w:val="000000"/>
          <w:sz w:val="28"/>
        </w:rPr>
        <w:t>
      тұқым стандартына сәйкестігі (Палата өзінің интернет-ресурсында малдың тиісті тұқым стандартының көрсеткіштерінен төмен емес фенотиптік көрсеткіштерді орналастырады);</w:t>
      </w:r>
      <w:r>
        <w:br/>
      </w:r>
      <w:r>
        <w:rPr>
          <w:rFonts w:ascii="Times New Roman"/>
          <w:b w:val="false"/>
          <w:i w:val="false"/>
          <w:color w:val="000000"/>
          <w:sz w:val="28"/>
        </w:rPr>
        <w:t>
      2) өнімділіктің сүтті-етті және сүтті бағыттағы тұқымдары үшін:</w:t>
      </w:r>
      <w:r>
        <w:br/>
      </w:r>
      <w:r>
        <w:rPr>
          <w:rFonts w:ascii="Times New Roman"/>
          <w:b w:val="false"/>
          <w:i w:val="false"/>
          <w:color w:val="000000"/>
          <w:sz w:val="28"/>
        </w:rPr>
        <w:t>
      малдың тегінің кемінде үш қатары бойынша тұқым-тегі туралы нақты мәліметтердің болуы (экспорттаушы елдің құзыретті органының интернет-ресурсында орналастырылған құжаттарда тегінің үшінші қатары туралы мәліметтерді ұсынуға жол беріледі);</w:t>
      </w:r>
      <w:r>
        <w:br/>
      </w:r>
      <w:r>
        <w:rPr>
          <w:rFonts w:ascii="Times New Roman"/>
          <w:b w:val="false"/>
          <w:i w:val="false"/>
          <w:color w:val="000000"/>
          <w:sz w:val="28"/>
        </w:rPr>
        <w:t>
      асыл тұқымдық құндылығын, оның ішінде өнімділігі, дене бітімі және соматикалық клеткалардың саны бойынша индекстік бағалаудың болуы (Тәуелсіз Мемлекеттер Достастығына қатысушы мемлекеттердің құрамына кірмейтін елдерден импортталған малдар үшін асыл тұқымдық құндылығын индекстік бағалау экспорттаушы елде қабылданған әдістемелер бойынша жүзеге асырылады);</w:t>
      </w:r>
      <w:r>
        <w:br/>
      </w:r>
      <w:r>
        <w:rPr>
          <w:rFonts w:ascii="Times New Roman"/>
          <w:b w:val="false"/>
          <w:i w:val="false"/>
          <w:color w:val="000000"/>
          <w:sz w:val="28"/>
        </w:rPr>
        <w:t>
      әкесінің жағынан генетикалық сараптаманың болуы;</w:t>
      </w:r>
      <w:r>
        <w:br/>
      </w:r>
      <w:r>
        <w:rPr>
          <w:rFonts w:ascii="Times New Roman"/>
          <w:b w:val="false"/>
          <w:i w:val="false"/>
          <w:color w:val="000000"/>
          <w:sz w:val="28"/>
        </w:rPr>
        <w:t>
      таза тұқымдылық;</w:t>
      </w:r>
      <w:r>
        <w:br/>
      </w:r>
      <w:r>
        <w:rPr>
          <w:rFonts w:ascii="Times New Roman"/>
          <w:b w:val="false"/>
          <w:i w:val="false"/>
          <w:color w:val="000000"/>
          <w:sz w:val="28"/>
        </w:rPr>
        <w:t>
      тұқым стандартына сәйкестігі (Палата өзінің интернет-ресурсында малдың тиісті тұқым стандартының көрсеткіштерінен төмен емес фенотиптік көрсеткіштерді орналастырады).</w:t>
      </w:r>
      <w:r>
        <w:br/>
      </w:r>
      <w:r>
        <w:rPr>
          <w:rFonts w:ascii="Times New Roman"/>
          <w:b w:val="false"/>
          <w:i w:val="false"/>
          <w:color w:val="000000"/>
          <w:sz w:val="28"/>
        </w:rPr>
        <w:t>
</w:t>
      </w:r>
      <w:r>
        <w:rPr>
          <w:rFonts w:ascii="Times New Roman"/>
          <w:b w:val="false"/>
          <w:i w:val="false"/>
          <w:color w:val="000000"/>
          <w:sz w:val="28"/>
        </w:rPr>
        <w:t>
      9. Малға екінші санаттағы асыл тұқымды ірі қара мал мәртебесі ол мынадай критерийлерге сәйкес болған кезде беріледі:</w:t>
      </w:r>
      <w:r>
        <w:br/>
      </w:r>
      <w:r>
        <w:rPr>
          <w:rFonts w:ascii="Times New Roman"/>
          <w:b w:val="false"/>
          <w:i w:val="false"/>
          <w:color w:val="000000"/>
          <w:sz w:val="28"/>
        </w:rPr>
        <w:t>
      1) өнімдіктің етті бағыттағы тұқымдары үшін:</w:t>
      </w:r>
      <w:r>
        <w:br/>
      </w:r>
      <w:r>
        <w:rPr>
          <w:rFonts w:ascii="Times New Roman"/>
          <w:b w:val="false"/>
          <w:i w:val="false"/>
          <w:color w:val="000000"/>
          <w:sz w:val="28"/>
        </w:rPr>
        <w:t>
      мал тегінің екі жақтан кемінде үш қатар тегін көрсете отырып, әкесі жағынан тұқым-тегі туралы нақты мәліметтердің бар болуы (екі жақтан тегінің үш қатары бар барлық әлеуетті әкелері көрсетіледі);</w:t>
      </w:r>
      <w:r>
        <w:br/>
      </w:r>
      <w:r>
        <w:rPr>
          <w:rFonts w:ascii="Times New Roman"/>
          <w:b w:val="false"/>
          <w:i w:val="false"/>
          <w:color w:val="000000"/>
          <w:sz w:val="28"/>
        </w:rPr>
        <w:t>
      тірі салмағы бойынша абсолюттік көрсеткіштер деректерінің болуы (Қазақстан Республикасында туылған малдар үшін);</w:t>
      </w:r>
      <w:r>
        <w:br/>
      </w:r>
      <w:r>
        <w:rPr>
          <w:rFonts w:ascii="Times New Roman"/>
          <w:b w:val="false"/>
          <w:i w:val="false"/>
          <w:color w:val="000000"/>
          <w:sz w:val="28"/>
        </w:rPr>
        <w:t>
      таза тұқымдылық;</w:t>
      </w:r>
      <w:r>
        <w:br/>
      </w:r>
      <w:r>
        <w:rPr>
          <w:rFonts w:ascii="Times New Roman"/>
          <w:b w:val="false"/>
          <w:i w:val="false"/>
          <w:color w:val="000000"/>
          <w:sz w:val="28"/>
        </w:rPr>
        <w:t>
      тұқым стандартына сәйкестігі (Палата өзінің интернет-ресурсында малдың тиісті тұқым стандартының көрсеткіштерінен төмен емес фенотиптік көрсеткіштерді орналастырады);</w:t>
      </w:r>
      <w:r>
        <w:br/>
      </w:r>
      <w:r>
        <w:rPr>
          <w:rFonts w:ascii="Times New Roman"/>
          <w:b w:val="false"/>
          <w:i w:val="false"/>
          <w:color w:val="000000"/>
          <w:sz w:val="28"/>
        </w:rPr>
        <w:t>
      2) өнімділіктің сүтті-етті және сүтті бағыттағы тұқымдары үшін:</w:t>
      </w:r>
      <w:r>
        <w:br/>
      </w:r>
      <w:r>
        <w:rPr>
          <w:rFonts w:ascii="Times New Roman"/>
          <w:b w:val="false"/>
          <w:i w:val="false"/>
          <w:color w:val="000000"/>
          <w:sz w:val="28"/>
        </w:rPr>
        <w:t>
      мал тегінің кемінде үш қатары бойынша тұқым-тегі туралы нақты мәліметтердің бар болуы;</w:t>
      </w:r>
      <w:r>
        <w:br/>
      </w:r>
      <w:r>
        <w:rPr>
          <w:rFonts w:ascii="Times New Roman"/>
          <w:b w:val="false"/>
          <w:i w:val="false"/>
          <w:color w:val="000000"/>
          <w:sz w:val="28"/>
        </w:rPr>
        <w:t>
      ата-тегінде сауу бойынша өнімділіктің абсолюттік көрсеткіштерінің болуы;</w:t>
      </w:r>
      <w:r>
        <w:br/>
      </w:r>
      <w:r>
        <w:rPr>
          <w:rFonts w:ascii="Times New Roman"/>
          <w:b w:val="false"/>
          <w:i w:val="false"/>
          <w:color w:val="000000"/>
          <w:sz w:val="28"/>
        </w:rPr>
        <w:t>
      таза тұқымдылық;</w:t>
      </w:r>
      <w:r>
        <w:br/>
      </w:r>
      <w:r>
        <w:rPr>
          <w:rFonts w:ascii="Times New Roman"/>
          <w:b w:val="false"/>
          <w:i w:val="false"/>
          <w:color w:val="000000"/>
          <w:sz w:val="28"/>
        </w:rPr>
        <w:t>
      тұқым стандартына сәйкестігі (Палата өзінің интернет-ресурсында малдың тиісті тұқым стандартының көрсеткіштерінен төмен емес фенотиптік көрсеткіштерді орналастырады).</w:t>
      </w:r>
      <w:r>
        <w:br/>
      </w:r>
      <w:r>
        <w:rPr>
          <w:rFonts w:ascii="Times New Roman"/>
          <w:b w:val="false"/>
          <w:i w:val="false"/>
          <w:color w:val="000000"/>
          <w:sz w:val="28"/>
        </w:rPr>
        <w:t>
</w:t>
      </w:r>
      <w:r>
        <w:rPr>
          <w:rFonts w:ascii="Times New Roman"/>
          <w:b w:val="false"/>
          <w:i w:val="false"/>
          <w:color w:val="000000"/>
          <w:sz w:val="28"/>
        </w:rPr>
        <w:t>
      10. Бірінші және екінші санаттағы асыл тұқымды ірі қара мал мәртебесін алу үшін жеке және (немесе) заңды тұлғалар (бұдан әрі – Өтініш беруші) Палатаға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асыл тұқымды ірі қара мал мәртебесін беруге өтінішті (бұдан әрі – Өтініш) ұсынады.</w:t>
      </w:r>
      <w:r>
        <w:br/>
      </w:r>
      <w:r>
        <w:rPr>
          <w:rFonts w:ascii="Times New Roman"/>
          <w:b w:val="false"/>
          <w:i w:val="false"/>
          <w:color w:val="000000"/>
          <w:sz w:val="28"/>
        </w:rPr>
        <w:t>
</w:t>
      </w:r>
      <w:r>
        <w:rPr>
          <w:rFonts w:ascii="Times New Roman"/>
          <w:b w:val="false"/>
          <w:i w:val="false"/>
          <w:color w:val="000000"/>
          <w:sz w:val="28"/>
        </w:rPr>
        <w:t>
      11. Палата Өтініш берушіден өтінішті алғаннан кейін мәліметтердің толықтығын осы Қағидалардың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және </w:t>
      </w:r>
      <w:r>
        <w:rPr>
          <w:rFonts w:ascii="Times New Roman"/>
          <w:b w:val="false"/>
          <w:i w:val="false"/>
          <w:color w:val="000000"/>
          <w:sz w:val="28"/>
        </w:rPr>
        <w:t>9-тармақтарында</w:t>
      </w:r>
      <w:r>
        <w:rPr>
          <w:rFonts w:ascii="Times New Roman"/>
          <w:b w:val="false"/>
          <w:i w:val="false"/>
          <w:color w:val="000000"/>
          <w:sz w:val="28"/>
        </w:rPr>
        <w:t xml:space="preserve"> көрсетілген критерийлерге (бұдан әрі - Критерийлер) сәйкестігіне және селекциялық және асыл тұқымдық жұмыстың ақпараттық базасында деректердің бар болуын тексереді.</w:t>
      </w:r>
      <w:r>
        <w:br/>
      </w:r>
      <w:r>
        <w:rPr>
          <w:rFonts w:ascii="Times New Roman"/>
          <w:b w:val="false"/>
          <w:i w:val="false"/>
          <w:color w:val="000000"/>
          <w:sz w:val="28"/>
        </w:rPr>
        <w:t>
</w:t>
      </w:r>
      <w:r>
        <w:rPr>
          <w:rFonts w:ascii="Times New Roman"/>
          <w:b w:val="false"/>
          <w:i w:val="false"/>
          <w:color w:val="000000"/>
          <w:sz w:val="28"/>
        </w:rPr>
        <w:t>
      12. Ірі қара мал Критерийлерге сәйкес келген жағдайда, Палата Өтініш тіркелгеннен кейін 10 (он) жұмыс күні ішінде жануар туралы деректерді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асыл тұқымды мал мәртебесін беруді есепке алу журналына енгізе және Өтініш берушіні жазбаша хабарлай отырып, селекциялық және асыл тұқымдық жұмыстың ақпараттық базасында тіркелген ірі қара малға тиісті санатты және жеке тіркеу нөмірін береді.</w:t>
      </w:r>
      <w:r>
        <w:br/>
      </w:r>
      <w:r>
        <w:rPr>
          <w:rFonts w:ascii="Times New Roman"/>
          <w:b w:val="false"/>
          <w:i w:val="false"/>
          <w:color w:val="000000"/>
          <w:sz w:val="28"/>
        </w:rPr>
        <w:t>
</w:t>
      </w:r>
      <w:r>
        <w:rPr>
          <w:rFonts w:ascii="Times New Roman"/>
          <w:b w:val="false"/>
          <w:i w:val="false"/>
          <w:color w:val="000000"/>
          <w:sz w:val="28"/>
        </w:rPr>
        <w:t>
      13. Ірі қара мал Критерийлерге сәйкес келмеген жағдайда, Палата Өтініш тіркелгеннен кейін 10 (он) жұмыс күні ішінде тиісті санаттағы асыл тұқымды ірі қара мал мәртебесін беруден дәлелді бас тарту жолдайды.</w:t>
      </w:r>
      <w:r>
        <w:br/>
      </w:r>
      <w:r>
        <w:rPr>
          <w:rFonts w:ascii="Times New Roman"/>
          <w:b w:val="false"/>
          <w:i w:val="false"/>
          <w:color w:val="000000"/>
          <w:sz w:val="28"/>
        </w:rPr>
        <w:t>
</w:t>
      </w:r>
      <w:r>
        <w:rPr>
          <w:rFonts w:ascii="Times New Roman"/>
          <w:b w:val="false"/>
          <w:i w:val="false"/>
          <w:color w:val="000000"/>
          <w:sz w:val="28"/>
        </w:rPr>
        <w:t>
      14. Ірі қара малға асыл тұқымды мал мәртебесі Палатада тіркеу нөмірі берілген күнінен бастап беріледі.</w:t>
      </w:r>
    </w:p>
    <w:bookmarkEnd w:id="7"/>
    <w:bookmarkStart w:name="z24" w:id="8"/>
    <w:p>
      <w:pPr>
        <w:spacing w:after="0"/>
        <w:ind w:left="0"/>
        <w:jc w:val="both"/>
      </w:pPr>
      <w:r>
        <w:rPr>
          <w:rFonts w:ascii="Times New Roman"/>
          <w:b w:val="false"/>
          <w:i w:val="false"/>
          <w:color w:val="000000"/>
          <w:sz w:val="28"/>
        </w:rPr>
        <w:t>
Асыл тұқымды мал мәртебесін</w:t>
      </w:r>
      <w:r>
        <w:br/>
      </w:r>
      <w:r>
        <w:rPr>
          <w:rFonts w:ascii="Times New Roman"/>
          <w:b w:val="false"/>
          <w:i w:val="false"/>
          <w:color w:val="000000"/>
          <w:sz w:val="28"/>
        </w:rPr>
        <w:t xml:space="preserve">
беру қағидаларына    </w:t>
      </w:r>
      <w:r>
        <w:br/>
      </w:r>
      <w:r>
        <w:rPr>
          <w:rFonts w:ascii="Times New Roman"/>
          <w:b w:val="false"/>
          <w:i w:val="false"/>
          <w:color w:val="000000"/>
          <w:sz w:val="28"/>
        </w:rPr>
        <w:t xml:space="preserve">
1-қосымша        </w:t>
      </w:r>
    </w:p>
    <w:bookmarkEnd w:id="8"/>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Бет жағы</w:t>
      </w:r>
    </w:p>
    <w:p>
      <w:pPr>
        <w:spacing w:after="0"/>
        <w:ind w:left="0"/>
        <w:jc w:val="both"/>
      </w:pPr>
      <w:r>
        <w:rPr>
          <w:rFonts w:ascii="Times New Roman"/>
          <w:b w:val="false"/>
          <w:i w:val="false"/>
          <w:color w:val="000000"/>
          <w:sz w:val="28"/>
        </w:rPr>
        <w:t>Асыл тұқымдық</w:t>
      </w:r>
      <w:r>
        <w:br/>
      </w:r>
      <w:r>
        <w:rPr>
          <w:rFonts w:ascii="Times New Roman"/>
          <w:b w:val="false"/>
          <w:i w:val="false"/>
          <w:color w:val="000000"/>
          <w:sz w:val="28"/>
        </w:rPr>
        <w:t>
ірі қара мал мәртебесін беруге өтініш</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(Ірі қара мал тұқымдары бойынша республикалық палата)</w:t>
      </w:r>
      <w:r>
        <w:br/>
      </w:r>
      <w:r>
        <w:rPr>
          <w:rFonts w:ascii="Times New Roman"/>
          <w:b w:val="false"/>
          <w:i w:val="false"/>
          <w:color w:val="000000"/>
          <w:sz w:val="28"/>
        </w:rPr>
        <w:t>
кімнен_______________________________________________________________</w:t>
      </w:r>
      <w:r>
        <w:br/>
      </w:r>
      <w:r>
        <w:rPr>
          <w:rFonts w:ascii="Times New Roman"/>
          <w:b w:val="false"/>
          <w:i w:val="false"/>
          <w:color w:val="000000"/>
          <w:sz w:val="28"/>
        </w:rPr>
        <w:t>
(жеке тұлғаның тегі, аты және әкесінің аты (жеке басын куәландыратын құжатта бар болса) немесе заңды тұлғаның толық атауы)</w:t>
      </w:r>
      <w:r>
        <w:br/>
      </w:r>
      <w:r>
        <w:rPr>
          <w:rFonts w:ascii="Times New Roman"/>
          <w:b w:val="false"/>
          <w:i w:val="false"/>
          <w:color w:val="000000"/>
          <w:sz w:val="28"/>
        </w:rPr>
        <w:t>
«__________» тұқымды ____(_____________________________) бас</w:t>
      </w:r>
      <w:r>
        <w:br/>
      </w:r>
      <w:r>
        <w:rPr>
          <w:rFonts w:ascii="Times New Roman"/>
          <w:b w:val="false"/>
          <w:i w:val="false"/>
          <w:color w:val="000000"/>
          <w:sz w:val="28"/>
        </w:rPr>
        <w:t>
                                    (жазбаша)</w:t>
      </w:r>
      <w:r>
        <w:br/>
      </w:r>
      <w:r>
        <w:rPr>
          <w:rFonts w:ascii="Times New Roman"/>
          <w:b w:val="false"/>
          <w:i w:val="false"/>
          <w:color w:val="000000"/>
          <w:sz w:val="28"/>
        </w:rPr>
        <w:t>
ірі қара малға асыл тұқымды мал мәртебесін беруді сұраймын.</w:t>
      </w:r>
    </w:p>
    <w:p>
      <w:pPr>
        <w:spacing w:after="0"/>
        <w:ind w:left="0"/>
        <w:jc w:val="both"/>
      </w:pPr>
      <w:r>
        <w:rPr>
          <w:rFonts w:ascii="Times New Roman"/>
          <w:b w:val="false"/>
          <w:i w:val="false"/>
          <w:color w:val="000000"/>
          <w:sz w:val="28"/>
        </w:rPr>
        <w:t>      Жануарлар туралы мәліметтер (қажеттісін белгілеу):</w:t>
      </w:r>
      <w:r>
        <w:br/>
      </w:r>
      <w:r>
        <w:rPr>
          <w:rFonts w:ascii="Times New Roman"/>
          <w:b w:val="false"/>
          <w:i w:val="false"/>
          <w:color w:val="000000"/>
          <w:sz w:val="28"/>
        </w:rPr>
        <w:t>
</w:t>
      </w:r>
      <w:r>
        <w:drawing>
          <wp:inline distT="0" distB="0" distL="0" distR="0">
            <wp:extent cx="406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06400" cy="393700"/>
                    </a:xfrm>
                    <a:prstGeom prst="rect">
                      <a:avLst/>
                    </a:prstGeom>
                  </pic:spPr>
                </pic:pic>
              </a:graphicData>
            </a:graphic>
          </wp:inline>
        </w:drawing>
      </w:r>
      <w:r>
        <w:rPr>
          <w:rFonts w:ascii="Times New Roman"/>
          <w:b w:val="false"/>
          <w:i w:val="false"/>
          <w:color w:val="000000"/>
          <w:sz w:val="28"/>
        </w:rPr>
        <w:t>_____(__________________________) дана мөлшерінде импорттаушы</w:t>
      </w:r>
      <w:r>
        <w:br/>
      </w:r>
      <w:r>
        <w:rPr>
          <w:rFonts w:ascii="Times New Roman"/>
          <w:b w:val="false"/>
          <w:i w:val="false"/>
          <w:color w:val="000000"/>
          <w:sz w:val="28"/>
        </w:rPr>
        <w:t>
                  (жазбаша)</w:t>
      </w:r>
      <w:r>
        <w:br/>
      </w:r>
      <w:r>
        <w:rPr>
          <w:rFonts w:ascii="Times New Roman"/>
          <w:b w:val="false"/>
          <w:i w:val="false"/>
          <w:color w:val="000000"/>
          <w:sz w:val="28"/>
        </w:rPr>
        <w:t>
</w:t>
      </w:r>
      <w:r>
        <w:drawing>
          <wp:inline distT="0" distB="0" distL="0" distR="0">
            <wp:extent cx="406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06400" cy="393700"/>
                    </a:xfrm>
                    <a:prstGeom prst="rect">
                      <a:avLst/>
                    </a:prstGeom>
                  </pic:spPr>
                </pic:pic>
              </a:graphicData>
            </a:graphic>
          </wp:inline>
        </w:drawing>
      </w:r>
      <w:r>
        <w:rPr>
          <w:rFonts w:ascii="Times New Roman"/>
          <w:b w:val="false"/>
          <w:i w:val="false"/>
          <w:color w:val="000000"/>
          <w:sz w:val="28"/>
        </w:rPr>
        <w:t>туралы мәліметтер көрсетілген асыл </w:t>
      </w:r>
      <w:r>
        <w:rPr>
          <w:rFonts w:ascii="Times New Roman"/>
          <w:b w:val="false"/>
          <w:i w:val="false"/>
          <w:color w:val="000000"/>
          <w:sz w:val="28"/>
        </w:rPr>
        <w:t>тұқымдық куәліктің</w:t>
      </w:r>
      <w:r>
        <w:rPr>
          <w:rFonts w:ascii="Times New Roman"/>
          <w:b w:val="false"/>
          <w:i w:val="false"/>
          <w:color w:val="000000"/>
          <w:sz w:val="28"/>
        </w:rPr>
        <w:t xml:space="preserve"> не оған балама құжаттың түпнұсқасы және көшірмесі бар;</w:t>
      </w:r>
      <w:r>
        <w:br/>
      </w:r>
      <w:r>
        <w:rPr>
          <w:rFonts w:ascii="Times New Roman"/>
          <w:b w:val="false"/>
          <w:i w:val="false"/>
          <w:color w:val="000000"/>
          <w:sz w:val="28"/>
        </w:rPr>
        <w:t>
</w:t>
      </w:r>
      <w:r>
        <w:drawing>
          <wp:inline distT="0" distB="0" distL="0" distR="0">
            <wp:extent cx="406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6400" cy="393700"/>
                    </a:xfrm>
                    <a:prstGeom prst="rect">
                      <a:avLst/>
                    </a:prstGeom>
                  </pic:spPr>
                </pic:pic>
              </a:graphicData>
            </a:graphic>
          </wp:inline>
        </w:drawing>
      </w:r>
      <w:r>
        <w:rPr>
          <w:rFonts w:ascii="Times New Roman"/>
          <w:b w:val="false"/>
          <w:i w:val="false"/>
          <w:color w:val="000000"/>
          <w:sz w:val="28"/>
        </w:rPr>
        <w:t>жануарлар/ұрық/эмбрион импортталды және менің иелігімде;</w:t>
      </w:r>
      <w:r>
        <w:br/>
      </w:r>
      <w:r>
        <w:rPr>
          <w:rFonts w:ascii="Times New Roman"/>
          <w:b w:val="false"/>
          <w:i w:val="false"/>
          <w:color w:val="000000"/>
          <w:sz w:val="28"/>
        </w:rPr>
        <w:t>
</w:t>
      </w:r>
      <w:r>
        <w:drawing>
          <wp:inline distT="0" distB="0" distL="0" distR="0">
            <wp:extent cx="406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06400" cy="393700"/>
                    </a:xfrm>
                    <a:prstGeom prst="rect">
                      <a:avLst/>
                    </a:prstGeom>
                  </pic:spPr>
                </pic:pic>
              </a:graphicData>
            </a:graphic>
          </wp:inline>
        </w:drawing>
      </w:r>
      <w:r>
        <w:rPr>
          <w:rFonts w:ascii="Times New Roman"/>
          <w:b w:val="false"/>
          <w:i w:val="false"/>
          <w:color w:val="000000"/>
          <w:sz w:val="28"/>
        </w:rPr>
        <w:t>жануарлар туралы деректер асыл тұқымдық куәліктерде немесе оған балама құжаттарда көрсетілген мәліметтерге сәйкес/асыл тұқымды өнімнің (материалдың) барлық түрлеріне асыл тұқымды куәлік нысандарына сәйкес селекциялық және асыл тұқымдық жұмыстың ақпарат базасында толтырылды;</w:t>
      </w:r>
      <w:r>
        <w:br/>
      </w:r>
      <w:r>
        <w:rPr>
          <w:rFonts w:ascii="Times New Roman"/>
          <w:b w:val="false"/>
          <w:i w:val="false"/>
          <w:color w:val="000000"/>
          <w:sz w:val="28"/>
        </w:rPr>
        <w:t>
</w:t>
      </w:r>
      <w:r>
        <w:drawing>
          <wp:inline distT="0" distB="0" distL="0" distR="0">
            <wp:extent cx="406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06400" cy="393700"/>
                    </a:xfrm>
                    <a:prstGeom prst="rect">
                      <a:avLst/>
                    </a:prstGeom>
                  </pic:spPr>
                </pic:pic>
              </a:graphicData>
            </a:graphic>
          </wp:inline>
        </w:drawing>
      </w:r>
      <w:r>
        <w:rPr>
          <w:rFonts w:ascii="Times New Roman"/>
          <w:b w:val="false"/>
          <w:i w:val="false"/>
          <w:color w:val="000000"/>
          <w:sz w:val="28"/>
        </w:rPr>
        <w:t>жануарларды қолдан ұрықтандыру/шағылыстыру туралы деректер қоса берілген (буаз малдардың импорты кезінде);</w:t>
      </w:r>
      <w:r>
        <w:br/>
      </w:r>
      <w:r>
        <w:rPr>
          <w:rFonts w:ascii="Times New Roman"/>
          <w:b w:val="false"/>
          <w:i w:val="false"/>
          <w:color w:val="000000"/>
          <w:sz w:val="28"/>
        </w:rPr>
        <w:t>
</w:t>
      </w:r>
      <w:r>
        <w:drawing>
          <wp:inline distT="0" distB="0" distL="0" distR="0">
            <wp:extent cx="406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06400" cy="393700"/>
                    </a:xfrm>
                    <a:prstGeom prst="rect">
                      <a:avLst/>
                    </a:prstGeom>
                  </pic:spPr>
                </pic:pic>
              </a:graphicData>
            </a:graphic>
          </wp:inline>
        </w:drawing>
      </w:r>
      <w:r>
        <w:rPr>
          <w:rFonts w:ascii="Times New Roman"/>
          <w:b w:val="false"/>
          <w:i w:val="false"/>
          <w:color w:val="000000"/>
          <w:sz w:val="28"/>
        </w:rPr>
        <w:t>тіркелетін малдың енесінің ірі қара мал тұқымдары бойынша республикалық палатада асыл тұқымды мал мәртебесі бар (Қазақстан Республикасында туылған малдар үшін);;</w:t>
      </w:r>
      <w:r>
        <w:br/>
      </w:r>
      <w:r>
        <w:rPr>
          <w:rFonts w:ascii="Times New Roman"/>
          <w:b w:val="false"/>
          <w:i w:val="false"/>
          <w:color w:val="000000"/>
          <w:sz w:val="28"/>
        </w:rPr>
        <w:t>
</w:t>
      </w:r>
      <w:r>
        <w:drawing>
          <wp:inline distT="0" distB="0" distL="0" distR="0">
            <wp:extent cx="406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06400" cy="393700"/>
                    </a:xfrm>
                    <a:prstGeom prst="rect">
                      <a:avLst/>
                    </a:prstGeom>
                  </pic:spPr>
                </pic:pic>
              </a:graphicData>
            </a:graphic>
          </wp:inline>
        </w:drawing>
      </w:r>
      <w:r>
        <w:rPr>
          <w:rFonts w:ascii="Times New Roman"/>
          <w:b w:val="false"/>
          <w:i w:val="false"/>
          <w:color w:val="000000"/>
          <w:sz w:val="28"/>
        </w:rPr>
        <w:t>әкелері/әлеуетті әкелері болып табылатын асыл тұқымды бұқалар тіркелетін төл иесінің меншігі болып табылмайды;</w:t>
      </w:r>
      <w:r>
        <w:br/>
      </w:r>
      <w:r>
        <w:rPr>
          <w:rFonts w:ascii="Times New Roman"/>
          <w:b w:val="false"/>
          <w:i w:val="false"/>
          <w:color w:val="000000"/>
          <w:sz w:val="28"/>
        </w:rPr>
        <w:t>
</w:t>
      </w:r>
      <w:r>
        <w:drawing>
          <wp:inline distT="0" distB="0" distL="0" distR="0">
            <wp:extent cx="406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06400" cy="393700"/>
                    </a:xfrm>
                    <a:prstGeom prst="rect">
                      <a:avLst/>
                    </a:prstGeom>
                  </pic:spPr>
                </pic:pic>
              </a:graphicData>
            </a:graphic>
          </wp:inline>
        </w:drawing>
      </w:r>
      <w:r>
        <w:rPr>
          <w:rFonts w:ascii="Times New Roman"/>
          <w:b w:val="false"/>
          <w:i w:val="false"/>
          <w:color w:val="000000"/>
          <w:sz w:val="28"/>
        </w:rPr>
        <w:t>жануарлардың шығу тегі шынайылығының иммуногенетикалық сараптамасы бар (бірінші санаттағы жануарлар үшін);</w:t>
      </w:r>
      <w:r>
        <w:br/>
      </w:r>
      <w:r>
        <w:rPr>
          <w:rFonts w:ascii="Times New Roman"/>
          <w:b w:val="false"/>
          <w:i w:val="false"/>
          <w:color w:val="000000"/>
          <w:sz w:val="28"/>
        </w:rPr>
        <w:t>
</w:t>
      </w:r>
      <w:r>
        <w:drawing>
          <wp:inline distT="0" distB="0" distL="0" distR="0">
            <wp:extent cx="406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06400" cy="393700"/>
                    </a:xfrm>
                    <a:prstGeom prst="rect">
                      <a:avLst/>
                    </a:prstGeom>
                  </pic:spPr>
                </pic:pic>
              </a:graphicData>
            </a:graphic>
          </wp:inline>
        </w:drawing>
      </w:r>
      <w:r>
        <w:rPr>
          <w:rFonts w:ascii="Times New Roman"/>
          <w:b w:val="false"/>
          <w:i w:val="false"/>
          <w:color w:val="000000"/>
          <w:sz w:val="28"/>
        </w:rPr>
        <w:t>жануарларда бірдейлендіру нөмірлері және ені бар.</w:t>
      </w:r>
    </w:p>
    <w:bookmarkStart w:name="z25" w:id="9"/>
    <w:p>
      <w:pPr>
        <w:spacing w:after="0"/>
        <w:ind w:left="0"/>
        <w:jc w:val="both"/>
      </w:pPr>
      <w:r>
        <w:rPr>
          <w:rFonts w:ascii="Times New Roman"/>
          <w:b w:val="false"/>
          <w:i w:val="false"/>
          <w:color w:val="000000"/>
          <w:sz w:val="28"/>
        </w:rPr>
        <w:t>
Сырт жағы</w:t>
      </w:r>
    </w:p>
    <w:bookmarkEnd w:id="9"/>
    <w:p>
      <w:pPr>
        <w:spacing w:after="0"/>
        <w:ind w:left="0"/>
        <w:jc w:val="both"/>
      </w:pPr>
      <w:r>
        <w:rPr>
          <w:rFonts w:ascii="Times New Roman"/>
          <w:b w:val="false"/>
          <w:i w:val="false"/>
          <w:color w:val="000000"/>
          <w:sz w:val="28"/>
        </w:rPr>
        <w:t>Асыл тұқымды мал мәртебесін беруге өтініш берілген жануарлардың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
        <w:gridCol w:w="2127"/>
        <w:gridCol w:w="1578"/>
        <w:gridCol w:w="1911"/>
        <w:gridCol w:w="1329"/>
        <w:gridCol w:w="1845"/>
        <w:gridCol w:w="1445"/>
        <w:gridCol w:w="962"/>
        <w:gridCol w:w="712"/>
        <w:gridCol w:w="512"/>
        <w:gridCol w:w="812"/>
      </w:tblGrid>
      <w:tr>
        <w:trPr>
          <w:trHeight w:val="645" w:hRule="atLeast"/>
        </w:trPr>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(малдар) туралы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Ата-енесі туралы ақпарат</w:t>
            </w:r>
          </w:p>
        </w:tc>
      </w:tr>
      <w:tr>
        <w:trPr>
          <w:trHeight w:val="3600" w:hRule="atLeast"/>
        </w:trPr>
        <w:tc>
          <w:tcPr>
            <w:tcW w:w="0" w:type="auto"/>
            <w:vMerge/>
            <w:tcBorders>
              <w:top w:val="nil"/>
              <w:left w:val="single" w:color="cfcfcf" w:sz="5"/>
              <w:bottom w:val="single" w:color="cfcfcf" w:sz="5"/>
              <w:right w:val="single" w:color="cfcfcf" w:sz="5"/>
            </w:tcBorders>
          </w:tcP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немесе Қазақстандық бірдейлендіру номері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Татуировка немесе таңба нөмірі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Лақап аты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жері</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Палатадағы тіркеу нөмірі</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шетелдік нөмірі</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Палатадағы тіркеу нөмірі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Енесінің шетелдік нөмірі</w:t>
            </w:r>
          </w:p>
        </w:tc>
      </w:tr>
      <w:tr>
        <w:trPr>
          <w:trHeight w:val="30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Мен, ______________________________, жануар туралы жоғарыда белгіленген мәліметтер одан әрі асыл тұқымды мал мәртебесін алу үшін шынайы болып табылатындығын растаймын.</w:t>
      </w:r>
      <w:r>
        <w:br/>
      </w:r>
      <w:r>
        <w:rPr>
          <w:rFonts w:ascii="Times New Roman"/>
          <w:b w:val="false"/>
          <w:i w:val="false"/>
          <w:color w:val="000000"/>
          <w:sz w:val="28"/>
        </w:rPr>
        <w:t>
      Күні _________________</w:t>
      </w:r>
      <w:r>
        <w:br/>
      </w:r>
      <w:r>
        <w:rPr>
          <w:rFonts w:ascii="Times New Roman"/>
          <w:b w:val="false"/>
          <w:i w:val="false"/>
          <w:color w:val="000000"/>
          <w:sz w:val="28"/>
        </w:rPr>
        <w:t>
      Тегі, аты, әкесінің аты (бар болса)__________________ _________</w:t>
      </w:r>
      <w:r>
        <w:br/>
      </w:r>
      <w:r>
        <w:rPr>
          <w:rFonts w:ascii="Times New Roman"/>
          <w:b w:val="false"/>
          <w:i w:val="false"/>
          <w:color w:val="000000"/>
          <w:sz w:val="28"/>
        </w:rPr>
        <w:t>
                                                             (қолы)</w:t>
      </w:r>
      <w:r>
        <w:br/>
      </w:r>
      <w:r>
        <w:rPr>
          <w:rFonts w:ascii="Times New Roman"/>
          <w:b w:val="false"/>
          <w:i w:val="false"/>
          <w:color w:val="000000"/>
          <w:sz w:val="28"/>
        </w:rPr>
        <w:t>
                                               Мөр орны</w:t>
      </w:r>
    </w:p>
    <w:bookmarkStart w:name="z26" w:id="10"/>
    <w:p>
      <w:pPr>
        <w:spacing w:after="0"/>
        <w:ind w:left="0"/>
        <w:jc w:val="both"/>
      </w:pPr>
      <w:r>
        <w:rPr>
          <w:rFonts w:ascii="Times New Roman"/>
          <w:b w:val="false"/>
          <w:i w:val="false"/>
          <w:color w:val="000000"/>
          <w:sz w:val="28"/>
        </w:rPr>
        <w:t>
Асыл тұқымды мал мәртебесін</w:t>
      </w:r>
      <w:r>
        <w:br/>
      </w:r>
      <w:r>
        <w:rPr>
          <w:rFonts w:ascii="Times New Roman"/>
          <w:b w:val="false"/>
          <w:i w:val="false"/>
          <w:color w:val="000000"/>
          <w:sz w:val="28"/>
        </w:rPr>
        <w:t xml:space="preserve">
беру қағидаларына     </w:t>
      </w:r>
      <w:r>
        <w:br/>
      </w:r>
      <w:r>
        <w:rPr>
          <w:rFonts w:ascii="Times New Roman"/>
          <w:b w:val="false"/>
          <w:i w:val="false"/>
          <w:color w:val="000000"/>
          <w:sz w:val="28"/>
        </w:rPr>
        <w:t xml:space="preserve">
2-қосымша         </w:t>
      </w:r>
    </w:p>
    <w:bookmarkEnd w:id="10"/>
    <w:p>
      <w:pPr>
        <w:spacing w:after="0"/>
        <w:ind w:left="0"/>
        <w:jc w:val="left"/>
      </w:pPr>
      <w:r>
        <w:rPr>
          <w:rFonts w:ascii="Times New Roman"/>
          <w:b/>
          <w:i w:val="false"/>
          <w:color w:val="000000"/>
        </w:rPr>
        <w:t xml:space="preserve"> Асыл тұқымды мал мәртебесін беруді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539"/>
        <w:gridCol w:w="1167"/>
        <w:gridCol w:w="2108"/>
        <w:gridCol w:w="1510"/>
        <w:gridCol w:w="1167"/>
        <w:gridCol w:w="1039"/>
        <w:gridCol w:w="1168"/>
        <w:gridCol w:w="1168"/>
        <w:gridCol w:w="1339"/>
        <w:gridCol w:w="768"/>
        <w:gridCol w:w="768"/>
        <w:gridCol w:w="768"/>
      </w:tblGrid>
      <w:tr>
        <w:trPr>
          <w:trHeight w:val="30" w:hRule="atLeast"/>
        </w:trPr>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туралы ақпарат</w:t>
            </w:r>
          </w:p>
        </w:tc>
      </w:tr>
      <w:tr>
        <w:trPr>
          <w:trHeight w:val="2760" w:hRule="atLeast"/>
        </w:trPr>
        <w:tc>
          <w:tcPr>
            <w:tcW w:w="0" w:type="auto"/>
            <w:vMerge/>
            <w:tcBorders>
              <w:top w:val="nil"/>
              <w:left w:val="single" w:color="cfcfcf" w:sz="5"/>
              <w:bottom w:val="single" w:color="cfcfcf" w:sz="5"/>
              <w:right w:val="single" w:color="cfcfcf" w:sz="5"/>
            </w:tcBorders>
          </w:tc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немесе Қазақстандық бірдейлендіру нөмірі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Татуировка немесе таңба нөмірі</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жері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мәртебесі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берген күні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Мәртебені берген күні</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