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72b9" w14:textId="3cd7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 сатып алушылар арасында астық жинау комбайндары мен астық жинау комбайндарының модульдерін әкелуге 2015 жылға арналған импорттық квота көлемдерін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21 мамырдағы № 400 бұйрығы. Қазақстан Республикасының Әділет министрлігінде 2015 жылы 26 мамырда № 11166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аумағына астық жинау комбайндары мен астық жинау комбайндарының модульдерін әкелудің кейбір мәселелері туралы» Қазақстан Республикасы Үкіметінің 2014 жылғы 5 маусымдағы № 616 қаулысымен бекітілген Астық жинау комбайндары мен астық жинау комбайндарының модульдерін әкелуге арналған импорттық квота көлемдерін сыртқы сауда қызметіне қатысушылар арасында бөлу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тарихи сатып алушылар арасында астық жинау комбайндары мен астық жинау комбайндарының модульдерін әкелуге 2015 жылға арналған импорттық </w:t>
      </w:r>
      <w:r>
        <w:rPr>
          <w:rFonts w:ascii="Times New Roman"/>
          <w:b w:val="false"/>
          <w:i w:val="false"/>
          <w:color w:val="000000"/>
          <w:sz w:val="28"/>
        </w:rPr>
        <w:t>квота көлемдерін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экономикалық министрлігінің Сауда қызметін реттеу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мерзімді баспасөз басылымдарында және «Әділет» ақпараттық–құқықтық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21 мамыр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400 бұйрығымен бекітілген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Тарихи сатып алушылар арасында астық жинау комбайндары</w:t>
      </w:r>
      <w:r>
        <w:br/>
      </w:r>
      <w:r>
        <w:rPr>
          <w:rFonts w:ascii="Times New Roman"/>
          <w:b/>
          <w:i w:val="false"/>
          <w:color w:val="000000"/>
        </w:rPr>
        <w:t>
мен астық жинау комбайндарының модульдерін әкелуге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импорттық квота көлемдерін бөлу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530"/>
        <w:gridCol w:w="1925"/>
        <w:gridCol w:w="968"/>
        <w:gridCol w:w="972"/>
        <w:gridCol w:w="1013"/>
        <w:gridCol w:w="1988"/>
        <w:gridCol w:w="1956"/>
        <w:gridCol w:w="1364"/>
        <w:gridCol w:w="1364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қатысушысы 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Әкелінген тауар саны, дана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 жалпы әкелу көлеміндегі СЭҚ қатысушысының тауар әкелу үлесі, %-бен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берілген тауар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импорттық квота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«ҚазАгроҚаржы» акционерлік қоғамы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991240000043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«ТехноЛизинг» жауапкершілігі шектеулі серіктестігі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100840004834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«Канди Алматы» жауапкершілігі шектеулі серіктестігі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970940002900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