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26d3" w14:textId="bb02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"Монетарлыққа жататын қызметті айқындау туралы" Қазақстан Республикасының Ұлттық Банкі Басқармасының 2005 жылғы 26 қарашадағы № 153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80 қаулысы. Қазақстан Республикасының Әділет министрлігінде 2015 жылы 11 маусымда № 11296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3996 тіркелген «Монетарлыққа жататын қызметті айқындау туралы» Қазақстан Республикасының Ұлттық Банкі Басқармасының 2005 жылғы 26 қарашадағы № 153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Заңына сәйкес Қазақстан Республикасы Ұлттық Банкінің (бұдан әрі - Ұлттық Банк) Басқармасы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жиырма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«ақша-кредит саясаты, қаржы жүйесінің тұрақтылығы, макропруденциялық реттеу, халықаралық және (немесе) өңірлік қаржы орталықтарын құру және дамыту, валюталық реттеу және валюталық бақылау мәселелеріне байланысты қызметті іске асыру үшін қажетті тауарларды, жұмыстарды және қызмет көрсетулерді сатып алу, сондай-ақ көрсетілген мәселелер бойынша консультанттар мен кеңесшілердің қызметін сатып алу.».</w:t>
      </w:r>
      <w:r>
        <w:br/>
      </w:r>
      <w:r>
        <w:rPr>
          <w:rFonts w:ascii="Times New Roman"/>
          <w:b w:val="false"/>
          <w:i w:val="false"/>
          <w:color w:val="000000"/>
          <w:sz w:val="28"/>
        </w:rPr>
        <w:t>
</w:t>
      </w:r>
      <w:r>
        <w:rPr>
          <w:rFonts w:ascii="Times New Roman"/>
          <w:b w:val="false"/>
          <w:i w:val="false"/>
          <w:color w:val="000000"/>
          <w:sz w:val="28"/>
        </w:rPr>
        <w:t>
      2. Алматы қаласының өңірлік қаржы орталығын және исламдық қаржыландыруды дамыту департаменті (Нургалиев Е.Б.)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жарияланғаннан кейін оны Қазақстан Республикасы Ұлттық Банкінің ресми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Н.Ж. Құсайыновқа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Ұлттық Банк Төрағасы Қ. Келімбетов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