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7381" w14:textId="3397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17 сәуірдегі № 140 бұйрығы. Қазақстан Республикасының Әділет министрлігінде 2015 жылы 11 маусымда № 11307 болып тіркелді. Күші жойылды - Қазақстан Республикасы Мәдениет және спорт министрінің 2020 жылғы 8 шiлдедегi № 195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Мәдениет және спорт министрінің 25.12.2018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"Казино қызметімен айналысу үшін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"Ойын автоматтары залы қызметімен айналысу үшін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"Букмекер кеңсесі қызметімен айналысу үшін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"Тотализатор қызметімен айналысу үшін лицензия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22.07.2019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 Қанағатов) заңнамада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Мәдениет және спорт вице-министрі С.Ж. Мұсайбековке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5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12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xml:space="preserve">№ 140 бұйрығына </w:t>
            </w:r>
            <w:r>
              <w:br/>
            </w:r>
            <w:r>
              <w:rPr>
                <w:rFonts w:ascii="Times New Roman"/>
                <w:b w:val="false"/>
                <w:i w:val="false"/>
                <w:color w:val="000000"/>
                <w:sz w:val="20"/>
              </w:rPr>
              <w:t>1-қосымша</w:t>
            </w:r>
          </w:p>
        </w:tc>
      </w:tr>
    </w:tbl>
    <w:bookmarkStart w:name="z39" w:id="4"/>
    <w:p>
      <w:pPr>
        <w:spacing w:after="0"/>
        <w:ind w:left="0"/>
        <w:jc w:val="left"/>
      </w:pPr>
      <w:r>
        <w:rPr>
          <w:rFonts w:ascii="Times New Roman"/>
          <w:b/>
          <w:i w:val="false"/>
          <w:color w:val="000000"/>
        </w:rPr>
        <w:t xml:space="preserve"> "Казино қызметімен айналысу үшін лицензия беру" мемлекеттік көрсетілетін қызмет стандарты</w:t>
      </w:r>
    </w:p>
    <w:bookmarkEnd w:id="4"/>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22.07.2019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 w:id="5"/>
    <w:p>
      <w:pPr>
        <w:spacing w:after="0"/>
        <w:ind w:left="0"/>
        <w:jc w:val="both"/>
      </w:pPr>
      <w:r>
        <w:rPr>
          <w:rFonts w:ascii="Times New Roman"/>
          <w:b w:val="false"/>
          <w:i w:val="false"/>
          <w:color w:val="000000"/>
          <w:sz w:val="28"/>
        </w:rPr>
        <w:t>
      1. "Казино қызметімен айналысу үшін лицензия беру" мемлекеттік көрсетілетін қызметі (бұдан әрі – мемлекеттік көрсетілетін қызмет).</w:t>
      </w:r>
    </w:p>
    <w:bookmarkEnd w:id="5"/>
    <w:bookmarkStart w:name="z21" w:id="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6"/>
    <w:bookmarkStart w:name="z22" w:id="7"/>
    <w:p>
      <w:pPr>
        <w:spacing w:after="0"/>
        <w:ind w:left="0"/>
        <w:jc w:val="both"/>
      </w:pPr>
      <w:r>
        <w:rPr>
          <w:rFonts w:ascii="Times New Roman"/>
          <w:b w:val="false"/>
          <w:i w:val="false"/>
          <w:color w:val="000000"/>
          <w:sz w:val="28"/>
        </w:rPr>
        <w:t>
      3. Мемлекеттік көрсетілетін қызметті Министрліктің Туризм индустриясы комитеті (бұдан әрі – көрсетілетін қызметті беруші) көрсетеді.</w:t>
      </w:r>
    </w:p>
    <w:bookmarkEnd w:id="7"/>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"электрондық үкіметтің" www.egov.kz веб-порталы (бұдан әрі – портал) арқылы жүзеге асырылады. </w:t>
      </w:r>
    </w:p>
    <w:bookmarkStart w:name="z23" w:id="8"/>
    <w:p>
      <w:pPr>
        <w:spacing w:after="0"/>
        <w:ind w:left="0"/>
        <w:jc w:val="left"/>
      </w:pPr>
      <w:r>
        <w:rPr>
          <w:rFonts w:ascii="Times New Roman"/>
          <w:b/>
          <w:i w:val="false"/>
          <w:color w:val="000000"/>
        </w:rPr>
        <w:t xml:space="preserve"> 2-тарау. Мемлекеттік қызметті көрсету тәртібі</w:t>
      </w:r>
    </w:p>
    <w:bookmarkEnd w:id="8"/>
    <w:bookmarkStart w:name="z24" w:id="9"/>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w:t>
      </w:r>
    </w:p>
    <w:bookmarkEnd w:id="9"/>
    <w:p>
      <w:pPr>
        <w:spacing w:after="0"/>
        <w:ind w:left="0"/>
        <w:jc w:val="both"/>
      </w:pPr>
      <w:r>
        <w:rPr>
          <w:rFonts w:ascii="Times New Roman"/>
          <w:b w:val="false"/>
          <w:i w:val="false"/>
          <w:color w:val="000000"/>
          <w:sz w:val="28"/>
        </w:rPr>
        <w:t>
      лицензия беру – 10 (он ) жұмыс күні;</w:t>
      </w:r>
    </w:p>
    <w:p>
      <w:pPr>
        <w:spacing w:after="0"/>
        <w:ind w:left="0"/>
        <w:jc w:val="both"/>
      </w:pPr>
      <w:r>
        <w:rPr>
          <w:rFonts w:ascii="Times New Roman"/>
          <w:b w:val="false"/>
          <w:i w:val="false"/>
          <w:color w:val="000000"/>
          <w:sz w:val="28"/>
        </w:rPr>
        <w:t>
      лицензияны қайта ресімдеу – 3 (үш) жұмыс күні.</w:t>
      </w:r>
    </w:p>
    <w:bookmarkStart w:name="z25" w:id="10"/>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0"/>
    <w:bookmarkStart w:name="z26" w:id="11"/>
    <w:p>
      <w:pPr>
        <w:spacing w:after="0"/>
        <w:ind w:left="0"/>
        <w:jc w:val="both"/>
      </w:pPr>
      <w:r>
        <w:rPr>
          <w:rFonts w:ascii="Times New Roman"/>
          <w:b w:val="false"/>
          <w:i w:val="false"/>
          <w:color w:val="000000"/>
          <w:sz w:val="28"/>
        </w:rPr>
        <w:t>
      6. Мемлекеттік қызметті көрсету нәтижесі казино қызметімен айналысу құқығына лицензия, қайта ресімделген лицензия беру, не осы мемлекеттік көрсетілетін қызмет стандартының 10-тармағымен көзделген негіздемелер бойынша мемлекеттік қызметті көрсетуден бас тарту туралы дәлелденген жауап болып табылады.</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куәландырылады. </w:t>
      </w:r>
    </w:p>
    <w:bookmarkStart w:name="z27" w:id="12"/>
    <w:p>
      <w:pPr>
        <w:spacing w:after="0"/>
        <w:ind w:left="0"/>
        <w:jc w:val="both"/>
      </w:pPr>
      <w:r>
        <w:rPr>
          <w:rFonts w:ascii="Times New Roman"/>
          <w:b w:val="false"/>
          <w:i w:val="false"/>
          <w:color w:val="000000"/>
          <w:sz w:val="28"/>
        </w:rPr>
        <w:t xml:space="preserve">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міндетоті төлемдер туралы" 2017 жылғы 25 желтоқсандағы Қазақстан Республикасының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(Салық кодексі) сәйкес казино қызметімен айналысу құқығына жыл сайынғы лицензиялық алым мөлшерлемелері:</w:t>
      </w:r>
    </w:p>
    <w:bookmarkEnd w:id="12"/>
    <w:p>
      <w:pPr>
        <w:spacing w:after="0"/>
        <w:ind w:left="0"/>
        <w:jc w:val="both"/>
      </w:pPr>
      <w:r>
        <w:rPr>
          <w:rFonts w:ascii="Times New Roman"/>
          <w:b w:val="false"/>
          <w:i w:val="false"/>
          <w:color w:val="000000"/>
          <w:sz w:val="28"/>
        </w:rPr>
        <w:t>
      1) лицензия беру кезінде лицензиялық алым 3845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bookmarkStart w:name="z28" w:id="13"/>
    <w:p>
      <w:pPr>
        <w:spacing w:after="0"/>
        <w:ind w:left="0"/>
        <w:jc w:val="both"/>
      </w:pPr>
      <w:r>
        <w:rPr>
          <w:rFonts w:ascii="Times New Roman"/>
          <w:b w:val="false"/>
          <w:i w:val="false"/>
          <w:color w:val="000000"/>
          <w:sz w:val="28"/>
        </w:rPr>
        <w:t>
      8. Жұмыс кестесі:</w:t>
      </w:r>
    </w:p>
    <w:bookmarkEnd w:id="13"/>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2) порталда – Қазақстан Республикасының еңбек заңнамасына сәйкес жөндеу жұмыстарын жүргізуге байланысты техникалық үзілістерді, демалыс және мереке күндерін қоспағанда, тәулік бойы жүргізіледі, өтініштерді қабылдау және мемлекеттік қызмет көрсету нәтижесін беру келесі жұмыс күні жүзеге асырылады.</w:t>
      </w:r>
    </w:p>
    <w:bookmarkStart w:name="z29" w:id="14"/>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үшін жүгінген кезде қажетті құжаттардың тізбесі порталға:</w:t>
      </w:r>
    </w:p>
    <w:bookmarkEnd w:id="14"/>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үш жұлдыздан кем емес санаттағы қонақүй кешенінде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p>
      <w:pPr>
        <w:spacing w:after="0"/>
        <w:ind w:left="0"/>
        <w:jc w:val="both"/>
      </w:pPr>
      <w:r>
        <w:rPr>
          <w:rFonts w:ascii="Times New Roman"/>
          <w:b w:val="false"/>
          <w:i w:val="false"/>
          <w:color w:val="000000"/>
          <w:sz w:val="28"/>
        </w:rPr>
        <w:t>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0"/>
        <w:ind w:left="0"/>
        <w:jc w:val="both"/>
      </w:pPr>
      <w:r>
        <w:rPr>
          <w:rFonts w:ascii="Times New Roman"/>
          <w:b w:val="false"/>
          <w:i w:val="false"/>
          <w:color w:val="000000"/>
          <w:sz w:val="28"/>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Көрсетілетін қызметті алушының өтініштерінің тарихында "жеке кабинетінде" мемлекеттік қызмет көрсету үшін электрондық сұрау салуды қабылдау туралы мәртебе, сондай-ақ мемлекеттік қызмет нәтижесін алу күні көрсетілген хабарлама бейнеленеді.</w:t>
      </w:r>
    </w:p>
    <w:p>
      <w:pPr>
        <w:spacing w:after="0"/>
        <w:ind w:left="0"/>
        <w:jc w:val="both"/>
      </w:pPr>
      <w:r>
        <w:rPr>
          <w:rFonts w:ascii="Times New Roman"/>
          <w:b w:val="false"/>
          <w:i w:val="false"/>
          <w:color w:val="000000"/>
          <w:sz w:val="28"/>
        </w:rPr>
        <w:t>
      Көрсетілетін қызметті беруші құжаттарды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Егер құжаттардың топтамасын толық ұсынылмаған жағдайда көрсетілетін қызметті беруші көрсетілген мерзімде өтінішті одан әрі қараудан жазбаша дәлелді бас тарту береді.</w:t>
      </w:r>
    </w:p>
    <w:bookmarkStart w:name="z30" w:id="15"/>
    <w:p>
      <w:pPr>
        <w:spacing w:after="0"/>
        <w:ind w:left="0"/>
        <w:jc w:val="both"/>
      </w:pPr>
      <w:r>
        <w:rPr>
          <w:rFonts w:ascii="Times New Roman"/>
          <w:b w:val="false"/>
          <w:i w:val="false"/>
          <w:color w:val="000000"/>
          <w:sz w:val="28"/>
        </w:rPr>
        <w:t>
      10. Мыналар:</w:t>
      </w:r>
    </w:p>
    <w:bookmarkEnd w:id="15"/>
    <w:p>
      <w:pPr>
        <w:spacing w:after="0"/>
        <w:ind w:left="0"/>
        <w:jc w:val="both"/>
      </w:pPr>
      <w:r>
        <w:rPr>
          <w:rFonts w:ascii="Times New Roman"/>
          <w:b w:val="false"/>
          <w:i w:val="false"/>
          <w:color w:val="000000"/>
          <w:sz w:val="28"/>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0"/>
        <w:ind w:left="0"/>
        <w:jc w:val="both"/>
      </w:pPr>
      <w:r>
        <w:rPr>
          <w:rFonts w:ascii="Times New Roman"/>
          <w:b w:val="false"/>
          <w:i w:val="false"/>
          <w:color w:val="000000"/>
          <w:sz w:val="28"/>
        </w:rPr>
        <w:t xml:space="preserve">
      2) лицензиялық алым енгізілмеген; </w:t>
      </w:r>
    </w:p>
    <w:p>
      <w:pPr>
        <w:spacing w:after="0"/>
        <w:ind w:left="0"/>
        <w:jc w:val="both"/>
      </w:pPr>
      <w:r>
        <w:rPr>
          <w:rFonts w:ascii="Times New Roman"/>
          <w:b w:val="false"/>
          <w:i w:val="false"/>
          <w:color w:val="000000"/>
          <w:sz w:val="28"/>
        </w:rPr>
        <w:t xml:space="preserve">
      3) мемлекеттік көрсетілетін қызметті алушының 2007 жылғы 12 қаңтардағы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және Нормативтік құқықтық актілерді мемлекеттік тіркеу тізілімінде № 10876 болып тіркелген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w:t>
      </w:r>
      <w:r>
        <w:rPr>
          <w:rFonts w:ascii="Times New Roman"/>
          <w:b w:val="false"/>
          <w:i w:val="false"/>
          <w:color w:val="000000"/>
          <w:sz w:val="28"/>
        </w:rPr>
        <w:t>бұйрығында</w:t>
      </w:r>
      <w:r>
        <w:rPr>
          <w:rFonts w:ascii="Times New Roman"/>
          <w:b w:val="false"/>
          <w:i w:val="false"/>
          <w:color w:val="000000"/>
          <w:sz w:val="28"/>
        </w:rPr>
        <w:t xml:space="preserve"> белгіленген біліктілік талаптарға сәйкес келмеуі;</w:t>
      </w:r>
    </w:p>
    <w:p>
      <w:pPr>
        <w:spacing w:after="0"/>
        <w:ind w:left="0"/>
        <w:jc w:val="both"/>
      </w:pPr>
      <w:r>
        <w:rPr>
          <w:rFonts w:ascii="Times New Roman"/>
          <w:b w:val="false"/>
          <w:i w:val="false"/>
          <w:color w:val="000000"/>
          <w:sz w:val="28"/>
        </w:rPr>
        <w:t>
      4)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bookmarkStart w:name="z31" w:id="1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16"/>
    <w:bookmarkStart w:name="z32" w:id="17"/>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mks.gov.kz "Мемлекеттік көрсетілетін қызметтер" бөліміне не мына Нұр-Сұлтан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17"/>
    <w:p>
      <w:pPr>
        <w:spacing w:after="0"/>
        <w:ind w:left="0"/>
        <w:jc w:val="both"/>
      </w:pPr>
      <w:r>
        <w:rPr>
          <w:rFonts w:ascii="Times New Roman"/>
          <w:b w:val="false"/>
          <w:i w:val="false"/>
          <w:color w:val="000000"/>
          <w:sz w:val="28"/>
        </w:rPr>
        <w:t xml:space="preserve">
      Шағым жазбаша нысанда пошта арқылы немесе Қазақстан Республикасының қолданыстағы заңнамасында көзделген жағдайларда электрондық түрде не көрсетілетін қызметті берушінің, Министрліктің кеңсесі арқылы қолма-қол немесе Нормативтік құқықтық актілерді мемлекеттік тіркеу тізілімінде № 13206 болып тіркелген Қазақстан Республикасы Инвестициялар және даму министрінің 2016 жылғы 22 қаңтардағы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 бекіту туралы" № 50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 (бұдан әрі-Мемлекеттік корпорация) арқылы бейнеөтініш,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Мемлекеттік корпорация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ал заңды тұлғаның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арқылы не портал арқылы жіберіледі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алушыға "жеке кабинетінен" көрсетілетін қызметті беруші жаңартатын шағымды қарау барысы туралы ақпарат қолжетімді болады (жеткізу, тіркеу, орындау туралы белгілер, қарау немесе қараудан бас тарту туралы жауап).</w:t>
      </w:r>
    </w:p>
    <w:bookmarkStart w:name="z33" w:id="1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18"/>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 </w:t>
      </w:r>
    </w:p>
    <w:bookmarkStart w:name="z34" w:id="19"/>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арқылы көрсету ерекшеліктері ескеріле отырып қойылатын өзге де талаптар</w:t>
      </w:r>
    </w:p>
    <w:bookmarkEnd w:id="19"/>
    <w:bookmarkStart w:name="z35" w:id="2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mks.gov.kz интернет-ресурсындағы "Мемлекеттік көрсетілетін қызметтер" бөлімінде орналастырылған.</w:t>
      </w:r>
    </w:p>
    <w:bookmarkEnd w:id="20"/>
    <w:bookmarkStart w:name="z36" w:id="21"/>
    <w:p>
      <w:pPr>
        <w:spacing w:after="0"/>
        <w:ind w:left="0"/>
        <w:jc w:val="both"/>
      </w:pPr>
      <w:r>
        <w:rPr>
          <w:rFonts w:ascii="Times New Roman"/>
          <w:b w:val="false"/>
          <w:i w:val="false"/>
          <w:color w:val="000000"/>
          <w:sz w:val="28"/>
        </w:rPr>
        <w:t>
      14.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21"/>
    <w:bookmarkStart w:name="z37" w:id="22"/>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22"/>
    <w:bookmarkStart w:name="z151" w:id="23"/>
    <w:p>
      <w:pPr>
        <w:spacing w:after="0"/>
        <w:ind w:left="0"/>
        <w:jc w:val="both"/>
      </w:pPr>
      <w:r>
        <w:rPr>
          <w:rFonts w:ascii="Times New Roman"/>
          <w:b w:val="false"/>
          <w:i w:val="false"/>
          <w:color w:val="000000"/>
          <w:sz w:val="28"/>
        </w:rPr>
        <w:t>
      16. Мемлекеттік қызметті көрсету тәртібі туралы ақпаратты көрсетілетін қызметті берушінің 8 (7172) 740600, 740865, 740852 телефондары арқылы не Бірыңғай байланыс-орталығының: 1414, 8 800 080 7777 телефоны арқылы алуға болады.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4"/>
    <w:p>
      <w:pPr>
        <w:spacing w:after="0"/>
        <w:ind w:left="0"/>
        <w:jc w:val="left"/>
      </w:pPr>
      <w:r>
        <w:rPr>
          <w:rFonts w:ascii="Times New Roman"/>
          <w:b/>
          <w:i w:val="false"/>
          <w:color w:val="000000"/>
        </w:rPr>
        <w:t xml:space="preserve"> Лицензияны алуға арналған заңды тұлғаның өтініші</w:t>
      </w:r>
    </w:p>
    <w:bookmarkEnd w:id="2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w:t>
      </w:r>
    </w:p>
    <w:p>
      <w:pPr>
        <w:spacing w:after="0"/>
        <w:ind w:left="0"/>
        <w:jc w:val="both"/>
      </w:pPr>
      <w:r>
        <w:rPr>
          <w:rFonts w:ascii="Times New Roman"/>
          <w:b w:val="false"/>
          <w:i w:val="false"/>
          <w:color w:val="000000"/>
          <w:sz w:val="28"/>
        </w:rPr>
        <w:t xml:space="preserve">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xml:space="preserve">
      _____ парақта қоса беріледі. </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5"/>
    <w:p>
      <w:pPr>
        <w:spacing w:after="0"/>
        <w:ind w:left="0"/>
        <w:jc w:val="left"/>
      </w:pPr>
      <w:r>
        <w:rPr>
          <w:rFonts w:ascii="Times New Roman"/>
          <w:b/>
          <w:i w:val="false"/>
          <w:color w:val="000000"/>
        </w:rPr>
        <w:t xml:space="preserve"> Үш жұлдыздан кем емес санаттағы қонақүй кешенінде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257"/>
        <w:gridCol w:w="1804"/>
        <w:gridCol w:w="2898"/>
        <w:gridCol w:w="5358"/>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қоры ғимаратының мекенжайы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және нөмірі</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6"/>
    <w:p>
      <w:pPr>
        <w:spacing w:after="0"/>
        <w:ind w:left="0"/>
        <w:jc w:val="left"/>
      </w:pPr>
      <w:r>
        <w:rPr>
          <w:rFonts w:ascii="Times New Roman"/>
          <w:b/>
          <w:i w:val="false"/>
          <w:color w:val="000000"/>
        </w:rPr>
        <w:t xml:space="preserve"> Меншік құқығындағы ойын жабдықтарының болуы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2069"/>
        <w:gridCol w:w="2158"/>
        <w:gridCol w:w="4155"/>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13"/>
        <w:gridCol w:w="2562"/>
        <w:gridCol w:w="2082"/>
        <w:gridCol w:w="1352"/>
        <w:gridCol w:w="2078"/>
        <w:gridCol w:w="224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 мен зауыт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мерзімі, берген ұйымы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ұтыс коэффиценті (ойын автоматтыры үшін)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7"/>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760"/>
        <w:gridCol w:w="2760"/>
        <w:gridCol w:w="2544"/>
        <w:gridCol w:w="308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тұлғалардың бизнес-сәйкестендіру нөмірі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28"/>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2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асыруға 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xml:space="preserve">№ 140 бұйрығына </w:t>
            </w:r>
            <w:r>
              <w:br/>
            </w:r>
            <w:r>
              <w:rPr>
                <w:rFonts w:ascii="Times New Roman"/>
                <w:b w:val="false"/>
                <w:i w:val="false"/>
                <w:color w:val="000000"/>
                <w:sz w:val="20"/>
              </w:rPr>
              <w:t>2-қосымша</w:t>
            </w:r>
          </w:p>
        </w:tc>
      </w:tr>
    </w:tbl>
    <w:bookmarkStart w:name="z76" w:id="29"/>
    <w:p>
      <w:pPr>
        <w:spacing w:after="0"/>
        <w:ind w:left="0"/>
        <w:jc w:val="left"/>
      </w:pPr>
      <w:r>
        <w:rPr>
          <w:rFonts w:ascii="Times New Roman"/>
          <w:b/>
          <w:i w:val="false"/>
          <w:color w:val="000000"/>
        </w:rPr>
        <w:t xml:space="preserve"> "Ойын автоматтары залы қызметімен айналысу үшін лицензия беру" мемлекеттік көрсетілетін қызмет стандарты</w:t>
      </w:r>
    </w:p>
    <w:bookmarkEnd w:id="29"/>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22.07.2019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3" w:id="30"/>
    <w:p>
      <w:pPr>
        <w:spacing w:after="0"/>
        <w:ind w:left="0"/>
        <w:jc w:val="left"/>
      </w:pPr>
      <w:r>
        <w:rPr>
          <w:rFonts w:ascii="Times New Roman"/>
          <w:b/>
          <w:i w:val="false"/>
          <w:color w:val="000000"/>
        </w:rPr>
        <w:t xml:space="preserve"> 1-тарау. Жалпы ережелер</w:t>
      </w:r>
    </w:p>
    <w:bookmarkEnd w:id="30"/>
    <w:bookmarkStart w:name="z53" w:id="31"/>
    <w:p>
      <w:pPr>
        <w:spacing w:after="0"/>
        <w:ind w:left="0"/>
        <w:jc w:val="both"/>
      </w:pPr>
      <w:r>
        <w:rPr>
          <w:rFonts w:ascii="Times New Roman"/>
          <w:b w:val="false"/>
          <w:i w:val="false"/>
          <w:color w:val="000000"/>
          <w:sz w:val="28"/>
        </w:rPr>
        <w:t>
      1. "Ойын автоматтары залы қызметімен айналысу үшін лицензия беру" мемлекеттік көрсетілетін қызметі (бұдан әрі – мемлекеттік көрсетілетін қызмет).</w:t>
      </w:r>
    </w:p>
    <w:bookmarkEnd w:id="31"/>
    <w:bookmarkStart w:name="z54"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32"/>
    <w:bookmarkStart w:name="z55" w:id="33"/>
    <w:p>
      <w:pPr>
        <w:spacing w:after="0"/>
        <w:ind w:left="0"/>
        <w:jc w:val="both"/>
      </w:pPr>
      <w:r>
        <w:rPr>
          <w:rFonts w:ascii="Times New Roman"/>
          <w:b w:val="false"/>
          <w:i w:val="false"/>
          <w:color w:val="000000"/>
          <w:sz w:val="28"/>
        </w:rPr>
        <w:t>
      3. Мемлекеттік көрсетілетін қызметті Министрліктің Туризм индустриясы комитеті (бұдан әрі – көрсетілетін қызметті беруші) көрсетеді.</w:t>
      </w:r>
    </w:p>
    <w:bookmarkEnd w:id="33"/>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"электрондық үкіметтің" www.egov.kz веб-порталы (бұдан әрі – портал) арқылы жүзеге асырылады. </w:t>
      </w:r>
    </w:p>
    <w:bookmarkStart w:name="z56" w:id="34"/>
    <w:p>
      <w:pPr>
        <w:spacing w:after="0"/>
        <w:ind w:left="0"/>
        <w:jc w:val="left"/>
      </w:pPr>
      <w:r>
        <w:rPr>
          <w:rFonts w:ascii="Times New Roman"/>
          <w:b/>
          <w:i w:val="false"/>
          <w:color w:val="000000"/>
        </w:rPr>
        <w:t xml:space="preserve"> 2-тарау. Мемлекеттік қызметті көрсету тәртібі</w:t>
      </w:r>
    </w:p>
    <w:bookmarkEnd w:id="34"/>
    <w:bookmarkStart w:name="z57" w:id="35"/>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w:t>
      </w:r>
    </w:p>
    <w:bookmarkEnd w:id="35"/>
    <w:p>
      <w:pPr>
        <w:spacing w:after="0"/>
        <w:ind w:left="0"/>
        <w:jc w:val="both"/>
      </w:pPr>
      <w:r>
        <w:rPr>
          <w:rFonts w:ascii="Times New Roman"/>
          <w:b w:val="false"/>
          <w:i w:val="false"/>
          <w:color w:val="000000"/>
          <w:sz w:val="28"/>
        </w:rPr>
        <w:t>
      лицензия беру – 10 (он ) жұмыс күні;</w:t>
      </w:r>
    </w:p>
    <w:p>
      <w:pPr>
        <w:spacing w:after="0"/>
        <w:ind w:left="0"/>
        <w:jc w:val="both"/>
      </w:pPr>
      <w:r>
        <w:rPr>
          <w:rFonts w:ascii="Times New Roman"/>
          <w:b w:val="false"/>
          <w:i w:val="false"/>
          <w:color w:val="000000"/>
          <w:sz w:val="28"/>
        </w:rPr>
        <w:t>
      лицензияны қайта ресімдеу – 3 (үш) жұмыс күні.</w:t>
      </w:r>
    </w:p>
    <w:bookmarkStart w:name="z58" w:id="36"/>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36"/>
    <w:bookmarkStart w:name="z59" w:id="37"/>
    <w:p>
      <w:pPr>
        <w:spacing w:after="0"/>
        <w:ind w:left="0"/>
        <w:jc w:val="both"/>
      </w:pPr>
      <w:r>
        <w:rPr>
          <w:rFonts w:ascii="Times New Roman"/>
          <w:b w:val="false"/>
          <w:i w:val="false"/>
          <w:color w:val="000000"/>
          <w:sz w:val="28"/>
        </w:rPr>
        <w:t>
      6. Мемлекеттік қызметті көрсету нәтижесі ойын автоматтары залы қызметімен айналысу құқығына лицензия, қайта ресімделген лицензия беру, не осы мемлекеттік көрсетілетін қызмет стандартының 10-тармағымен көзделген негіздемелер бойынша мемлекеттік қызметті көрсетуден бас тарту туралы дәлелденген жауап болып табылады.</w:t>
      </w:r>
    </w:p>
    <w:bookmarkEnd w:id="37"/>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куәландырылады. </w:t>
      </w:r>
    </w:p>
    <w:bookmarkStart w:name="z60" w:id="38"/>
    <w:p>
      <w:pPr>
        <w:spacing w:after="0"/>
        <w:ind w:left="0"/>
        <w:jc w:val="both"/>
      </w:pPr>
      <w:r>
        <w:rPr>
          <w:rFonts w:ascii="Times New Roman"/>
          <w:b w:val="false"/>
          <w:i w:val="false"/>
          <w:color w:val="000000"/>
          <w:sz w:val="28"/>
        </w:rPr>
        <w:t xml:space="preserve">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(Салық кодексі) сәйкес ойын автоматтары залы қызметімен айналысу құқығына жыл сайынғы лицензиялық алым мөлшерлемелері:</w:t>
      </w:r>
    </w:p>
    <w:bookmarkEnd w:id="38"/>
    <w:p>
      <w:pPr>
        <w:spacing w:after="0"/>
        <w:ind w:left="0"/>
        <w:jc w:val="both"/>
      </w:pPr>
      <w:r>
        <w:rPr>
          <w:rFonts w:ascii="Times New Roman"/>
          <w:b w:val="false"/>
          <w:i w:val="false"/>
          <w:color w:val="000000"/>
          <w:sz w:val="28"/>
        </w:rPr>
        <w:t>
      1) лицензия беру кезінде лицензиялық алым 3845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bookmarkStart w:name="z61" w:id="39"/>
    <w:p>
      <w:pPr>
        <w:spacing w:after="0"/>
        <w:ind w:left="0"/>
        <w:jc w:val="both"/>
      </w:pPr>
      <w:r>
        <w:rPr>
          <w:rFonts w:ascii="Times New Roman"/>
          <w:b w:val="false"/>
          <w:i w:val="false"/>
          <w:color w:val="000000"/>
          <w:sz w:val="28"/>
        </w:rPr>
        <w:t>
      8. Жұмыс кестесі:</w:t>
      </w:r>
    </w:p>
    <w:bookmarkEnd w:id="3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2) порталда – Қазақстан Республикасының еңбек заңнамасына сәйкес жөндеу жұмыстарын жүргізуге байланысты техникалық үзілістерді, демалыс және мереке күндерін қоспағанда, тәулік бойы жүргізіледі, өтініштерді қабылдау және мемлекеттік қызмет көрсету нәтижесін беру келесі жұмыс күні жүзеге асырылады.</w:t>
      </w:r>
    </w:p>
    <w:bookmarkStart w:name="z62" w:id="40"/>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үшін жүгінген кезде қажетті құжаттардың тізбесі порталға:</w:t>
      </w:r>
    </w:p>
    <w:bookmarkEnd w:id="40"/>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p>
      <w:pPr>
        <w:spacing w:after="0"/>
        <w:ind w:left="0"/>
        <w:jc w:val="both"/>
      </w:pPr>
      <w:r>
        <w:rPr>
          <w:rFonts w:ascii="Times New Roman"/>
          <w:b w:val="false"/>
          <w:i w:val="false"/>
          <w:color w:val="000000"/>
          <w:sz w:val="28"/>
        </w:rPr>
        <w:t>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0"/>
        <w:ind w:left="0"/>
        <w:jc w:val="both"/>
      </w:pPr>
      <w:r>
        <w:rPr>
          <w:rFonts w:ascii="Times New Roman"/>
          <w:b w:val="false"/>
          <w:i w:val="false"/>
          <w:color w:val="000000"/>
          <w:sz w:val="28"/>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Көрсетілетін қызметті алушының өтініштерінің тарихында "жеке кабинетінде" мемлекеттік қызмет көрсету үшін электрондық сұрау салуды қабылдау туралы мәртебе, сондай-ақ мемлекеттік қызмет нәтижесін алу күні көрсетілген хабарлама бейнеленеді.</w:t>
      </w:r>
    </w:p>
    <w:p>
      <w:pPr>
        <w:spacing w:after="0"/>
        <w:ind w:left="0"/>
        <w:jc w:val="both"/>
      </w:pPr>
      <w:r>
        <w:rPr>
          <w:rFonts w:ascii="Times New Roman"/>
          <w:b w:val="false"/>
          <w:i w:val="false"/>
          <w:color w:val="000000"/>
          <w:sz w:val="28"/>
        </w:rPr>
        <w:t>
      Көрсетілетін қызметті беруші құжаттарды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Егер құжаттардың топтамасын толық ұсынылмаған жағдайда көрсетілетін қызметті беруші көрсетілген мерзімде өтінішті одан әрі қараудан жазбаша дәлелді бас тарту береді.</w:t>
      </w:r>
    </w:p>
    <w:bookmarkStart w:name="z63" w:id="41"/>
    <w:p>
      <w:pPr>
        <w:spacing w:after="0"/>
        <w:ind w:left="0"/>
        <w:jc w:val="both"/>
      </w:pPr>
      <w:r>
        <w:rPr>
          <w:rFonts w:ascii="Times New Roman"/>
          <w:b w:val="false"/>
          <w:i w:val="false"/>
          <w:color w:val="000000"/>
          <w:sz w:val="28"/>
        </w:rPr>
        <w:t>
      10. Мыналар:</w:t>
      </w:r>
    </w:p>
    <w:bookmarkEnd w:id="41"/>
    <w:p>
      <w:pPr>
        <w:spacing w:after="0"/>
        <w:ind w:left="0"/>
        <w:jc w:val="both"/>
      </w:pPr>
      <w:r>
        <w:rPr>
          <w:rFonts w:ascii="Times New Roman"/>
          <w:b w:val="false"/>
          <w:i w:val="false"/>
          <w:color w:val="000000"/>
          <w:sz w:val="28"/>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0"/>
        <w:ind w:left="0"/>
        <w:jc w:val="both"/>
      </w:pPr>
      <w:r>
        <w:rPr>
          <w:rFonts w:ascii="Times New Roman"/>
          <w:b w:val="false"/>
          <w:i w:val="false"/>
          <w:color w:val="000000"/>
          <w:sz w:val="28"/>
        </w:rPr>
        <w:t xml:space="preserve">
      2) лицензиялық алым енгізілмеген; </w:t>
      </w:r>
    </w:p>
    <w:p>
      <w:pPr>
        <w:spacing w:after="0"/>
        <w:ind w:left="0"/>
        <w:jc w:val="both"/>
      </w:pPr>
      <w:r>
        <w:rPr>
          <w:rFonts w:ascii="Times New Roman"/>
          <w:b w:val="false"/>
          <w:i w:val="false"/>
          <w:color w:val="000000"/>
          <w:sz w:val="28"/>
        </w:rPr>
        <w:t xml:space="preserve">
      3) мемлекеттік көрсетілетін қызметті алушының 2007 жылғы 12 қаңтардағы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және Нормативтік құқықтық актілерді мемлекеттік тіркеу тізілімінде № 10876 болып тіркелген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бұйрығында белгіленген біліктілік талаптарға сәйкес келмеуі;</w:t>
      </w:r>
    </w:p>
    <w:p>
      <w:pPr>
        <w:spacing w:after="0"/>
        <w:ind w:left="0"/>
        <w:jc w:val="both"/>
      </w:pPr>
      <w:r>
        <w:rPr>
          <w:rFonts w:ascii="Times New Roman"/>
          <w:b w:val="false"/>
          <w:i w:val="false"/>
          <w:color w:val="000000"/>
          <w:sz w:val="28"/>
        </w:rPr>
        <w:t>
      4)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bookmarkStart w:name="z64" w:id="4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42"/>
    <w:bookmarkStart w:name="z65" w:id="43"/>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mks.gov.kz "Мемлекеттік көрсетілетін қызметтер" бөліміне не мына Нұр-Сұлтан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43"/>
    <w:p>
      <w:pPr>
        <w:spacing w:after="0"/>
        <w:ind w:left="0"/>
        <w:jc w:val="both"/>
      </w:pPr>
      <w:r>
        <w:rPr>
          <w:rFonts w:ascii="Times New Roman"/>
          <w:b w:val="false"/>
          <w:i w:val="false"/>
          <w:color w:val="000000"/>
          <w:sz w:val="28"/>
        </w:rPr>
        <w:t xml:space="preserve">
      Шағым жазбаша нысанда пошта арқылы немесе Қазақстан Республикасының қолданыстағы заңнамасында көзделген жағдайларда электрондық түрде не көрсетілетін қызметті берушінің, Министрліктің кеңсесі арқылы қолма-қол немесе Нормативтік құқықтық актілерді мемлекеттік тіркеу тізілімінде № 13206 болып тіркелген Қазақстан Республикасы Инвестициялар және даму министрінің 2016 жылғы 22 қаңтардағы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 бекіту туралы" № 50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 (бұдан әрі-Мемлекеттік корпорация) арқылы бейнеөтініш,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Мемлекеттік корпорация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ал заңды тұлғаның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арқылы не портал арқылы жіберіледі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алушыға "жеке кабинетінен" көрсетілетін қызметті беруші жаңартатын шағымды қарау барысы туралы ақпарат қолжетімді болады (жеткізу, тіркеу, орындау туралы белгілер, қарау немесе қараудан бас тарту туралы жауап).</w:t>
      </w:r>
    </w:p>
    <w:bookmarkStart w:name="z66" w:id="4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44"/>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 </w:t>
      </w:r>
    </w:p>
    <w:bookmarkStart w:name="z67" w:id="45"/>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арқылы көрсету ерекшеліктері ескеріле отырып қойылатын өзге де талаптар</w:t>
      </w:r>
    </w:p>
    <w:bookmarkEnd w:id="45"/>
    <w:bookmarkStart w:name="z68" w:id="46"/>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mks.gov.kz интернет-ресурсындағы "Мемлекеттік көрсетілетін қызметтер" бөлімінде орналастырылған.</w:t>
      </w:r>
    </w:p>
    <w:bookmarkEnd w:id="46"/>
    <w:bookmarkStart w:name="z69" w:id="47"/>
    <w:p>
      <w:pPr>
        <w:spacing w:after="0"/>
        <w:ind w:left="0"/>
        <w:jc w:val="both"/>
      </w:pPr>
      <w:r>
        <w:rPr>
          <w:rFonts w:ascii="Times New Roman"/>
          <w:b w:val="false"/>
          <w:i w:val="false"/>
          <w:color w:val="000000"/>
          <w:sz w:val="28"/>
        </w:rPr>
        <w:t>
      14.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47"/>
    <w:bookmarkStart w:name="z70" w:id="48"/>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48"/>
    <w:bookmarkStart w:name="z71" w:id="49"/>
    <w:p>
      <w:pPr>
        <w:spacing w:after="0"/>
        <w:ind w:left="0"/>
        <w:jc w:val="both"/>
      </w:pPr>
      <w:r>
        <w:rPr>
          <w:rFonts w:ascii="Times New Roman"/>
          <w:b w:val="false"/>
          <w:i w:val="false"/>
          <w:color w:val="000000"/>
          <w:sz w:val="28"/>
        </w:rPr>
        <w:t>
      16. Мемлекеттік қызметті көрсету тәртібі туралы ақпаратты көрсетілетін қызметті берушінің 8 (7172) 740600, 740865, 740852 телефондары арқылы не Бірыңғай байланыс-орталығының: 1414, 8 800 080 7777 телефоны арқылы алуға болады.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50"/>
    <w:p>
      <w:pPr>
        <w:spacing w:after="0"/>
        <w:ind w:left="0"/>
        <w:jc w:val="left"/>
      </w:pPr>
      <w:r>
        <w:rPr>
          <w:rFonts w:ascii="Times New Roman"/>
          <w:b/>
          <w:i w:val="false"/>
          <w:color w:val="000000"/>
        </w:rPr>
        <w:t xml:space="preserve"> Лицензияны алуға арналған заңды тұлғаның өтініші</w:t>
      </w:r>
    </w:p>
    <w:bookmarkEnd w:id="5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257"/>
        <w:gridCol w:w="1804"/>
        <w:gridCol w:w="2898"/>
        <w:gridCol w:w="5358"/>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қоры ғимаратының мекенжайы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және нөмірі</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51"/>
    <w:p>
      <w:pPr>
        <w:spacing w:after="0"/>
        <w:ind w:left="0"/>
        <w:jc w:val="left"/>
      </w:pPr>
      <w:r>
        <w:rPr>
          <w:rFonts w:ascii="Times New Roman"/>
          <w:b/>
          <w:i w:val="false"/>
          <w:color w:val="000000"/>
        </w:rPr>
        <w:t xml:space="preserve"> Меншік құқығындағы ойын жабдықтарының болуы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2069"/>
        <w:gridCol w:w="2158"/>
        <w:gridCol w:w="4155"/>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13"/>
        <w:gridCol w:w="2562"/>
        <w:gridCol w:w="2082"/>
        <w:gridCol w:w="1352"/>
        <w:gridCol w:w="2078"/>
        <w:gridCol w:w="224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 мен зауыт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мерзімі, берген ұйымы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ұтыс коэффиценті (ойын автоматтыры үшін)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2"/>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760"/>
        <w:gridCol w:w="2760"/>
        <w:gridCol w:w="2544"/>
        <w:gridCol w:w="308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тұлғалардың бизнес-сәйкестендіру нөмірі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53"/>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5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жүзеге асыруға 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xml:space="preserve">№ 140 бұйрығына </w:t>
            </w:r>
            <w:r>
              <w:br/>
            </w:r>
            <w:r>
              <w:rPr>
                <w:rFonts w:ascii="Times New Roman"/>
                <w:b w:val="false"/>
                <w:i w:val="false"/>
                <w:color w:val="000000"/>
                <w:sz w:val="20"/>
              </w:rPr>
              <w:t>3-қосымша</w:t>
            </w:r>
          </w:p>
        </w:tc>
      </w:tr>
    </w:tbl>
    <w:bookmarkStart w:name="z113" w:id="54"/>
    <w:p>
      <w:pPr>
        <w:spacing w:after="0"/>
        <w:ind w:left="0"/>
        <w:jc w:val="left"/>
      </w:pPr>
      <w:r>
        <w:rPr>
          <w:rFonts w:ascii="Times New Roman"/>
          <w:b/>
          <w:i w:val="false"/>
          <w:color w:val="000000"/>
        </w:rPr>
        <w:t xml:space="preserve"> "Букмекер кеңсесі қызметімен айналысу үшін лицензия беру" мемлекеттік көрсетілетін қызмет стандарты</w:t>
      </w:r>
    </w:p>
    <w:bookmarkEnd w:id="54"/>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22.07.2019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5" w:id="55"/>
    <w:p>
      <w:pPr>
        <w:spacing w:after="0"/>
        <w:ind w:left="0"/>
        <w:jc w:val="left"/>
      </w:pPr>
      <w:r>
        <w:rPr>
          <w:rFonts w:ascii="Times New Roman"/>
          <w:b/>
          <w:i w:val="false"/>
          <w:color w:val="000000"/>
        </w:rPr>
        <w:t xml:space="preserve">  1-тарау. Жалпы ережелер</w:t>
      </w:r>
    </w:p>
    <w:bookmarkEnd w:id="55"/>
    <w:bookmarkStart w:name="z86" w:id="56"/>
    <w:p>
      <w:pPr>
        <w:spacing w:after="0"/>
        <w:ind w:left="0"/>
        <w:jc w:val="both"/>
      </w:pPr>
      <w:r>
        <w:rPr>
          <w:rFonts w:ascii="Times New Roman"/>
          <w:b w:val="false"/>
          <w:i w:val="false"/>
          <w:color w:val="000000"/>
          <w:sz w:val="28"/>
        </w:rPr>
        <w:t>
      1. "Букмекер кеңсесі қызметімен айналысу үшін лицензия беру" мемлекеттік көрсетілетін қызметі (бұдан әрі – мемлекеттік көрсетілетін қызмет).</w:t>
      </w:r>
    </w:p>
    <w:bookmarkEnd w:id="56"/>
    <w:bookmarkStart w:name="z87" w:id="5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57"/>
    <w:bookmarkStart w:name="z88" w:id="58"/>
    <w:p>
      <w:pPr>
        <w:spacing w:after="0"/>
        <w:ind w:left="0"/>
        <w:jc w:val="both"/>
      </w:pPr>
      <w:r>
        <w:rPr>
          <w:rFonts w:ascii="Times New Roman"/>
          <w:b w:val="false"/>
          <w:i w:val="false"/>
          <w:color w:val="000000"/>
          <w:sz w:val="28"/>
        </w:rPr>
        <w:t>
      3. Мемлекеттік көрсетілетін қызметті Министрліктің Туризм индустриясы комитеті (бұдан әрі – көрсетілетін қызметті беруші) көрсетеді.</w:t>
      </w:r>
    </w:p>
    <w:bookmarkEnd w:id="58"/>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"электрондық үкіметтің" www.egov.kz веб-порталы (бұдан әрі – портал) арқылы жүзеге асырылады. </w:t>
      </w:r>
    </w:p>
    <w:bookmarkStart w:name="z89" w:id="59"/>
    <w:p>
      <w:pPr>
        <w:spacing w:after="0"/>
        <w:ind w:left="0"/>
        <w:jc w:val="left"/>
      </w:pPr>
      <w:r>
        <w:rPr>
          <w:rFonts w:ascii="Times New Roman"/>
          <w:b/>
          <w:i w:val="false"/>
          <w:color w:val="000000"/>
        </w:rPr>
        <w:t xml:space="preserve"> 2-тарау. Мемлекеттік қызметті көрсету тәртібі</w:t>
      </w:r>
    </w:p>
    <w:bookmarkEnd w:id="59"/>
    <w:bookmarkStart w:name="z90" w:id="60"/>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w:t>
      </w:r>
    </w:p>
    <w:bookmarkEnd w:id="60"/>
    <w:p>
      <w:pPr>
        <w:spacing w:after="0"/>
        <w:ind w:left="0"/>
        <w:jc w:val="both"/>
      </w:pPr>
      <w:r>
        <w:rPr>
          <w:rFonts w:ascii="Times New Roman"/>
          <w:b w:val="false"/>
          <w:i w:val="false"/>
          <w:color w:val="000000"/>
          <w:sz w:val="28"/>
        </w:rPr>
        <w:t>
      лицензия беру – 10 (он ) жұмыс күні;</w:t>
      </w:r>
    </w:p>
    <w:p>
      <w:pPr>
        <w:spacing w:after="0"/>
        <w:ind w:left="0"/>
        <w:jc w:val="both"/>
      </w:pPr>
      <w:r>
        <w:rPr>
          <w:rFonts w:ascii="Times New Roman"/>
          <w:b w:val="false"/>
          <w:i w:val="false"/>
          <w:color w:val="000000"/>
          <w:sz w:val="28"/>
        </w:rPr>
        <w:t>
      лицензияны қайта ресімдеу – 3 (үш) жұмыс күні.</w:t>
      </w:r>
    </w:p>
    <w:bookmarkStart w:name="z91" w:id="61"/>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61"/>
    <w:bookmarkStart w:name="z92" w:id="62"/>
    <w:p>
      <w:pPr>
        <w:spacing w:after="0"/>
        <w:ind w:left="0"/>
        <w:jc w:val="both"/>
      </w:pPr>
      <w:r>
        <w:rPr>
          <w:rFonts w:ascii="Times New Roman"/>
          <w:b w:val="false"/>
          <w:i w:val="false"/>
          <w:color w:val="000000"/>
          <w:sz w:val="28"/>
        </w:rPr>
        <w:t>
      6. Мемлекеттік қызметті көрсету нәтижесі букмекер кеңсесі қызметімен айналысу құқығына лицензия, қайта ресімделген лицензия беру, не осы мемлекеттік көрсетілетін қызмет стандартының 10-тармағымен көзделген негіздемелер бойынша мемлекеттік қызметті көрсетуден бас тарту туралы дәлелденген жауап болып табылады.</w:t>
      </w:r>
    </w:p>
    <w:bookmarkEnd w:id="62"/>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куәландырылады. </w:t>
      </w:r>
    </w:p>
    <w:bookmarkStart w:name="z93" w:id="63"/>
    <w:p>
      <w:pPr>
        <w:spacing w:after="0"/>
        <w:ind w:left="0"/>
        <w:jc w:val="both"/>
      </w:pPr>
      <w:r>
        <w:rPr>
          <w:rFonts w:ascii="Times New Roman"/>
          <w:b w:val="false"/>
          <w:i w:val="false"/>
          <w:color w:val="000000"/>
          <w:sz w:val="28"/>
        </w:rPr>
        <w:t xml:space="preserve">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(Салық кодексі) сәйкес букмекер кеңсесі қызметімен айналысу құқығына жыл сайынғы лицензиялық алым мөлшерлемелері:</w:t>
      </w:r>
    </w:p>
    <w:bookmarkEnd w:id="63"/>
    <w:p>
      <w:pPr>
        <w:spacing w:after="0"/>
        <w:ind w:left="0"/>
        <w:jc w:val="both"/>
      </w:pPr>
      <w:r>
        <w:rPr>
          <w:rFonts w:ascii="Times New Roman"/>
          <w:b w:val="false"/>
          <w:i w:val="false"/>
          <w:color w:val="000000"/>
          <w:sz w:val="28"/>
        </w:rPr>
        <w:t>
      1) лицензия беру кезінде лицензиялық алым 640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bookmarkStart w:name="z94" w:id="64"/>
    <w:p>
      <w:pPr>
        <w:spacing w:after="0"/>
        <w:ind w:left="0"/>
        <w:jc w:val="both"/>
      </w:pPr>
      <w:r>
        <w:rPr>
          <w:rFonts w:ascii="Times New Roman"/>
          <w:b w:val="false"/>
          <w:i w:val="false"/>
          <w:color w:val="000000"/>
          <w:sz w:val="28"/>
        </w:rPr>
        <w:t>
      8. Жұмыс кестесі:</w:t>
      </w:r>
    </w:p>
    <w:bookmarkEnd w:id="6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2) порталда – Қазақстан Республикасының еңбек заңнамасына сәйкес жөндеу жұмыстарын жүргізуге байланысты техникалық үзілістерді, демалыс және мереке күндерін қоспағанда, тәулік бойы жүргізіледі, өтініштерді қабылдау және мемлекеттік қызмет көрсету нәтижесін беру келесі жұмыс күні жүзеге асырылады.</w:t>
      </w:r>
    </w:p>
    <w:bookmarkStart w:name="z95" w:id="65"/>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үшін жүгінген кезде қажетті құжаттардың тізбесі порталға:</w:t>
      </w:r>
    </w:p>
    <w:bookmarkEnd w:id="65"/>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p>
      <w:pPr>
        <w:spacing w:after="0"/>
        <w:ind w:left="0"/>
        <w:jc w:val="both"/>
      </w:pPr>
      <w:r>
        <w:rPr>
          <w:rFonts w:ascii="Times New Roman"/>
          <w:b w:val="false"/>
          <w:i w:val="false"/>
          <w:color w:val="000000"/>
          <w:sz w:val="28"/>
        </w:rPr>
        <w:t>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40000 АЕК мөлшерінде салым ашуға Қазақстан Республикасының аумағындағы екінші деңгейдегі банкпен жасасқан шарт;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0"/>
        <w:ind w:left="0"/>
        <w:jc w:val="both"/>
      </w:pPr>
      <w:r>
        <w:rPr>
          <w:rFonts w:ascii="Times New Roman"/>
          <w:b w:val="false"/>
          <w:i w:val="false"/>
          <w:color w:val="000000"/>
          <w:sz w:val="28"/>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Көрсетілетін қызметті алушының өтініштерінің тарихында "жеке кабинетінде" мемлекеттік қызмет көрсету үшін электрондық сұрау салуды қабылдау туралы мәртебе, сондай-ақ мемлекеттік қызмет нәтижесін алу күні көрсетілген хабарлама бейнеленеді.</w:t>
      </w:r>
    </w:p>
    <w:p>
      <w:pPr>
        <w:spacing w:after="0"/>
        <w:ind w:left="0"/>
        <w:jc w:val="both"/>
      </w:pPr>
      <w:r>
        <w:rPr>
          <w:rFonts w:ascii="Times New Roman"/>
          <w:b w:val="false"/>
          <w:i w:val="false"/>
          <w:color w:val="000000"/>
          <w:sz w:val="28"/>
        </w:rPr>
        <w:t>
      Көрсетілетін қызметті беруші құжаттарды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Егер құжаттардың топтамасын толық ұсынылмаған жағдайда көрсетілетін қызметті беруші көрсетілген мерзімде өтінішті одан әрі қараудан жазбаша дәлелді бас тарту береді.</w:t>
      </w:r>
    </w:p>
    <w:bookmarkStart w:name="z96" w:id="66"/>
    <w:p>
      <w:pPr>
        <w:spacing w:after="0"/>
        <w:ind w:left="0"/>
        <w:jc w:val="both"/>
      </w:pPr>
      <w:r>
        <w:rPr>
          <w:rFonts w:ascii="Times New Roman"/>
          <w:b w:val="false"/>
          <w:i w:val="false"/>
          <w:color w:val="000000"/>
          <w:sz w:val="28"/>
        </w:rPr>
        <w:t>
      10. Мыналар:</w:t>
      </w:r>
    </w:p>
    <w:bookmarkEnd w:id="66"/>
    <w:p>
      <w:pPr>
        <w:spacing w:after="0"/>
        <w:ind w:left="0"/>
        <w:jc w:val="both"/>
      </w:pPr>
      <w:r>
        <w:rPr>
          <w:rFonts w:ascii="Times New Roman"/>
          <w:b w:val="false"/>
          <w:i w:val="false"/>
          <w:color w:val="000000"/>
          <w:sz w:val="28"/>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0"/>
        <w:ind w:left="0"/>
        <w:jc w:val="both"/>
      </w:pPr>
      <w:r>
        <w:rPr>
          <w:rFonts w:ascii="Times New Roman"/>
          <w:b w:val="false"/>
          <w:i w:val="false"/>
          <w:color w:val="000000"/>
          <w:sz w:val="28"/>
        </w:rPr>
        <w:t xml:space="preserve">
      2) лицензиялық алым енгізілмеген; </w:t>
      </w:r>
    </w:p>
    <w:p>
      <w:pPr>
        <w:spacing w:after="0"/>
        <w:ind w:left="0"/>
        <w:jc w:val="both"/>
      </w:pPr>
      <w:r>
        <w:rPr>
          <w:rFonts w:ascii="Times New Roman"/>
          <w:b w:val="false"/>
          <w:i w:val="false"/>
          <w:color w:val="000000"/>
          <w:sz w:val="28"/>
        </w:rPr>
        <w:t xml:space="preserve">
      3) мемлекеттік көрсетілетін қызметті алушының 2007 жылғы 12 қаңтардағы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және Нормативтік құқықтық актілерді мемлекеттік тіркеу тізілімінде № 10876 болып тіркелген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w:t>
      </w:r>
      <w:r>
        <w:rPr>
          <w:rFonts w:ascii="Times New Roman"/>
          <w:b w:val="false"/>
          <w:i w:val="false"/>
          <w:color w:val="000000"/>
          <w:sz w:val="28"/>
        </w:rPr>
        <w:t>бұйрығында</w:t>
      </w:r>
      <w:r>
        <w:rPr>
          <w:rFonts w:ascii="Times New Roman"/>
          <w:b w:val="false"/>
          <w:i w:val="false"/>
          <w:color w:val="000000"/>
          <w:sz w:val="28"/>
        </w:rPr>
        <w:t xml:space="preserve"> белгіленген біліктілік талаптарға сәйкес келмеуі;</w:t>
      </w:r>
    </w:p>
    <w:p>
      <w:pPr>
        <w:spacing w:after="0"/>
        <w:ind w:left="0"/>
        <w:jc w:val="both"/>
      </w:pPr>
      <w:r>
        <w:rPr>
          <w:rFonts w:ascii="Times New Roman"/>
          <w:b w:val="false"/>
          <w:i w:val="false"/>
          <w:color w:val="000000"/>
          <w:sz w:val="28"/>
        </w:rPr>
        <w:t>
      4)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bookmarkStart w:name="z97" w:id="6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67"/>
    <w:bookmarkStart w:name="z98" w:id="68"/>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mks.gov.kz "Мемлекеттік көрсетілетін қызметтер" бөліміне не мына Нұр-Сұлтан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68"/>
    <w:p>
      <w:pPr>
        <w:spacing w:after="0"/>
        <w:ind w:left="0"/>
        <w:jc w:val="both"/>
      </w:pPr>
      <w:r>
        <w:rPr>
          <w:rFonts w:ascii="Times New Roman"/>
          <w:b w:val="false"/>
          <w:i w:val="false"/>
          <w:color w:val="000000"/>
          <w:sz w:val="28"/>
        </w:rPr>
        <w:t xml:space="preserve">
      Шағым жазбаша нысанда пошта арқылы немесе Қазақстан Республикасының қолданыстағы заңнамасында көзделген жағдайларда электрондық түрде не көрсетілетін қызметті берушінің, Министрліктің кеңсесі арқылы қолма-қол немесе Нормативтік құқықтық актілерді мемлекеттік тіркеу тізілімінде № 13206 болып тіркелген Қазақстан Республикасы Инвестициялар және даму министрінің 2016 жылғы 22 қаңтардағы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 бекіту туралы" № 50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 (бұдан әрі-Мемлекеттік корпорация) арқылы бейнеөтініш,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Мемлекеттік корпорация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ал заңды тұлғаның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арқылы не портал арқылы жіберіледі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алушыға "жеке кабинетінен" көрсетілетін қызметті беруші жаңартатын шағымды қарау барысы туралы ақпарат қолжетімді болады (жеткізу, тіркеу, орындау туралы белгілер, қарау немесе қараудан бас тарту туралы жауап).</w:t>
      </w:r>
    </w:p>
    <w:bookmarkStart w:name="z99" w:id="6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69"/>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 </w:t>
      </w:r>
    </w:p>
    <w:bookmarkStart w:name="z100" w:id="70"/>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арқылы көрсету ерекшеліктері ескеріле отырып қойылатын өзге де талаптар</w:t>
      </w:r>
    </w:p>
    <w:bookmarkEnd w:id="70"/>
    <w:bookmarkStart w:name="z101" w:id="71"/>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mks.gov.kz интернет-ресурсындағы "Мемлекеттік көрсетілетін қызметтер" бөлімінде орналастырылған.</w:t>
      </w:r>
    </w:p>
    <w:bookmarkEnd w:id="71"/>
    <w:bookmarkStart w:name="z102" w:id="72"/>
    <w:p>
      <w:pPr>
        <w:spacing w:after="0"/>
        <w:ind w:left="0"/>
        <w:jc w:val="both"/>
      </w:pPr>
      <w:r>
        <w:rPr>
          <w:rFonts w:ascii="Times New Roman"/>
          <w:b w:val="false"/>
          <w:i w:val="false"/>
          <w:color w:val="000000"/>
          <w:sz w:val="28"/>
        </w:rPr>
        <w:t>
      14.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72"/>
    <w:bookmarkStart w:name="z103" w:id="73"/>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73"/>
    <w:bookmarkStart w:name="z104" w:id="74"/>
    <w:p>
      <w:pPr>
        <w:spacing w:after="0"/>
        <w:ind w:left="0"/>
        <w:jc w:val="both"/>
      </w:pPr>
      <w:r>
        <w:rPr>
          <w:rFonts w:ascii="Times New Roman"/>
          <w:b w:val="false"/>
          <w:i w:val="false"/>
          <w:color w:val="000000"/>
          <w:sz w:val="28"/>
        </w:rPr>
        <w:t>
      16. Мемлекеттік қызметті көрсету тәртібі туралы ақпаратты көрсетілетін қызметті берушінің 8 (7172) 740600, 740865, 740852 телефондары арқылы не Бірыңғай байланыс-орталығының: 1414, 8 800 080 7777 телефоны арқылы алуға болады.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75"/>
    <w:p>
      <w:pPr>
        <w:spacing w:after="0"/>
        <w:ind w:left="0"/>
        <w:jc w:val="left"/>
      </w:pPr>
      <w:r>
        <w:rPr>
          <w:rFonts w:ascii="Times New Roman"/>
          <w:b/>
          <w:i w:val="false"/>
          <w:color w:val="000000"/>
        </w:rPr>
        <w:t xml:space="preserve"> Лицензияны алуға арналған заңды тұлғаның өтініші</w:t>
      </w:r>
    </w:p>
    <w:bookmarkEnd w:id="7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76"/>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257"/>
        <w:gridCol w:w="1804"/>
        <w:gridCol w:w="2898"/>
        <w:gridCol w:w="5358"/>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қоры ғимаратының мекенжайы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және нөмірі</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77"/>
    <w:p>
      <w:pPr>
        <w:spacing w:after="0"/>
        <w:ind w:left="0"/>
        <w:jc w:val="left"/>
      </w:pPr>
      <w:r>
        <w:rPr>
          <w:rFonts w:ascii="Times New Roman"/>
          <w:b/>
          <w:i w:val="false"/>
          <w:color w:val="000000"/>
        </w:rPr>
        <w:t xml:space="preserve"> Бәс тігуді ұйымдастыруға және өткізуге арналған меншік құқығындағы жабдықтарының болуы туралы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2069"/>
        <w:gridCol w:w="2158"/>
        <w:gridCol w:w="4155"/>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13"/>
        <w:gridCol w:w="2562"/>
        <w:gridCol w:w="2082"/>
        <w:gridCol w:w="1352"/>
        <w:gridCol w:w="2078"/>
        <w:gridCol w:w="224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 мен зауыт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мерзімі, берген ұйымы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ұтыс коэффиценті (ойын автоматтыры үшін)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760"/>
        <w:gridCol w:w="2760"/>
        <w:gridCol w:w="2544"/>
        <w:gridCol w:w="308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тұлғалардың бизнес-сәйкестендіру нөмірі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78"/>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7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асыруға 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xml:space="preserve">№ 140 бұйрығына </w:t>
            </w:r>
            <w:r>
              <w:br/>
            </w:r>
            <w:r>
              <w:rPr>
                <w:rFonts w:ascii="Times New Roman"/>
                <w:b w:val="false"/>
                <w:i w:val="false"/>
                <w:color w:val="000000"/>
                <w:sz w:val="20"/>
              </w:rPr>
              <w:t>4-қосымша</w:t>
            </w:r>
          </w:p>
        </w:tc>
      </w:tr>
    </w:tbl>
    <w:bookmarkStart w:name="z150" w:id="79"/>
    <w:p>
      <w:pPr>
        <w:spacing w:after="0"/>
        <w:ind w:left="0"/>
        <w:jc w:val="left"/>
      </w:pPr>
      <w:r>
        <w:rPr>
          <w:rFonts w:ascii="Times New Roman"/>
          <w:b/>
          <w:i w:val="false"/>
          <w:color w:val="000000"/>
        </w:rPr>
        <w:t xml:space="preserve"> "Тотализатор қызметімен айналысу үшін лицензия беру" мемлекеттік көрсетілетін қызмет стандарты</w:t>
      </w:r>
    </w:p>
    <w:bookmarkEnd w:id="79"/>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22.07.2019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6" w:id="80"/>
    <w:p>
      <w:pPr>
        <w:spacing w:after="0"/>
        <w:ind w:left="0"/>
        <w:jc w:val="left"/>
      </w:pPr>
      <w:r>
        <w:rPr>
          <w:rFonts w:ascii="Times New Roman"/>
          <w:b/>
          <w:i w:val="false"/>
          <w:color w:val="000000"/>
        </w:rPr>
        <w:t xml:space="preserve">  1-тарау. Жалпы ережелер</w:t>
      </w:r>
    </w:p>
    <w:bookmarkEnd w:id="80"/>
    <w:bookmarkStart w:name="z119" w:id="81"/>
    <w:p>
      <w:pPr>
        <w:spacing w:after="0"/>
        <w:ind w:left="0"/>
        <w:jc w:val="both"/>
      </w:pPr>
      <w:r>
        <w:rPr>
          <w:rFonts w:ascii="Times New Roman"/>
          <w:b w:val="false"/>
          <w:i w:val="false"/>
          <w:color w:val="000000"/>
          <w:sz w:val="28"/>
        </w:rPr>
        <w:t>
      1. "Тотализатор қызметімен айналысу үшін лицензия беру" мемлекеттік көрсетілетін қызметі (бұдан әрі – мемлекеттік көрсетілетін қызмет).</w:t>
      </w:r>
    </w:p>
    <w:bookmarkEnd w:id="81"/>
    <w:bookmarkStart w:name="z120" w:id="8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82"/>
    <w:bookmarkStart w:name="z121" w:id="83"/>
    <w:p>
      <w:pPr>
        <w:spacing w:after="0"/>
        <w:ind w:left="0"/>
        <w:jc w:val="both"/>
      </w:pPr>
      <w:r>
        <w:rPr>
          <w:rFonts w:ascii="Times New Roman"/>
          <w:b w:val="false"/>
          <w:i w:val="false"/>
          <w:color w:val="000000"/>
          <w:sz w:val="28"/>
        </w:rPr>
        <w:t>
      3. Мемлекеттік көрсетілетін қызметті Министрліктің Туризм индустриясы комитеті (бұдан әрі – көрсетілетін қызметті беруші) көрсетеді.</w:t>
      </w:r>
    </w:p>
    <w:bookmarkEnd w:id="83"/>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"электрондық үкіметтің" www.egov.kz веб-порталы (бұдан әрі – портал) арқылы жүзеге асырылады. </w:t>
      </w:r>
    </w:p>
    <w:bookmarkStart w:name="z122" w:id="84"/>
    <w:p>
      <w:pPr>
        <w:spacing w:after="0"/>
        <w:ind w:left="0"/>
        <w:jc w:val="left"/>
      </w:pPr>
      <w:r>
        <w:rPr>
          <w:rFonts w:ascii="Times New Roman"/>
          <w:b/>
          <w:i w:val="false"/>
          <w:color w:val="000000"/>
        </w:rPr>
        <w:t xml:space="preserve"> 2-тарау. Мемлекеттік қызметті көрсету тәртібі</w:t>
      </w:r>
    </w:p>
    <w:bookmarkEnd w:id="84"/>
    <w:bookmarkStart w:name="z123" w:id="85"/>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w:t>
      </w:r>
    </w:p>
    <w:bookmarkEnd w:id="85"/>
    <w:p>
      <w:pPr>
        <w:spacing w:after="0"/>
        <w:ind w:left="0"/>
        <w:jc w:val="both"/>
      </w:pPr>
      <w:r>
        <w:rPr>
          <w:rFonts w:ascii="Times New Roman"/>
          <w:b w:val="false"/>
          <w:i w:val="false"/>
          <w:color w:val="000000"/>
          <w:sz w:val="28"/>
        </w:rPr>
        <w:t>
      лицензия беру – 10 (он ) жұмыс күні;</w:t>
      </w:r>
    </w:p>
    <w:p>
      <w:pPr>
        <w:spacing w:after="0"/>
        <w:ind w:left="0"/>
        <w:jc w:val="both"/>
      </w:pPr>
      <w:r>
        <w:rPr>
          <w:rFonts w:ascii="Times New Roman"/>
          <w:b w:val="false"/>
          <w:i w:val="false"/>
          <w:color w:val="000000"/>
          <w:sz w:val="28"/>
        </w:rPr>
        <w:t>
      лицензияны қайта ресімдеу – 3 (үш) жұмыс күні.</w:t>
      </w:r>
    </w:p>
    <w:bookmarkStart w:name="z124" w:id="86"/>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86"/>
    <w:bookmarkStart w:name="z125" w:id="87"/>
    <w:p>
      <w:pPr>
        <w:spacing w:after="0"/>
        <w:ind w:left="0"/>
        <w:jc w:val="both"/>
      </w:pPr>
      <w:r>
        <w:rPr>
          <w:rFonts w:ascii="Times New Roman"/>
          <w:b w:val="false"/>
          <w:i w:val="false"/>
          <w:color w:val="000000"/>
          <w:sz w:val="28"/>
        </w:rPr>
        <w:t>
      6. Мемлекеттік қызметті көрсету нәтижесі тотализатор қызметімен айналысу құқығына лицензия, қайта ресімделген лицензия беру, не осы мемлекеттік көрсетілетін қызмет стандартының 10-тармағымен көзделген негіздемелер бойынша мемлекеттік қызметті көрсетуден бас тарту туралы дәлелденген жауап болып табылады.</w:t>
      </w:r>
    </w:p>
    <w:bookmarkEnd w:id="87"/>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куәландырылады. </w:t>
      </w:r>
    </w:p>
    <w:bookmarkStart w:name="z126" w:id="88"/>
    <w:p>
      <w:pPr>
        <w:spacing w:after="0"/>
        <w:ind w:left="0"/>
        <w:jc w:val="both"/>
      </w:pPr>
      <w:r>
        <w:rPr>
          <w:rFonts w:ascii="Times New Roman"/>
          <w:b w:val="false"/>
          <w:i w:val="false"/>
          <w:color w:val="000000"/>
          <w:sz w:val="28"/>
        </w:rPr>
        <w:t xml:space="preserve">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(Салық кодексі) сәйкес тотализатор қызметімен айналысу құқығына жыл сайынғы лицензиялық алым мөлшерлемелері:</w:t>
      </w:r>
    </w:p>
    <w:bookmarkEnd w:id="88"/>
    <w:p>
      <w:pPr>
        <w:spacing w:after="0"/>
        <w:ind w:left="0"/>
        <w:jc w:val="both"/>
      </w:pPr>
      <w:r>
        <w:rPr>
          <w:rFonts w:ascii="Times New Roman"/>
          <w:b w:val="false"/>
          <w:i w:val="false"/>
          <w:color w:val="000000"/>
          <w:sz w:val="28"/>
        </w:rPr>
        <w:t>
      1) лицензия беру кезінде лицензиялық алым 640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bookmarkStart w:name="z127" w:id="89"/>
    <w:p>
      <w:pPr>
        <w:spacing w:after="0"/>
        <w:ind w:left="0"/>
        <w:jc w:val="both"/>
      </w:pPr>
      <w:r>
        <w:rPr>
          <w:rFonts w:ascii="Times New Roman"/>
          <w:b w:val="false"/>
          <w:i w:val="false"/>
          <w:color w:val="000000"/>
          <w:sz w:val="28"/>
        </w:rPr>
        <w:t>
      8. Жұмыс кестесі:</w:t>
      </w:r>
    </w:p>
    <w:bookmarkEnd w:id="8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2) порталда – Қазақстан Республикасының еңбек заңнамасына сәйкес жөндеу жұмыстарын жүргізуге байланысты техникалық үзілістерді, демалыс және мереке күндерін қоспағанда, тәулік бойы жүргізіледі, өтініштерді қабылдау және мемлекеттік қызмет көрсету нәтижесін беру келесі жұмыс күні жүзеге асырылады.</w:t>
      </w:r>
    </w:p>
    <w:bookmarkStart w:name="z128" w:id="90"/>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үшін жүгінген кезде қажетті құжаттардың тізбесі порталға:</w:t>
      </w:r>
    </w:p>
    <w:bookmarkEnd w:id="90"/>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p>
      <w:pPr>
        <w:spacing w:after="0"/>
        <w:ind w:left="0"/>
        <w:jc w:val="both"/>
      </w:pPr>
      <w:r>
        <w:rPr>
          <w:rFonts w:ascii="Times New Roman"/>
          <w:b w:val="false"/>
          <w:i w:val="false"/>
          <w:color w:val="000000"/>
          <w:sz w:val="28"/>
        </w:rPr>
        <w:t>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10000 АЕК мөлшерінде салым ашуға Қазақстан Республикасының аумағындағы екінші деңгейдегі банкпен жасасқан шарт;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0"/>
        <w:ind w:left="0"/>
        <w:jc w:val="both"/>
      </w:pPr>
      <w:r>
        <w:rPr>
          <w:rFonts w:ascii="Times New Roman"/>
          <w:b w:val="false"/>
          <w:i w:val="false"/>
          <w:color w:val="000000"/>
          <w:sz w:val="28"/>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Көрсетілетін қызметті алушының өтініштерінің тарихында "жеке кабинетінде" мемлекеттік қызмет көрсету үшін электрондық сұрау салуды қабылдау туралы мәртебе, сондай-ақ мемлекеттік қызмет нәтижесін алу күні көрсетілген хабарлама бейнеленеді.</w:t>
      </w:r>
    </w:p>
    <w:p>
      <w:pPr>
        <w:spacing w:after="0"/>
        <w:ind w:left="0"/>
        <w:jc w:val="both"/>
      </w:pPr>
      <w:r>
        <w:rPr>
          <w:rFonts w:ascii="Times New Roman"/>
          <w:b w:val="false"/>
          <w:i w:val="false"/>
          <w:color w:val="000000"/>
          <w:sz w:val="28"/>
        </w:rPr>
        <w:t>
      Көрсетілетін қызметті беруші құжаттарды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Егер құжаттардың топтамасын толық ұсынылмаған жағдайда көрсетілетін қызметті беруші көрсетілген мерзімде өтінішті одан әрі қараудан жазбаша дәлелді бас тарту береді.</w:t>
      </w:r>
    </w:p>
    <w:bookmarkStart w:name="z129" w:id="91"/>
    <w:p>
      <w:pPr>
        <w:spacing w:after="0"/>
        <w:ind w:left="0"/>
        <w:jc w:val="both"/>
      </w:pPr>
      <w:r>
        <w:rPr>
          <w:rFonts w:ascii="Times New Roman"/>
          <w:b w:val="false"/>
          <w:i w:val="false"/>
          <w:color w:val="000000"/>
          <w:sz w:val="28"/>
        </w:rPr>
        <w:t>
      10. Мыналар:</w:t>
      </w:r>
    </w:p>
    <w:bookmarkEnd w:id="91"/>
    <w:p>
      <w:pPr>
        <w:spacing w:after="0"/>
        <w:ind w:left="0"/>
        <w:jc w:val="both"/>
      </w:pPr>
      <w:r>
        <w:rPr>
          <w:rFonts w:ascii="Times New Roman"/>
          <w:b w:val="false"/>
          <w:i w:val="false"/>
          <w:color w:val="000000"/>
          <w:sz w:val="28"/>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0"/>
        <w:ind w:left="0"/>
        <w:jc w:val="both"/>
      </w:pPr>
      <w:r>
        <w:rPr>
          <w:rFonts w:ascii="Times New Roman"/>
          <w:b w:val="false"/>
          <w:i w:val="false"/>
          <w:color w:val="000000"/>
          <w:sz w:val="28"/>
        </w:rPr>
        <w:t xml:space="preserve">
      2) лицензиялық алым енгізілмеген; </w:t>
      </w:r>
    </w:p>
    <w:p>
      <w:pPr>
        <w:spacing w:after="0"/>
        <w:ind w:left="0"/>
        <w:jc w:val="both"/>
      </w:pPr>
      <w:r>
        <w:rPr>
          <w:rFonts w:ascii="Times New Roman"/>
          <w:b w:val="false"/>
          <w:i w:val="false"/>
          <w:color w:val="000000"/>
          <w:sz w:val="28"/>
        </w:rPr>
        <w:t xml:space="preserve">
      3) мемлекеттік көрсетілетін қызметті алушының 2007 жылғы 12 қаңтардағы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және Нормативтік құқықтық актілерді мемлекеттік тіркеу тізілімінде № 10876 болып тіркелген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w:t>
      </w:r>
      <w:r>
        <w:rPr>
          <w:rFonts w:ascii="Times New Roman"/>
          <w:b w:val="false"/>
          <w:i w:val="false"/>
          <w:color w:val="000000"/>
          <w:sz w:val="28"/>
        </w:rPr>
        <w:t>бұйрығында</w:t>
      </w:r>
      <w:r>
        <w:rPr>
          <w:rFonts w:ascii="Times New Roman"/>
          <w:b w:val="false"/>
          <w:i w:val="false"/>
          <w:color w:val="000000"/>
          <w:sz w:val="28"/>
        </w:rPr>
        <w:t xml:space="preserve"> белгіленген біліктілік талаптарға сәйкес келмеуі;</w:t>
      </w:r>
    </w:p>
    <w:p>
      <w:pPr>
        <w:spacing w:after="0"/>
        <w:ind w:left="0"/>
        <w:jc w:val="both"/>
      </w:pPr>
      <w:r>
        <w:rPr>
          <w:rFonts w:ascii="Times New Roman"/>
          <w:b w:val="false"/>
          <w:i w:val="false"/>
          <w:color w:val="000000"/>
          <w:sz w:val="28"/>
        </w:rPr>
        <w:t>
      4)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bookmarkStart w:name="z130" w:id="9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92"/>
    <w:bookmarkStart w:name="z131" w:id="93"/>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mks.gov.kz "Мемлекеттік көрсетілетін қызметтер" бөліміне не мына Нұр-Сұлтан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93"/>
    <w:p>
      <w:pPr>
        <w:spacing w:after="0"/>
        <w:ind w:left="0"/>
        <w:jc w:val="both"/>
      </w:pPr>
      <w:r>
        <w:rPr>
          <w:rFonts w:ascii="Times New Roman"/>
          <w:b w:val="false"/>
          <w:i w:val="false"/>
          <w:color w:val="000000"/>
          <w:sz w:val="28"/>
        </w:rPr>
        <w:t xml:space="preserve">
      Шағым жазбаша нысанда пошта арқылы немесе Қазақстан Республикасының қолданыстағы заңнамасында көзделген жағдайларда электрондық түрде не көрсетілетін қызметті берушінің, Министрліктің кеңсесі арқылы қолма-қол немесе Нормативтік құқықтық актілерді мемлекеттік тіркеу тізілімінде № 13206 болып тіркелген Қазақстан Республикасы Инвестициялар және даму министрінің 2016 жылғы 22 қаңтардағы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 бекіту туралы" № 50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 (бұдан әрі-Мемлекеттік корпорация) арқылы бейнеөтініш,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Мемлекеттік корпорация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ал заңды тұлғаның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арқылы не портал арқылы жіберіледі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алушыға "жеке кабинетінен" көрсетілетін қызметті беруші жаңартатын шағымды қарау барысы туралы ақпарат қолжетімді болады (жеткізу, тіркеу, орындау туралы белгілер, қарау немесе қараудан бас тарту туралы жауап).</w:t>
      </w:r>
    </w:p>
    <w:bookmarkStart w:name="z132" w:id="9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94"/>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 </w:t>
      </w:r>
    </w:p>
    <w:bookmarkStart w:name="z133" w:id="95"/>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арқылы көрсету ерекшеліктері ескеріле отырып қойылатын өзге де талаптар</w:t>
      </w:r>
    </w:p>
    <w:bookmarkEnd w:id="95"/>
    <w:bookmarkStart w:name="z134" w:id="96"/>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mks.gov.kz интернет-ресурсындағы "Мемлекеттік көрсетілетін қызметтер" бөлімінде орналастырылған.</w:t>
      </w:r>
    </w:p>
    <w:bookmarkEnd w:id="96"/>
    <w:bookmarkStart w:name="z135" w:id="97"/>
    <w:p>
      <w:pPr>
        <w:spacing w:after="0"/>
        <w:ind w:left="0"/>
        <w:jc w:val="both"/>
      </w:pPr>
      <w:r>
        <w:rPr>
          <w:rFonts w:ascii="Times New Roman"/>
          <w:b w:val="false"/>
          <w:i w:val="false"/>
          <w:color w:val="000000"/>
          <w:sz w:val="28"/>
        </w:rPr>
        <w:t>
      14.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97"/>
    <w:bookmarkStart w:name="z136" w:id="98"/>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98"/>
    <w:bookmarkStart w:name="z137" w:id="99"/>
    <w:p>
      <w:pPr>
        <w:spacing w:after="0"/>
        <w:ind w:left="0"/>
        <w:jc w:val="both"/>
      </w:pPr>
      <w:r>
        <w:rPr>
          <w:rFonts w:ascii="Times New Roman"/>
          <w:b w:val="false"/>
          <w:i w:val="false"/>
          <w:color w:val="000000"/>
          <w:sz w:val="28"/>
        </w:rPr>
        <w:t>
      16. Мемлекеттік қызметті көрсету тәртібі туралы ақпаратты көрсетілетін қызметті берушінің 8 (7172) 740600, 740865, 740852 телефондары арқылы не Бірыңғай байланыс-орталығының: 1414, 8 800 080 7777 телефоны арқылы алуға болады.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00"/>
    <w:p>
      <w:pPr>
        <w:spacing w:after="0"/>
        <w:ind w:left="0"/>
        <w:jc w:val="left"/>
      </w:pPr>
      <w:r>
        <w:rPr>
          <w:rFonts w:ascii="Times New Roman"/>
          <w:b/>
          <w:i w:val="false"/>
          <w:color w:val="000000"/>
        </w:rPr>
        <w:t xml:space="preserve"> Лицензияны алуға арналған заңды тұлғаның өтініші</w:t>
      </w:r>
    </w:p>
    <w:bookmarkEnd w:id="10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01"/>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285"/>
        <w:gridCol w:w="1845"/>
        <w:gridCol w:w="2685"/>
        <w:gridCol w:w="5479"/>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қоры ғимаратының мекенжайы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мүліккеқұқық беретін құжаттың атауы, күні және нөмірі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02"/>
    <w:p>
      <w:pPr>
        <w:spacing w:after="0"/>
        <w:ind w:left="0"/>
        <w:jc w:val="left"/>
      </w:pPr>
      <w:r>
        <w:rPr>
          <w:rFonts w:ascii="Times New Roman"/>
          <w:b/>
          <w:i w:val="false"/>
          <w:color w:val="000000"/>
        </w:rPr>
        <w:t xml:space="preserve"> Бәс тігуді ұйымдастыруға және өткізуге арналған меншік құқығындағы жабдықтарының болуы туралы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2069"/>
        <w:gridCol w:w="2158"/>
        <w:gridCol w:w="4155"/>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13"/>
        <w:gridCol w:w="2562"/>
        <w:gridCol w:w="2082"/>
        <w:gridCol w:w="1352"/>
        <w:gridCol w:w="2078"/>
        <w:gridCol w:w="224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 мен зауыт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мерзімі, берген ұйымы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ұтыс коэффиценті (ойын автоматтыры үшін)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03"/>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760"/>
        <w:gridCol w:w="2760"/>
        <w:gridCol w:w="2544"/>
        <w:gridCol w:w="308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тұлғалардың бизнес-сәйкестендіру нөмірі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04"/>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10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асыруға 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