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4602" w14:textId="bfa4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тұтынудың нормативтерiн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31 наурыздағы № 394 бұйрығы. Қазақстан Республикасының Әділет министрлігінде 2015 жылы 11 маусымда № 11319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"Энергия үнемдеу және энергия тиімділігін арттыру туралы" 2012 жылғы 13 қаңтардағы Қазақстан Республикасының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6-2)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энергия тұтынудың </w:t>
      </w:r>
      <w:r>
        <w:rPr>
          <w:rFonts w:ascii="Times New Roman"/>
          <w:b w:val="false"/>
          <w:i w:val="false"/>
          <w:color w:val="000000"/>
          <w:sz w:val="28"/>
        </w:rPr>
        <w:t>нормативтерi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заңнамада белгіленген тәртіпте Қазақстан Республикасы Әділет министрлігінде мемлекеттік тіркелуді;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"Әділет" ақпараттық-құқықтық жүйесіне ресми жариялауға жіберуді;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күнiнен кейін күнтiзбелiк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Е. Досаев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6 мамыр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В. Школьник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20 сәуір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Энергия тұтынудың нормативтерi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Нормативтерге өзгеріс енгізілді - ҚР Индустрия және инфрақұрылымдық даму министрінің м.а. 13.01.2023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Қара және түстi металлургия саласы бойынша электр</w:t>
      </w:r>
      <w:r>
        <w:br/>
      </w:r>
      <w:r>
        <w:rPr>
          <w:rFonts w:ascii="Times New Roman"/>
          <w:b/>
          <w:i w:val="false"/>
          <w:color w:val="000000"/>
        </w:rPr>
        <w:t>энергиясының, жылу энергиясының және отынның нормативтiк шығысы</w:t>
      </w:r>
      <w:r>
        <w:br/>
      </w:r>
      <w:r>
        <w:rPr>
          <w:rFonts w:ascii="Times New Roman"/>
          <w:b/>
          <w:i w:val="false"/>
          <w:color w:val="000000"/>
        </w:rPr>
        <w:t>1-параграф. Электр энергиясының өнiм бiрлiгiне жұмсалатын</w:t>
      </w:r>
      <w:r>
        <w:br/>
      </w:r>
      <w:r>
        <w:rPr>
          <w:rFonts w:ascii="Times New Roman"/>
          <w:b/>
          <w:i w:val="false"/>
          <w:color w:val="000000"/>
        </w:rPr>
        <w:t>шығыс нормативтерi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Өндiрiс түрiнiң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 энергиясының өнiм бiрлiгiне жұмсалатын шығысы, киловатт-сағат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 металлургия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Шойын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болат: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қатарлы маркалары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легирленген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Мартендік болат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(оттектіі-конверторлық өндіріс)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Домна өндірісі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шойын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Конверторлық өндірісі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болат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Болатты слябинкті МНЛЗ да құю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болат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Болатты сортты МНЛЗ да құю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болат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зауыттардың мартен цехтары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оттекті зауыттар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Сыйымдылығы ** тонна электр пештер бойынша болатты доғалы электр пештерде болат өндіру, тонна: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бойынша: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Илемдеу: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Қыздыру құдықтары бар блюмингтер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өңдеу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әкелім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Механизмдер мен крандар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1100-блюмингтер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өңдеу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слябингтер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өңдеу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суықтай илемдейтiн үздіксіз орнақтар: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өңдеу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зауыттардың илемдеу цехтары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өңдеу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 сұрыптау орнағы 250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өңдеу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сұрыптау орнағы 300-400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өңдеу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сұрыптау орнағы 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өңдеу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сұрыптау орнағы 500-550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өңдеу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сұрыптау орнағы 600-650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өңдеу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 орнағы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сым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жұқа табақты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және орташа табақтық әмбебап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суықтай илемдеу цехтары бойынша илемдеу: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Ыстықтай қалайылайтын қаңылтырлар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электролиттік қалайылайтын қаңылтырлар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табақтық өнімнің басқа түрлері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күйдіру пештерімен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күйдіру пештерінсіз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орнағы 900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дайындық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үздiксiз дайындау орнағы 720/500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дайындық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жолақтық дайындау және өтпелi сым орнағы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рельсарқалық орнағы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рельс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илемдеу орнағы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дайындық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ыстықтай илемделген илемдеу: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кеңжолақты орнақта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табақты орнақта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суықтай илемделген илемдеу: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үздiксiз орнақта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табақтық орнақта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Жарамды өнім түрлері: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үздiксiз пеште пiсiру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үздiксiз өңдеу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электролиттiк тазарту (әрлеу)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 орнағы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қаңылтырды күйдiру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электролиттiк қалайылау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 темiрдi мырыштау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жолақты орнақтар 2500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желiде орналасқан орташа сұрыптық орнақтар 350-450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таспаны күйдiру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металлургияның байыту фабрикалары: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ұсақтау-сұрыптау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құрғақтай байыту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сулап байыту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гравитациялық байыту фабрикасы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күйдiру фабрикасы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флотациялық фабрика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агломерациялық фабрика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агломерат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Түстi металлургия байыту фабрикалары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Ферроқорытпалар өндірісі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Ферросилиций: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 кремний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 кремний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кремний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15-18 % кремний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тонна*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көміртекті(ауыспалы тоқ пештері)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тонна*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көміртекті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тонна*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көміртекті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тонна*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Ферросиликохром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Ферросиликохром 48 %-дық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тонна*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Ферросиликохром 40 %-дық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тонна*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Силикокальций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тонна*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12083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Ферромарганец: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көміртекті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Силикомарганец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 марганец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9699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Электролиттi марганец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Кристаллды кремний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Ферровольфрам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Феррованадий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Ванадийдiң бес тотығы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төзiмдiлердi өндiру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Алюмсиликатты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Магнезиялды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Династы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Күйдiрiлген доломит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шикiзаттан жасалған магнезиттi ұнтақ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Метиз өнеркәсiбi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ауаны өндiру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ауа: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металлургия зауыттары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Өнеркәсiптiк сумен және газбен жабдықтау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су: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металлургия зауыттары бойынша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Генераторлы газ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*базалық тонналар: феррохром үшін-хромның 60 % мөлшеріне аударғанда, ферросиликохром үшін кремнидің 50 % мөлшерін алғанда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сынықтарды балқыту жолымен электр болатын алу процессіне қолданылмайды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Түсті металлургия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өндірісі: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электролиттік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(электролиз)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илемдеу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илемдеу (катанка)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өңдеу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құбырлар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құбыр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мыс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өңдеу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Кабельдік сым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құбыр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өңдеу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латунь илемдеу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 және анодтық массаны өндiру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Анодтық масса: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iрi цехтар бойынша орташа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цехтар бойынша 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Алюминийдi өндiру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электролиздi есептемегенде, технологиялық операциялар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алюминийдi электролит цехында қайта балқыту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және магний өндiрiсi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Силикоалюминий (доғалы пештерде алынған)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хлоридi (шахталық пештерде алынған)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(тигельдi электр пештерiнде тазарту)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Электродтарды өндiру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Графиттелген электродтар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Түстi металлургияның электролиз өндiрiсi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илемдеу: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өңдеу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құбырлар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құбыр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табақ.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фольга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өндірісі: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шикізат (электролиз)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рафинадталған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хлориді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15000**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(электролиз)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Сүрме 99,9 %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Марганец 99,95 %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Кадмий 99,98 %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Бериллий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Түстi металдарды электролиттiк тазарту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99,95-99,999 %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 99,93-99,99 %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Күміс 99,95-99,99 %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қалайы 99,9 %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Висмут 99,95 %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Электролитикалық темір (99,95 %-ға дейін)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 (электролиз)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 (электролиз)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Күміс (электролиз)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Қалайы (электролиз)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ауа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металлургиялық зауыттар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127,6-153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Есептеумен анықталған үлестiк шығыс.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Тұрақты тоқ.</w:t>
            </w:r>
          </w:p>
        </w:tc>
      </w:tr>
    </w:tbl>
    <w:bookmarkStart w:name="z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2-парагарф. Өнiм бiрлiгiне жұмсалатын отынның және отын</w:t>
      </w:r>
      <w:r>
        <w:br/>
      </w:r>
      <w:r>
        <w:rPr>
          <w:rFonts w:ascii="Times New Roman"/>
          <w:b/>
          <w:i w:val="false"/>
          <w:color w:val="000000"/>
        </w:rPr>
        <w:t>энергиясының нормативтiк шығысы</w:t>
      </w:r>
      <w:r>
        <w:br/>
      </w:r>
      <w:r>
        <w:rPr>
          <w:rFonts w:ascii="Times New Roman"/>
          <w:b/>
          <w:i w:val="false"/>
          <w:color w:val="000000"/>
        </w:rPr>
        <w:t>Қара металлургия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 түрi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Өнiмнiң өлшем бiрлiгi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(шартты отынның килограмы)/(өнiм бiрлігі)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Мегакалорий/(өнiм бiрлігі)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болат*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Илемдеу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65,8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құбырлар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99,2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* сынықтарды балқыту жолымен электр болатын алу процессіне қолданылмайды</w:t>
            </w:r>
          </w:p>
        </w:tc>
      </w:tr>
    </w:tbl>
    <w:bookmarkStart w:name="z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Қара металдарды қыздыру үшiн жылжымалы оттығы</w:t>
      </w:r>
      <w:r>
        <w:br/>
      </w:r>
      <w:r>
        <w:rPr>
          <w:rFonts w:ascii="Times New Roman"/>
          <w:b/>
          <w:i w:val="false"/>
          <w:color w:val="000000"/>
        </w:rPr>
        <w:t>және жылжымалы арқалығы бар пештерге арналған отынның</w:t>
      </w:r>
      <w:r>
        <w:br/>
      </w:r>
      <w:r>
        <w:rPr>
          <w:rFonts w:ascii="Times New Roman"/>
          <w:b/>
          <w:i w:val="false"/>
          <w:color w:val="000000"/>
        </w:rPr>
        <w:t>нормативтiк шығысы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атаулары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Пештің номиналды өнімділігі, тонна/сағ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және оданда жоғары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және оданда жоғары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шығысының нормативi,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Гигаджоуль/тонна, артық емес: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оттығы бар пештер үшiн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арқалығы бар пештер үшiн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 </w:t>
            </w:r>
          </w:p>
        </w:tc>
      </w:tr>
    </w:tbl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Қара металдарды қыздыруға арналған итеретiн пештер</w:t>
      </w:r>
      <w:r>
        <w:br/>
      </w:r>
      <w:r>
        <w:rPr>
          <w:rFonts w:ascii="Times New Roman"/>
          <w:b/>
          <w:i w:val="false"/>
          <w:color w:val="000000"/>
        </w:rPr>
        <w:t>және оттығы айналып тұратын пештер (МЕМСТ 27882-88)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Көрсеткiштер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Пештiң номиналды өнiмдiлiгi тонна/сағ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және одан да жоғары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шығысының нормативi, Гигаджоуль/тонна, артық емес: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итеретiн пештер үшiн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оттығы айналып тұратын пештер үшiн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</w:tbl>
    <w:bookmarkStart w:name="z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Отын өнеркәсiбi саласы бойынша электр</w:t>
      </w:r>
      <w:r>
        <w:br/>
      </w:r>
      <w:r>
        <w:rPr>
          <w:rFonts w:ascii="Times New Roman"/>
          <w:b/>
          <w:i w:val="false"/>
          <w:color w:val="000000"/>
        </w:rPr>
        <w:t>энергиясының нормативтiк шығысы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 өнеркәсiбi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Өнiмнiң өлшем бiрлiгi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 энергиясының өнiм бiрлiгiне жұмсалатын шығысы, кВт-сағ.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Шикi мұнай: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технологиялық процестер бойынша: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Компрессорлы әдіс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 сору әдiсi (қалыпты қатардың станок-тербелмесiмен)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бататын электр сорғылармен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бұрғылаудың жеке процестерi бойынша: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өту жерi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өту жерi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бұрғылау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өту жерi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бұрғылау процестерi бойынша орташа пайдалану бұрғылауы: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роторлық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өту жерi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турбиналық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өту жерi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бұрғылау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өту жерi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Отынды өңдеу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Шикi мұнайды өңдеу: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түрлi салалар бойынша мұнайды алғашқы өңдеу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технологиялық қондырғылар бойынша мұнайды қайта өңдеу: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тұзсыздандыру қондырғысының (ЭТҚ) жылдық өнiмдiлiгi, мың тонна: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атмосфера-вакуумдық түтiкшесiнiң (АВТ) жылдық өнiмдiлiгi, мың тонна: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АВТ+ЭТҚ жылдық өнiмдiлiгi, мың тонна: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5,16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бензиндi екiншi айдауы (жылына 750 мың тонна)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өршулi крекинг (жылына 750 мың тонна)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мұнай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крекинг (жылына 750 мың тонна)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мұнай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өршулi риформингi (жылына 300 мың тонна):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мұнай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отынның сумен тазалауы (жылына 700 мың тонна)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 отынның кокстау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азеотроптық айдау (жылына 150 мың тонна)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екiншi айдауды күкiрт қышқылдықпен тазалау (жылына 50 мың тонна)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отынның сумен тазалауы (жылына 700 мың тонна)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жылытылмайтын камералардағы үзiлiссiз кокстау (жылына 300 мың тонна)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түйiспе кокстау (жылына 50 мың тонна)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газфракциялаушы қондырғысы (жылына 400 мың тонна)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күкiртпен тазалау (жылына 35 мың тонна)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газбен (жылына 160 мың тонна)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күкiрт қышқылдықпен алкилдеу (жылына 80 мың тонна)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пропан-пропилен фракциясын полимерлеу (жылына 360 мың тонна)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гулрона асфаьлттау құрылғысының өнімділігі,жылына мың тонна: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Майларды фенолды тазалау қондырғысының жылдық өнiмдiлiгi, мың тонна: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парафинсiздеу (жылына 125 мың тонна)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қосарланған (жылына 250 мың тонна)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майсыздандырудың екi ағынды қондырғысы (жылына 160 мың тонна)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101,3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Майларды түйiспе тазалаудың үш ағынды қондырғысы (жылына 330 мың тонна)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Қоспаны өндiру (жылына 6,64 мың тонна)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168,3</w:t>
            </w:r>
          </w:p>
        </w:tc>
      </w:tr>
    </w:tbl>
    <w:bookmarkStart w:name="z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МАС өзіндік мұқтаждарға жұмсайтын электр энергия шығыны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 өнімділігі, мың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текше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метр/сағ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 энергия шығыны, мың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кВт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*с/жыл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 энергия шығыны, мың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киловатт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*сағ/жыл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 энергия шығыны, мың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киловатт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*сағ/жыл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тен 3,6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тен 12,5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*МАС - мұнай айдау станциясы</w:t>
            </w:r>
          </w:p>
        </w:tc>
      </w:tr>
    </w:tbl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Электр энергия меншікті шығыны,.</w:t>
      </w:r>
      <w:r>
        <w:br/>
      </w:r>
      <w:r>
        <w:rPr>
          <w:rFonts w:ascii="Times New Roman"/>
          <w:b/>
          <w:i w:val="false"/>
          <w:color w:val="000000"/>
        </w:rPr>
        <w:t>киловатт*сағ 1000 тонна километр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Айдау жылдамдығы, метр/сағ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 энергия меншікті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шығыны,.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киловатт*сағ 1000 тонна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</w:tbl>
    <w:bookmarkStart w:name="z1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Химия және мұнай-химия өнеркәсiбi салалары бойынша электр</w:t>
      </w:r>
      <w:r>
        <w:br/>
      </w:r>
      <w:r>
        <w:rPr>
          <w:rFonts w:ascii="Times New Roman"/>
          <w:b/>
          <w:i w:val="false"/>
          <w:color w:val="000000"/>
        </w:rPr>
        <w:t>энергиясының, отын және жылу энергиясының нормативтiк шығысы</w:t>
      </w:r>
      <w:r>
        <w:br/>
      </w:r>
      <w:r>
        <w:rPr>
          <w:rFonts w:ascii="Times New Roman"/>
          <w:b/>
          <w:i w:val="false"/>
          <w:color w:val="000000"/>
        </w:rPr>
        <w:t>1-параграф. Электр энергиясының өнiм бiрлiгiне</w:t>
      </w:r>
      <w:r>
        <w:br/>
      </w:r>
      <w:r>
        <w:rPr>
          <w:rFonts w:ascii="Times New Roman"/>
          <w:b/>
          <w:i w:val="false"/>
          <w:color w:val="000000"/>
        </w:rPr>
        <w:t>жұмсалатын шығыс нормативтерi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Өндiрiстiң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Өнiм бiрлiгi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 энергиясының өнiм бiрлiгiне жұмсалатын үлестiк шығысы, киловатт-сағ.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Азот-тукты зауыт: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азот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үгiтiлген бояулар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209,2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калцийленген сода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83,7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каустикалық сода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111,6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суперфосфатты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мың. моль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талшықтар және жiптер: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вискозалық жасанды талшықтар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902,16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лавсан талшығы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диметилтерадтолат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түйiршiктер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952,3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фосфор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фосфор қышқылы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 триполифосфаты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гексометофосфат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аммофосфат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Фторы алынған фосфат 27% Р2О5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646,7</w:t>
            </w:r>
          </w:p>
        </w:tc>
      </w:tr>
    </w:tbl>
    <w:bookmarkStart w:name="z1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Отын және жылу энергиясының өнiм бiрлiгiне</w:t>
      </w:r>
      <w:r>
        <w:br/>
      </w:r>
      <w:r>
        <w:rPr>
          <w:rFonts w:ascii="Times New Roman"/>
          <w:b/>
          <w:i w:val="false"/>
          <w:color w:val="000000"/>
        </w:rPr>
        <w:t>жұмсалатын нормативтiк шығысы</w:t>
      </w:r>
      <w:r>
        <w:br/>
      </w:r>
      <w:r>
        <w:rPr>
          <w:rFonts w:ascii="Times New Roman"/>
          <w:b/>
          <w:i w:val="false"/>
          <w:color w:val="000000"/>
        </w:rPr>
        <w:t>Мұнай-химия және мұнай өңдеу өнеркәсiбi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Өнiмнiң түрi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Өнiмнiң өлшем бiрлiгi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 (кг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ш.о.)/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(өнiм бiрл.)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Жылу энергиясы Мкал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өнiм бiрл.)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қайта өңдеу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Гидрокрекинг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161,07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75,6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крекинг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89,6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Өршулi крекинг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Өршулi крекинг: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асылдандыруға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88,07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126,4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майды өндiруге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197,16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206,4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Отынды сумен тазалау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 </w:t>
            </w:r>
          </w:p>
        </w:tc>
      </w:tr>
    </w:tbl>
    <w:bookmarkStart w:name="z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Құрылыс материалдары өнеркәсiбi саласы бойынша</w:t>
      </w:r>
      <w:r>
        <w:br/>
      </w:r>
      <w:r>
        <w:rPr>
          <w:rFonts w:ascii="Times New Roman"/>
          <w:b/>
          <w:i w:val="false"/>
          <w:color w:val="000000"/>
        </w:rPr>
        <w:t>электр энергиясының жұмсалатын нормативтiк шығысы</w:t>
      </w:r>
      <w:r>
        <w:br/>
      </w:r>
      <w:r>
        <w:rPr>
          <w:rFonts w:ascii="Times New Roman"/>
          <w:b/>
          <w:i w:val="false"/>
          <w:color w:val="000000"/>
        </w:rPr>
        <w:t>1-параграф. Электр энергиясының өнiм бiрлiгiне</w:t>
      </w:r>
      <w:r>
        <w:br/>
      </w:r>
      <w:r>
        <w:rPr>
          <w:rFonts w:ascii="Times New Roman"/>
          <w:b/>
          <w:i w:val="false"/>
          <w:color w:val="000000"/>
        </w:rPr>
        <w:t>жұмсалатын шығыс нормативтерi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Өнеркәсiп саласының, өндiрiстiң, цехтың, бөлiмшенiң және өнiм түрiнiң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Өнiмнiң өлшем бiрлiгi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 энергиясының өнiм бiрлiгiне жұмсалатын шығысы, киловатт-сағат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материалдары өнеркәсiбi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Портландцементтi өндiру: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ылғандану әдiсiмен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құрғату әдiсiмен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қожпортландцементтi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плита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темір-бетонды бұйым және конструкциялар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Электр станциялары мен қосалқы станциялардың жеке</w:t>
      </w:r>
      <w:r>
        <w:br/>
      </w:r>
      <w:r>
        <w:rPr>
          <w:rFonts w:ascii="Times New Roman"/>
          <w:b/>
          <w:i w:val="false"/>
          <w:color w:val="000000"/>
        </w:rPr>
        <w:t>мұқтаждарына электр энергиясының шығысы</w:t>
      </w:r>
      <w:r>
        <w:br/>
      </w:r>
      <w:r>
        <w:rPr>
          <w:rFonts w:ascii="Times New Roman"/>
          <w:b/>
          <w:i w:val="false"/>
          <w:color w:val="000000"/>
        </w:rPr>
        <w:t>1-параграф. Электр станциясының жеке мұқтажының</w:t>
      </w:r>
      <w:r>
        <w:br/>
      </w:r>
      <w:r>
        <w:rPr>
          <w:rFonts w:ascii="Times New Roman"/>
          <w:b/>
          <w:i w:val="false"/>
          <w:color w:val="000000"/>
        </w:rPr>
        <w:t>(бұдан әрі - ЖМ) орнатылған қуаты %-ның ең жоғарғы жүктемесі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Станция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 жоғарғы жүктеме ЖМ,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орталығы (ЖЭО):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тозаң көмiрлi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газ-мазутты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Конденсациялық электр станциясы (КЭС):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тозаң көмiрлi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газ-мазутты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электр станциясы (СЭС):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Мегаватт дейiн қуатымен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Мегаватт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Үлкен мәндер агрегаттардың жекелік кiшi қуаттарына сәйкес келедi.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Газтурбиналық электр станциялсы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Мегаватт дейiн қуатымен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Мегаватт жоғары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(ГТЭС) Газ сығу компрессорлары бар газтурбиналық электр станциясы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Мегаватт дейiн қуатымен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Мегаватт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Өз мұқтаждығында ең жоғары жүкті (Э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max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)ескермеу: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Электр станцияларының аумағында орналысқан су қайнатын қазандыққа электр энергиясының жұмсалатын шығыс;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Желелік сорғыштарға және қоспалауыш қондырғыларға электр энергиясының жұмсалатын шығыс;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Кондесаттық сорғыштарға шың бойлерге электр энергиясының жұмсалатын шығыс;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Жоғарылатын трансформаторларда және станциялық желісінде электр энергиясының шығыс;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Шаруашылық және өндіріс мұқтажға электр энергиясының жұмсалатын шығыс;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Электр станция аумағынан тыс орналасқан айдайтын насостық станция энергиясының жұмсалатын шығыс. </w:t>
            </w:r>
          </w:p>
        </w:tc>
      </w:tr>
    </w:tbl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Конденсациялық жылу электр станцияларының жеке</w:t>
      </w:r>
      <w:r>
        <w:br/>
      </w:r>
      <w:r>
        <w:rPr>
          <w:rFonts w:ascii="Times New Roman"/>
          <w:b/>
          <w:i w:val="false"/>
          <w:color w:val="000000"/>
        </w:rPr>
        <w:t>мұқтаждарына электр энергиясының шығысы %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Турбинаның типi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Блоктың жүктемесi 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 көмiр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Қоңыр көмiр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Газ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Мазут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 маркалы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К-160-130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4,9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К-200-130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5,7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К-300-240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К-500-240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Қосалқы станциялардың жеке мұқтаждықтарына электр</w:t>
      </w:r>
      <w:r>
        <w:br/>
      </w:r>
      <w:r>
        <w:rPr>
          <w:rFonts w:ascii="Times New Roman"/>
          <w:b/>
          <w:i w:val="false"/>
          <w:color w:val="000000"/>
        </w:rPr>
        <w:t>энергиясының шығысы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Жоғарғы кернеу, киловольт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энергиясы, мың. киловат-сағ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**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қосалқы станциялардың жеке мұқтаждықтарына электр энергиясының шығысын сәйкес кернеуліктегі қосалқы станциялардың орта мәні ретінде есептеу;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** - электролиздық өнеркәсіпті электр жабдықтайтын түрлендіру станциялары үшін жылына 5000 мың. киловатт*сағ дейін.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3-параграф. Қазақстан Репсубликасы Ұлттық экономика министрлігінің Табиғи монополиялар және бәсекелестікті қорғау комитеті бекітетін жыл сайынғы нормативті шығыстарды сақтау</w:t>
      </w:r>
    </w:p>
    <w:bookmarkEnd w:id="23"/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Жылулық оқшаулама арқылы жылу шығындарының (жылу ағыны</w:t>
      </w:r>
      <w:r>
        <w:br/>
      </w:r>
      <w:r>
        <w:rPr>
          <w:rFonts w:ascii="Times New Roman"/>
          <w:b/>
          <w:i w:val="false"/>
          <w:color w:val="000000"/>
        </w:rPr>
        <w:t>тығыздығының) нормативтерi. Жылулық оқшауламасы 01.01.1990</w:t>
      </w:r>
      <w:r>
        <w:br/>
      </w:r>
      <w:r>
        <w:rPr>
          <w:rFonts w:ascii="Times New Roman"/>
          <w:b/>
          <w:i w:val="false"/>
          <w:color w:val="000000"/>
        </w:rPr>
        <w:t>жылға дейiн жобаланған, жөнделген немесе ауыстырылған жылу</w:t>
      </w:r>
      <w:r>
        <w:br/>
      </w:r>
      <w:r>
        <w:rPr>
          <w:rFonts w:ascii="Times New Roman"/>
          <w:b/>
          <w:i w:val="false"/>
          <w:color w:val="000000"/>
        </w:rPr>
        <w:t>желiлерi үшiн</w:t>
      </w:r>
      <w:r>
        <w:br/>
      </w:r>
      <w:r>
        <w:rPr>
          <w:rFonts w:ascii="Times New Roman"/>
          <w:b/>
          <w:i w:val="false"/>
          <w:color w:val="000000"/>
        </w:rPr>
        <w:t>1-параграф. Жылу құбырларының орнатылған тереңдiгiнде</w:t>
      </w:r>
      <w:r>
        <w:br/>
      </w:r>
      <w:r>
        <w:rPr>
          <w:rFonts w:ascii="Times New Roman"/>
          <w:b/>
          <w:i w:val="false"/>
          <w:color w:val="000000"/>
        </w:rPr>
        <w:t>өтілмейтін арналар және арнасыз төсеу кезiнде топырақтың жылдық</w:t>
      </w:r>
      <w:r>
        <w:br/>
      </w:r>
      <w:r>
        <w:rPr>
          <w:rFonts w:ascii="Times New Roman"/>
          <w:b/>
          <w:i w:val="false"/>
          <w:color w:val="000000"/>
        </w:rPr>
        <w:t>орташа температурасы +5</w:t>
      </w:r>
      <w:r>
        <w:rPr>
          <w:rFonts w:ascii="Times New Roman"/>
          <w:b/>
          <w:i w:val="false"/>
          <w:color w:val="000000"/>
          <w:vertAlign w:val="superscript"/>
        </w:rPr>
        <w:t>о</w:t>
      </w:r>
      <w:r>
        <w:rPr>
          <w:rFonts w:ascii="Times New Roman"/>
          <w:b/>
          <w:i w:val="false"/>
          <w:color w:val="000000"/>
        </w:rPr>
        <w:t>С есептелгенде оқшауланған су жылу</w:t>
      </w:r>
      <w:r>
        <w:br/>
      </w:r>
      <w:r>
        <w:rPr>
          <w:rFonts w:ascii="Times New Roman"/>
          <w:b/>
          <w:i w:val="false"/>
          <w:color w:val="000000"/>
        </w:rPr>
        <w:t>құбырларының жылу шығындарының нормативтерi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Құбырлардың сыртқы диаметрi 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миллиметр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Жылу құбырларының жылу шығындары нормалары, Вт/м [ккалорий/(м.сағ)]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топырақтың орташа температурасы tоорт.ж.=50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кезiнде кері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топырақтың жылдық орташа температурасының айырмасы 52,5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(tnорт.ж.=65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С) кезiнде қос құбырлы төсеудің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топырақтың жылдық орташа температурасының айырмасы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(tnорт.ж.=90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С) кезiнде қос құбырлы төсеудің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топырақтың орташа жылдық температурасының айырмасы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(tnорт.ж.=110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С) кезiнде қос құбырлы төсеудің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(45)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(52)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(58)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(56)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(72)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(74)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(82)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(69)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(80)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(88)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(76)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(88)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(96)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(42)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(94)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(107)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(117)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(51)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(113)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(130)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(142)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(132)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(150)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(163)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(68)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(149)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(168)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(183)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(76)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(164)*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(183)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(202)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(82)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(180)*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(203)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(219)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(91)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(198)*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(223)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(241)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(101)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(216)*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(243)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(261)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(114)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(246)*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(277)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(298)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(125)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(272)*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(306)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(327)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(141)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(304)*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(341)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(364)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(155)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(333)*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(373)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(399)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(170)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(366)*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(410)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(436)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(200)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(429)*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(482)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(508)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(228)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(488)*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(554)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(580)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Ескертпе. 1. "*" белгiсiмен белгiленген үлестiк сағаттық жылу шығындары мәндерi жылу беретiн құбыр үшiн үлестiк жылу шығындарының тиiстi мәндерiнiң [1] болмауына байланысты бағалау ретiнде келтiрiлген.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1220 және 1420 миллиметр диаметрлерi үшiн үлестiк сағаттық жылу шығындарының мәндерi болмауына байланысты [1] экстраполяция әдiсiмен анықталған және ұсыныс ретiнде келтiрiлген.</w:t>
            </w:r>
          </w:p>
        </w:tc>
      </w:tr>
    </w:tbl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Сыртқы ауаның жылдық орташа температурасы +5</w:t>
      </w:r>
      <w:r>
        <w:rPr>
          <w:rFonts w:ascii="Times New Roman"/>
          <w:b/>
          <w:i w:val="false"/>
          <w:color w:val="000000"/>
          <w:vertAlign w:val="superscript"/>
        </w:rPr>
        <w:t>о</w:t>
      </w:r>
      <w:r>
        <w:rPr>
          <w:rFonts w:ascii="Times New Roman"/>
          <w:b/>
          <w:i w:val="false"/>
          <w:color w:val="000000"/>
        </w:rPr>
        <w:t>С</w:t>
      </w:r>
      <w:r>
        <w:br/>
      </w:r>
      <w:r>
        <w:rPr>
          <w:rFonts w:ascii="Times New Roman"/>
          <w:b/>
          <w:i w:val="false"/>
          <w:color w:val="000000"/>
        </w:rPr>
        <w:t>есептелгенде жер үстiнде төсеу кезiнде бiр оқшауланған су жылу</w:t>
      </w:r>
      <w:r>
        <w:br/>
      </w:r>
      <w:r>
        <w:rPr>
          <w:rFonts w:ascii="Times New Roman"/>
          <w:b/>
          <w:i w:val="false"/>
          <w:color w:val="000000"/>
        </w:rPr>
        <w:t>құбырының жылу шығындарының нормативтерi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Құбырлардың сыртқы диаметрi 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миллиметр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Жылу шығындарының нормалары, Ватт/метр [килокалорий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 сағатына)]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Сырттағы ауа және берiлетiн немесе керi құбырлардағы желiлiк судың жылдық орташа температурасының айырмасы,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(27)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(36)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(45)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(49)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(35)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(45)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(55)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(60)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(43)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(55)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(67)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(35)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(48)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(74)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(80)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(42)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(58)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(73)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(88)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(46)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(78)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(95)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(53)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(70)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(87)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(107)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(80)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(100)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(120)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(71)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(93)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(114)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(135)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(82)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(105)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(128)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(150)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(89)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(113)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(136)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(160)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(120)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(145)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(170)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(104)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(133)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(160)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(190)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(115)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(145)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(176)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(206)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(135)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(168)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(200)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(233)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(155)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(190)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(225)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(260)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(180)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(220)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(255)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(292)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(230)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(280)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(325)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(380)</w:t>
            </w:r>
          </w:p>
        </w:tc>
      </w:tr>
    </w:tbl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Жылулық оқшауламасы 01.01.1990 жылдан 01.07.1998</w:t>
      </w:r>
      <w:r>
        <w:br/>
      </w:r>
      <w:r>
        <w:rPr>
          <w:rFonts w:ascii="Times New Roman"/>
          <w:b/>
          <w:i w:val="false"/>
          <w:color w:val="000000"/>
        </w:rPr>
        <w:t>жылға дейiнгi кезеңде жобаланған, жөнделген немесе ауыстырылған</w:t>
      </w:r>
      <w:r>
        <w:br/>
      </w:r>
      <w:r>
        <w:rPr>
          <w:rFonts w:ascii="Times New Roman"/>
          <w:b/>
          <w:i w:val="false"/>
          <w:color w:val="000000"/>
        </w:rPr>
        <w:t>жылу желiлерi үшiн</w:t>
      </w:r>
      <w:r>
        <w:br/>
      </w:r>
      <w:r>
        <w:rPr>
          <w:rFonts w:ascii="Times New Roman"/>
          <w:b/>
          <w:i w:val="false"/>
          <w:color w:val="000000"/>
        </w:rPr>
        <w:t>Қос құбырлы су жылу желiлерiнiң өтпейтiн арналарда төсеу</w:t>
      </w:r>
      <w:r>
        <w:br/>
      </w:r>
      <w:r>
        <w:rPr>
          <w:rFonts w:ascii="Times New Roman"/>
          <w:b/>
          <w:i w:val="false"/>
          <w:color w:val="000000"/>
        </w:rPr>
        <w:t>кезiнде құбырлардың оқшауланған бетi арқылы жылу ағыны</w:t>
      </w:r>
      <w:r>
        <w:br/>
      </w:r>
      <w:r>
        <w:rPr>
          <w:rFonts w:ascii="Times New Roman"/>
          <w:b/>
          <w:i w:val="false"/>
          <w:color w:val="000000"/>
        </w:rPr>
        <w:t>тығыздығы нормативтерi Ватт/метр [килокалорий/(метр сағатына)]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Құбырдың шартты өтуi,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миллиметр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жұмыстар сағат саны 5000 және одан төмен кезде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жұмыстар сағат саны 5000 астам кезде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Құбыржолы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Жылу тасымалдаушының жылдық орташа температурасы,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26(22)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31(27)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23(20)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10(9)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9(8)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19(16)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13(11)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27(23)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33(28)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24(21)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11(9)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30(26)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10(9)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21(18)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14(12)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29(25)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13(11)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36(31)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13(11)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26(22)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12(10)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32(28)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11(9)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22(19)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15(13)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33(28)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14(12)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40(34)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13(11)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20(17)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14(12)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13(11)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35(30)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12(10)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27(23)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19(16)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38(33)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47(40)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14(12)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23(20)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15(13)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40(34)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13(11)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29(25)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20(17)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41(35)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17(15(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51(44)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15(13)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25(22)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36(31)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16(14)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44(38)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14(12)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33(28)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22(19)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46(40)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19(16)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57(49)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19(16)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41(35)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17(15)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48(41)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15(13)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23(20)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49(42)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20(17)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61(53)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31(27)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21(18)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42(36)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18(15)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50(43)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16(14)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38(33)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26(22)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22(19)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65(56)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19(16)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32(28)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22(19)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44(38)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19(16)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55(47)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17(15)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48(41)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31(27)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66(57)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26(22)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83(71)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23(20)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39(34)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27(23)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22(19)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68(59)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21(18)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35(30)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76(65)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29(25)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93(80)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25(22)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45(39)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30(26)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64(55)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25(22)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77(66)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23(20)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62(53)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40(34)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87(75)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32(28)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103(89)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50(43)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33(28)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70(60)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84(72)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25(22)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68(59)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44(38)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93(80)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117(101)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29(25)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55(47)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37(32)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75(65)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30(26)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94(81)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26(22)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76(65)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47(40)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109(94)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37(32)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123((106)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30(26)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58(50)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38(33)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82(71)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33(28)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101(87)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77(66)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49(42)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112(96)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39(34)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135(116)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32(28)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67(58)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43(37)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93(80)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36(31)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107(92)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29(25)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88(76)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126(108)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43(37)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167(144)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33(28)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68(59)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44(38)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98(84)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38(33)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117(101)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32(28)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98(84)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58(50)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140(121)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45(39)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171(147)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35(30)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79(68)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50(43)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109(94)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41(35)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132(114)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107(92)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63(54)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163(140)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47(40)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185(159)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38(33)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89(77)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55(47)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126(108)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43(37)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151(130)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37(32)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130(112)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72(62)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181(156)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48(41)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213(183)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42(36)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100(86)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60(52)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140(121)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45(39)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163(140)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40(34)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138(119)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75(65)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190(164)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57(49)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234(201)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44(38)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106(91)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66(57)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151(130)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186(160)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43(37)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152(131)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78(67)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199(171)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59(51)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249(214)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49(42)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117(101)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71(61)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158(136)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57(49)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192(165)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47(40)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185(159)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86(74)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257(221)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66(57)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300(258)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144(124)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79(68)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185(159)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64(55)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229(197)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52(45)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204(176)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90(77)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284(245)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69(59)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322(277)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58(50)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152(131)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82(71)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210(181)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68(59)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252(217)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56(48)</w:t>
            </w:r>
          </w:p>
        </w:tc>
      </w:tr>
    </w:tbl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Су жылу желiлерiнiң қос құбырлы жерасты арнасыз</w:t>
      </w:r>
      <w:r>
        <w:br/>
      </w:r>
      <w:r>
        <w:rPr>
          <w:rFonts w:ascii="Times New Roman"/>
          <w:b/>
          <w:i w:val="false"/>
          <w:color w:val="000000"/>
        </w:rPr>
        <w:t>төсеу кезiнде құбырлардың оңашаланған бетi арқылы жылу ағыны</w:t>
      </w:r>
      <w:r>
        <w:br/>
      </w:r>
      <w:r>
        <w:rPr>
          <w:rFonts w:ascii="Times New Roman"/>
          <w:b/>
          <w:i w:val="false"/>
          <w:color w:val="000000"/>
        </w:rPr>
        <w:t>тығыздығы нормативтерi, Вт/м [ккал/(м.сағ)]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Құбырдың шартты өтуi, миллиметр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жұмыстар сағатының саны 5000 және одан төмен кезiнде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жұмыстар сағатының саны 5000 астам кезiнде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Құбыржолы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Жылу тасымалдаушының ортажылдық температурасы,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36(31)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27(23)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48(41)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26(22)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33(28)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25(22)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44(38)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24(21)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44(38)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60(52)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32(28)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40(34)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31(27)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29(25)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50(43)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38(33)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67(58)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36(31)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45(39)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60(52)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33(28)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51(44)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39(34)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69(59)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37(32)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46(40)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35(30)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61(53)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55(47)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42(36)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74(64)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40(34)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49(42)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38(33)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65(56)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35(30)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61(53)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46(40)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81(70)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44(38)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53(46)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41(35)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72(62)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39(34)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69(59)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52(45)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91(78)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49(42)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60(52)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46(40)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80(69)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43(37)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77(66)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59(51)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101(87)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66(57)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50(43)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89(77)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48(41)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83(71)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63(54)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111(96)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59(51)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72(62)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55(47)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96(83)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51(44)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91(78)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69(59)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122(105)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64(55)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79(68)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59(51)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105(90)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56(48)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101(87)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75(65)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133(115)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69(59)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86(74)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65(56)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113(97)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60(52)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108(93)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80(69)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140(121)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73(63)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91(78)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68(59)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121(104)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63(54)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116(100)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86(74)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151(130)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78(67)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97(84)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72(62)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129(111)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67(58)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123(106)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91(78)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163(140)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83(71)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105(90)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78(67)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138(119)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72(62)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140(121)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103(89)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186(160)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94(81)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117(101)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87(75)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156(134)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80(69)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156(134)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112(96)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203(175)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100(86)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126(108)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93(80)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170(146)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86(74)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169(146)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122(100)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226(195)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109(94)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140(121)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102(88)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(160)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93(80)</w:t>
            </w:r>
          </w:p>
        </w:tc>
      </w:tr>
    </w:tbl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5-параграф. Ашық ауада орналасқан кезде құбырлардың оңашаланған</w:t>
      </w:r>
      <w:r>
        <w:br/>
      </w:r>
      <w:r>
        <w:rPr>
          <w:rFonts w:ascii="Times New Roman"/>
          <w:b/>
          <w:i w:val="false"/>
          <w:color w:val="000000"/>
        </w:rPr>
        <w:t>бетi арқылы жылу ағынының тығыздық нормативтерi Ватт/метр</w:t>
      </w:r>
      <w:r>
        <w:br/>
      </w:r>
      <w:r>
        <w:rPr>
          <w:rFonts w:ascii="Times New Roman"/>
          <w:b/>
          <w:i w:val="false"/>
          <w:color w:val="000000"/>
        </w:rPr>
        <w:t>[килокалорий/(метр сағатына)]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Құбырдың шартты өтуi, миллиметр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жұмыстар сағатының саны 5000 және одан төмен кезде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жұмыстар сағат саны 5000-нан астам кезде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Жылу тасымалдаушының жылдық орташа температурасы,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Жылу ағынының желiлiк тығыздығының нормалары,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Ватт/метр [килокалорий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 сағ)]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20(17)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30(26)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22(19)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22(19)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13(11)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25(22)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38(33)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13(11)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25(22)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37(32)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15(13)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42(36)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15(13)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29(25)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44(38)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18(15)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33(28)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49(42)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17(15)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31(27)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47(40)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19(16)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36(31)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53(46)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19(16)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36(31)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23(20)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41(35)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61(53)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21(18)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39(34)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58(50)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25(22)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45(39)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66(57)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24(21)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43(37)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64(55)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50(43)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73(63)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27(23)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49(42)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70(60)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32(28)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56(48)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81(70)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30(26)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77(66)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35(30)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63(54)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89(77)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37(32)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65(56)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93(80)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44(38)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77(66)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109(94)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43(37)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75(65)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106(91)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51(44)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88(76)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125(108)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49(42)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84(72)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118(102)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59(51)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101(87)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140(121)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55(47)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93(80)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131(113)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66(57)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112(96)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155(133)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61(53)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102(88)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142(122)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73(63)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122(105)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170(146)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65(56)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109(94)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152(131)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80(69)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132(114)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182(157)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71(61)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119(102)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166(143)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88(76)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143(123)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197(170)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82(71)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136(117)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188(162)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100(86)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165(142)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225(194)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92(79)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151(130)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209(180)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114(98)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184(158)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250(215)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103(89)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167(144)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213(183)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128(110)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205(177)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278(239)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113(97)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184(158)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253(218)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141(121)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226(195)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306(263)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124(107)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201(173)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275(237)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155(133)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247(213)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333(287)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 мм астам диаметрлi қисық желiлiк және жалпақ беттер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ағынының үстiңгi тығыздық нормалары, Вт/м [ккал/(м сағ)]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35(30)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70(60)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44(38)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71(61)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88(76)</w:t>
            </w:r>
          </w:p>
        </w:tc>
      </w:tr>
    </w:tbl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Жылу оқшауламасы 01.07.1998 жылдан кейiн</w:t>
      </w:r>
      <w:r>
        <w:br/>
      </w:r>
      <w:r>
        <w:rPr>
          <w:rFonts w:ascii="Times New Roman"/>
          <w:b/>
          <w:i w:val="false"/>
          <w:color w:val="000000"/>
        </w:rPr>
        <w:t>жобаланған, жөнделген немесе ауыстырылған жылу желiлерi үшiн</w:t>
      </w:r>
      <w:r>
        <w:br/>
      </w:r>
      <w:r>
        <w:rPr>
          <w:rFonts w:ascii="Times New Roman"/>
          <w:b/>
          <w:i w:val="false"/>
          <w:color w:val="000000"/>
        </w:rPr>
        <w:t>жабдықтар мен құбырлардың ашық ауада орналасқан және жалпы</w:t>
      </w:r>
      <w:r>
        <w:br/>
      </w:r>
      <w:r>
        <w:rPr>
          <w:rFonts w:ascii="Times New Roman"/>
          <w:b/>
          <w:i w:val="false"/>
          <w:color w:val="000000"/>
        </w:rPr>
        <w:t>жұмыс ұзақтығы жылына 5000 сағаттан астам кезде жылу ағынының</w:t>
      </w:r>
      <w:r>
        <w:br/>
      </w:r>
      <w:r>
        <w:rPr>
          <w:rFonts w:ascii="Times New Roman"/>
          <w:b/>
          <w:i w:val="false"/>
          <w:color w:val="000000"/>
        </w:rPr>
        <w:t>тығыздық нормативтерi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Құбырдың шартты өтуi, миллиметр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Жылу тасымалдаушының жылдық орташа температурасы,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Жылу ағынының желiлiк тығыздығының нормалары, Ватт/метр [килокалорий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 сағатына)]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3(2,6)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8(6,9)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16(13,8)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24(20,7)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34(29,3)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4(3,4)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9(7,8)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18(15,5)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38(32,8)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4(3,4)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11(9,5)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20(17,2)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30(25,9)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42(36,2)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5(4,3)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12(10,3)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24(20,7)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36(31,0)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48(41,4)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6(5,2)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14(12,1)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25(21,6)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38(32,8)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52(44,8)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7(6,0)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15(12,9)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29(25,0)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44(37,9)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58(50,0)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8(6,9)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17(14,7)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32(27,6)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47(40,5)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62(53,4)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9(7,8)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19(16,4)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35(30,2)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52(44,8)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69(59,5)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10(8,6)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22(19,0)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40(34,5)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57(49,1)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75(64,7)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11(9,5)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24(20,7)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44(37,9)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62(53,4)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83(71,6)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15(12,9)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30(25,9)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53(45,7)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75(64,7)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99(85,3)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17(14,7)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35(30,2)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61(52,6)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86(74,1)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112(96,6)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20(17,2)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40(34,5)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68(58,6)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96(82,8)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126(108,6)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23(19,8)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45(38,8)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75(64,7)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106(91,4)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138(119,0)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24(20,7)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49(42,2)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83(71,6)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125(107,8)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150(129,3)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27(23,3)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53(45,7)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88(75,9)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123(106,0)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160(137,9)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29(25,0)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58(50,0)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96(82,8)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135(116,4)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171(147,4)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66(56,9)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110(94,8)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152(131,0)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194(167,2)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39(33,6)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75(64,7)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122(105,2)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169(145,7)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214(184,5)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43(37,1)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83(71,6)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135(116,4)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172(148,3)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237(204,3)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48(41,4)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92(79,3)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149(128,4)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205(176,7)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258(222,4)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53(45,7)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101(87,1)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163(140,5)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223(192,2)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280(241,4)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 миллиметр астам диаметрлi қисық сызықты және жалпақ беттер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ағынының үстiңгi тығыздық нормалары, Ватт/метр2 [килокалорий/(метр2 сағ)]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5(4,3)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44(37,9)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57(49,1)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69(59,5)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Ескертпе. Жылу ағынының тығыздық нормаларының аралық мәндерiн интерполяциямен анықтау қажет.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7-параграф. Жабдықтар мен құбырлар ашық ауада орналасқан және</w:t>
      </w:r>
      <w:r>
        <w:br/>
      </w:r>
      <w:r>
        <w:rPr>
          <w:rFonts w:ascii="Times New Roman"/>
          <w:b/>
          <w:i w:val="false"/>
          <w:color w:val="000000"/>
        </w:rPr>
        <w:t>жалпы жұмыс ұзақтығы жылына 5000 сағат және одан аз кезде жылу</w:t>
      </w:r>
      <w:r>
        <w:br/>
      </w:r>
      <w:r>
        <w:rPr>
          <w:rFonts w:ascii="Times New Roman"/>
          <w:b/>
          <w:i w:val="false"/>
          <w:color w:val="000000"/>
        </w:rPr>
        <w:t>ағынының тығыздық нормативтерi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Құбырдың шартты өтуi, миллиметр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Жылу тасымалдаушының жылдық орташа температурасы,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Жылу ағыны желiлiк тығыздығының нормалары,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Ватт/метр [килокалорий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 сағатына)]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4(3,4)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9(7,8)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18(15,5)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38(32,8)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5(4,3)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11(9,5)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21(18,1)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31(26,7)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43(37,1)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5(4,3)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12(10,3)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23(19,8)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47(40,5)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7(6,0)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15(12,9)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27(23,3)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40(34,5)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54(46,6)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7(6,0)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16(13,8)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30(25,9)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44(37,9)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58(50,0)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8(6,9)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19(16,4)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50(43,1)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67(57,8)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9(7,8)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21(18,1)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37(31,9)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71(61,2)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11(9,5)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23(19,8)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41(35,3)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60(51,7)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80(69,0)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12(10,3)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26(22,4)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46(39,7)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66(56,9)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88(75,9)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15(12,9)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29(25,0)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52(44,8)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73(62,9)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97(83,6)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18(15,5)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36(31,0)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63(54,3)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89(76,7)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117(100,9)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21(18,1)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42(36,2)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72(62,1)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103(88,8)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132(113,8)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25(21,6)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48(41,4)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83(71,6)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115(99,1)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149(128,4)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29(25,0)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92(79,3)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127(109,5)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164(141,4)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31(26,7)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60(51,7)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100(86,2)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139(119,8)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178(153,4)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66(56,9)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108(93,1)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149(128,4)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191(164,7)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37(31,9)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72(62,1)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117(100,9)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162(139,7)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206(177,6)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44(37,9)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82(70,7)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135(116,4)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185(159,5)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236(203,4)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49(42,2)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94(81,0)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151(130,2)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205(176,7)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262(225,9)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55(47,4)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105(90,5)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168(144,8)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228(196,6)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290(250,0)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62(53,4)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116(100,0)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185(159,5)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251(216,4)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318(274,1)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68(58,6)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127(109,5)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203(175,0)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273(235,3)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345(297,4)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 миллиметр астам диаметрлi қисық сызықты және жалпақ беттер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ағынының үстiңгi тығыздық нормалары, Ватт/метр2 [килокалорий/(метр2сағ)]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21(18,1)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36(31,0)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58(50)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72(62,1)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89(76,7)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Ескертпе. Жылу ағынының тығыздық нормаларының аралық мәндерiн интерполяциямен анықтау қажет.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8-параграф. Жабдықтар мен құбырлар үй-жайлар мен тоннельде</w:t>
      </w:r>
      <w:r>
        <w:br/>
      </w:r>
      <w:r>
        <w:rPr>
          <w:rFonts w:ascii="Times New Roman"/>
          <w:b/>
          <w:i w:val="false"/>
          <w:color w:val="000000"/>
        </w:rPr>
        <w:t>орналасқан және жалпы жұмыс ұзақтығы жылына 5000 сағаттан астам</w:t>
      </w:r>
      <w:r>
        <w:br/>
      </w:r>
      <w:r>
        <w:rPr>
          <w:rFonts w:ascii="Times New Roman"/>
          <w:b/>
          <w:i w:val="false"/>
          <w:color w:val="000000"/>
        </w:rPr>
        <w:t>кезде жылу ағынының тығыздық нормативтерi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Құбырдың шартты өтуi, миллиметр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Жылу тасымалдаушының жылдық орташа температурасы,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Жылу ағыны желiлiк тығыздығының нормалары,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Ватт/метр [килокал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 сағатына)]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6(5,2)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14(12,1)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22(19,0)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32(27,6)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7(6,0)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16(13,8)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26(22,4)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36(31,0)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8(6,9)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18(15,5)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39(33,6)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10(8,6)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21(18,1)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33(28,4)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46(39,7)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10(8,6)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22(19,0)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35(30,2)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49(42,2)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26(22,4)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40(34,5)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55(47,4)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13(11,2)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43(37,1)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59(50,9)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14(12,1)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31(26,7)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48(41,4)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65(56,0)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17(14,7)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35(30,2)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53(45,7)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72(62,1)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19(16,4)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39(33,6)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58(50,0)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78(67,2)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23(19,8)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47(40,5)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70(60,3)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94(81,0)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27(23,3)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80(69,0)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106(91,4)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31(26,7)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62(53,4)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90(77,6)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119(102,6)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35(30,2)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68(58,6)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99(85,3)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131(112,9)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38(32,8)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74(63,8)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108(93,1)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142(122,4)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42(36,2)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81(69,8)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116(100,0)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152(131,0)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46(39,7)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87(75,0)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125(107,8)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164(141,4)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100(86,2)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143(123,3)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186(160,3)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59(50,9)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111(95,7)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159(137,1)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205(176,7)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67(57,8)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124(106,9)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176(151,7)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226(194,8)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74(63,8)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136(117,2)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193(166,4)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247(212,9)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82(70,7)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149(128,4)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210(181,0)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286(246,6)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 мм астам диаметрлi қисық сызықты және жалпақ беттер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ағынының үстiңгi тығыздық нормалары, Ватт/метр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[килокалорий/(метр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23(19,8)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40(34,5)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66(56,9)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Ескертпе. 1. Оқшауланатын беттер тоннельде орналасқан кезде тығыздық нормаларына 0,85 коэффициентiн енгiзу қажет.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Жылу ағынының тығыздық нормаларының аралық мәндерiн интерполяциямен анықтау қажет.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9-параграф. Жабдықтар мен құбырлар үй-жайлар мен тоннельде</w:t>
      </w:r>
      <w:r>
        <w:br/>
      </w:r>
      <w:r>
        <w:rPr>
          <w:rFonts w:ascii="Times New Roman"/>
          <w:b/>
          <w:i w:val="false"/>
          <w:color w:val="000000"/>
        </w:rPr>
        <w:t>орналасқан және жалпы жұмыс ұзақтығы жылына 5000 сағат және</w:t>
      </w:r>
      <w:r>
        <w:br/>
      </w:r>
      <w:r>
        <w:rPr>
          <w:rFonts w:ascii="Times New Roman"/>
          <w:b/>
          <w:i w:val="false"/>
          <w:color w:val="000000"/>
        </w:rPr>
        <w:t>одан аз кезде жылу ағынының тығыздық нормативтерi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Құбырдың шартты өтуi, миллиметр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Жылу тасымалдаушының жылдық орташа температурасы,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Жылу ағыны желiлiк тығыздығы нормалары,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Ватт/метр [килокалорий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 сағатына)]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7(6,0)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16(13,8)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25(21,6)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35(30,2)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8(6,9)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18(15,5)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39(33,6)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9(7,8)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20(17,2)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31(26,7)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43(37,1)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10(8,6)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23(19,8)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37(31,9)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51(44,0)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26(22,4)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39(33,6)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54(46,6)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14(12,1)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30(25,9)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46(39,7)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62(53,4)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16(13,8)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33(28,4)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50(43,1)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67(57,8)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18(15,5)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36(31,0)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55(47,4)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74(63,8)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20(17,2)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41(35,3)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62(53,4)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82(70,7)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22(19,0)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45(38,8)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68(58,6)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91(78,4)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29(25,0)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56(48,3)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82(70,7)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110(94,8)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65(56,0)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94(81,0)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124(106,9)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38(32,8)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74(63,8)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106(91,4)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139(119,8)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42(36,2)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82(70,7)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118(101,7)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154(132,8)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48(41,4)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90(77,6)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130(112,1)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168(144,8)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51(44,0)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98(84,5)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138(119,0)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180(155,2)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57(49,1)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106(91,4)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150(129,3)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194(167,2)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65(56,0)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120(103,4)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172(148,3)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222(191,4)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73(62,9)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136(117,2)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191(164,7)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247(212,9)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82(70,7)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152(131,0)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212(182,8)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274(236,2)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91(78,4)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167(144,0)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234(201,7)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300(258,6)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100(86,2)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183(157,8)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254(219,0)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326(281,0)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 мм астам диаметрлi қисық сызықты және жалпақ беттер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ағынының үстiңгi тығыздық нормалары,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[ккал/(м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29(25)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50(43,1)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68(58,6)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84(72,4)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Ескертпе. 1. Оқшауланатын беттер тоннельде орналасқан кезде тығыздық нормасына 0,85 коэффициентiн енгiзу қажет.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Жылу ағынының тығыздық нормаларының арқылы мәндерiн интерполяциямен анықтау қажет.</w:t>
            </w:r>
          </w:p>
        </w:tc>
      </w:tr>
    </w:tbl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10-параграф. Жалпы жұмыс ұзақтығы жылына 5000 сағат және одан</w:t>
      </w:r>
      <w:r>
        <w:br/>
      </w:r>
      <w:r>
        <w:rPr>
          <w:rFonts w:ascii="Times New Roman"/>
          <w:b/>
          <w:i w:val="false"/>
          <w:color w:val="000000"/>
        </w:rPr>
        <w:t>аз құбырлардың жылу ағынының тығыздық нормативтерi, Ватт/метр</w:t>
      </w:r>
      <w:r>
        <w:br/>
      </w:r>
      <w:r>
        <w:rPr>
          <w:rFonts w:ascii="Times New Roman"/>
          <w:b/>
          <w:i w:val="false"/>
          <w:color w:val="000000"/>
        </w:rPr>
        <w:t>[килокалорий/(метр сағ)]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Құбырдың шартты өтуi, миллиметр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Құбыржолдары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Жылу тасымалдаушының жылдық орташа температурасы,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15(12,9)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10(8,6)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22(19,0)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10(8,6)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26(22,4)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9(7,8)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16(13,8)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11(9,5)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23(19,8)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11(9,5)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28(24,1)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10(8,6)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18(15,5)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12(10,3)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25(21,6)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12(10,3)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31(26,7)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11(9,5)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19(16,4)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13(11,2)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13(11,2)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34(29,3)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12(10,3)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23(19,8)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16(13,8)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32(27,6)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14(12,1)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40(34,5)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13(11,2)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25(21,6)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17(14,7)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35(30,2)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15(12,9)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43(37,1)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14(12,1)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19(16,4)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39(33,6)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16(13,8)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48(41,4)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16(13,8)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29(25,0)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20(17,2)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42(36,2)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17(14,7)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52(44,8)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17(14,7)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32(27,6)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22(19,0)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46(39,7)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19(16,4)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55(47,4)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18(15,5)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41(35,3)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26(22,4)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55(47,4)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22(19,0)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71(61,2)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20(17,2)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46(39,7)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30(25,9)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65(56,0)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25(21,6)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79(68,1)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21(18,1)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53(45,7)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74(63,8)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27(23,3)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88(75,9)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24(20,7)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58(50,0)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37(31,9)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79(68,1)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29(25,0)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98(84,5)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25(21,6)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65(56,0)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40(34,5)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87(75,0)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32(27,6)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105(90,5)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26(22,4)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70(60,3)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42(36,2)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95(81,9)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33(28,4)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(99,1)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27(23,3)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75(64,7)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46(39,7)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107(92,2)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36(31,0)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130(112,1)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28(24,1)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83(71,6)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49(42,2)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119(102,6)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38(32,8)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145(125,0)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30(25,9)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91(78,4)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139(119,8)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41(35,3)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157(135,3)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33(28,4)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106(91,4)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51(44,0)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150(129,3)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45(38,8)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181(156,0)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36(31,0)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117(100,9)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64(55,2)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162(139,7)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48(41,4)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199(171,6)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37(31,9)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129(111,2)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66(56,9)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169(145,7)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51(44,0)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212(182,8)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42(36,2)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157(135,3)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73(62,9)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218(187,9)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55(47,4)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255(219,8)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46(39,7)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173(149,1)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77(66,4)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241(207,8)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59(50,9)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274(236,2)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49(42,2)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Ескертпе. 1. Су жылу жүйесiнде судың есептiк жылдық орташа температурасы 65; 90; 110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С-тары 95-70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150-70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180-70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температуралық кестесiне сәйкес келедi.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Жылу ағынының тығыздық нормаларының аралық мәндерiн интерполяциямен анықтау қажет.</w:t>
            </w:r>
          </w:p>
        </w:tc>
      </w:tr>
    </w:tbl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11-параграф. Жалпы жұмыс ұзақтығы жылына 5000 сағаттан астам</w:t>
      </w:r>
      <w:r>
        <w:br/>
      </w:r>
      <w:r>
        <w:rPr>
          <w:rFonts w:ascii="Times New Roman"/>
          <w:b/>
          <w:i w:val="false"/>
          <w:color w:val="000000"/>
        </w:rPr>
        <w:t>жылу ағынының тығыздық нормативтерi, Вт/м [ккал/(м сағ)]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Құбырдың шартты өтуi, миллиметр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Құбыржолдары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Жылу тасымалдаушының ортажылдық температурасы,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14(12,1)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9(7,8)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20(17,2)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9(7,8)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24(20,7)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8(6,9)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15(12,9)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10(8,6)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20(17,2)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10(8,6)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26(22,4)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9(7,8)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16(13,8)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11(9,5)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22(19,0)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11(9,5)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27(23,3)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10(8,6)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17(14,7)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12(10,3)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24(20,7)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12(10,3)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30(25,9)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11(9,5)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20(17,2)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13(11,2)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29(25,0)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13(11,2)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34(29,3)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12(10,3)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21(18,1)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14(12,1)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31(26,7)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14(12,1)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37(31,9)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13(11,2)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24(20,7)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16(13,8)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35(30,2)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15(12,9)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41(35,3)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14(12,1)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26(22,4)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18(15,5)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38(32,8)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16(13,8)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43(37,1)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15(12,9)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27(23,3)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19(16,4)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42(36,2)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17(14,7)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47(40,5)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16(13,8)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33(28,4)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23(19,8)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49(42,2)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19(16,4)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58(50,0)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18(15,5)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38(32,8)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26(22,4)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21(18,1)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66(56,9)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20(17,2)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43(37,1)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60(51,7)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24(20,7)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71(61,2)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21(18,1)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46(39,7)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31(26,7)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64(55,2)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26(22,4)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80(69,0)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22(19,0)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50(43,1)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33(28,4)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70(60,3)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86(74,1)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24(20,7)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36(31,0)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79(68,1)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31(26,7)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91(78,4)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25(21,6)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58(50,0)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37(31,9)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84(72,4)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32(27,6)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100(86,2)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27(23,3)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67(57,8)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42(36,2)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93(80,2)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35(30,2)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112(96,6)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31(26,7)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76(65,5)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47(40,5)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107(92,2)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37(31,9)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128(110,3)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31(26,7)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85(73,3)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51(44,0)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119(102,6)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38(32,8)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139(119,8)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34(29,3)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90(77,6)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56(48,3)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128(110,3)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43(37,1)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150(129,3)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37(31,9)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100(86,2)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60(51,7)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140(120,7)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46(39,7)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163(140,5)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40(34,5)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114(98,3)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67(57,8)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158(136,2)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53(45,7)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190(163,8)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44(37,9)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130(112,1)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70(60,3)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179(154,3)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58(50,0)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224(193,1)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48(41,4)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Ескертпе. 1. Су жылу жүйесiнде есептiк судың жылдық орташа температурасы 65; 90; 110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С-тары 95-70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150-70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180-70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температуралық кестесiне сәйкес келедi.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Жылу ағынының тығыздық нормаларының аралық мәндерiн интерполяциямен анықтау қажет.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Мемлекеттік мекемелер мен квазимемлекеттік сектор субъектілер ғимараттарының жылытылатын алаңының бір бірлігіне шаққандағы жылу энергиясының үлестік шығысы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Нормативтер 7-бөліммен толықтырылды - ҚР Индустрия және инфрақұрылымдық даму министрінің м.а. 13.01.2023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жаңа редакцияда - ҚР Өнеркәсіп және құрылыс министрінің м.а. 25.09.2024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бұйрықтарымен.</w:t>
      </w:r>
    </w:p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1 - параграф. Орталықтандырылған жылыту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аймақ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жіктеуіші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 (жоғары, орта және арнайы)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органдарының әкімшілік мекемелері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мекемелері (емханалар, ауруханалар)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мекемелері (кітапханалар, мұражайлар)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 мекемелері (балабақша, бақша)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мүлікпен операцияларды жүзеге асыратын ұйымдар (бизнес-орталықтар, кеңсе үй-жайлары, сауда-ойын-сауық орталығы, сауда орталығы, сауда үйлері)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Шығармашылық, өнер және ойын-сауық ұйымдары (концерт залдары, театр залдары, театрлар)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демалыс және ойын-сауық ұйымдары (спорт ғимараттары, стадиондар, мұз ареналары)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аймақ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гигакаллорий/метр2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аймақ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 /метр2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аймақ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 /метр2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параграф. Автономды жылыту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аймақ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жіктеуіші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мекемелері (жоғары, орта және арнайы)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органдарының әкімшілік мекемелері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мекемелері (емханалар, ауруханалар және т. б.)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 мекемелері (бөбекжай, балабақша)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мекемелері (кітапханалар, мұражайлар және т. б.)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мүлікпен операцияларды жүзеге асыратын ұйымдар (бизнес-орталықтар, кеңсе үй-жайлары, сауда-ойын-сауық орталығы, сауда орталығы, сауда үйлері)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Шығармашылық, өнер және ойын-сауық ұйымдары (концерт залдары, театр залдары, театрлар)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демалыс және ойын-сауық ұйымдары (спорт ғимараттары, стадиондар, мұз ареналары)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аймақ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Үлесшығысы (электр энергиясы)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 *сағат / метр2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Үлесшығысы (тас көмір)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тонна/метр2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Үлесшығысы (табиғи газ)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метр3/метр2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39,37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аймақ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Үлесшығысы (электр энергиясы)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 *сағат/метр2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Үлесшығысы (тас көмір)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тонна/метр2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Үлесшығысы (табиғи газ)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метр3/метр2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аймақ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 шығысы (электр энергиясы)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 *сағат/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 шығысы (көмір)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тонна/метр2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Үлесшығысы (табиғи газ)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метр3/метр2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