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9537" w14:textId="b8e9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Орфандық (сирек кездесетін) аурулардың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мамырдағы № 370 бұйрығы. Қазақстан Республикасының Әділет министрлігінде 2015 жылы 30 маусымда № 11511 тіркелді. Күші жойылды - Қазақстан Республикасы Денсаулық сақтау министрінің 2020 жылғы 20 қазандағы № ҚР ДСМ - 142/2020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- 142/2020</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Орфандық (сирек кездесетін) аурулардың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А.В.Цойға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370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Орфандық (сирек кездесетін) аурулардың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27.02.2018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27.08.2019 </w:t>
      </w:r>
      <w:r>
        <w:rPr>
          <w:rFonts w:ascii="Times New Roman"/>
          <w:b w:val="false"/>
          <w:i w:val="false"/>
          <w:color w:val="ff0000"/>
          <w:sz w:val="28"/>
        </w:rPr>
        <w:t>№ ҚР ДСМ-115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27.02.2020 </w:t>
      </w:r>
      <w:r>
        <w:rPr>
          <w:rFonts w:ascii="Times New Roman"/>
          <w:b w:val="false"/>
          <w:i w:val="false"/>
          <w:color w:val="ff0000"/>
          <w:sz w:val="28"/>
        </w:rPr>
        <w:t>№ ҚР ДСМ-13/2020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380"/>
        <w:gridCol w:w="6609"/>
        <w:gridCol w:w="950"/>
        <w:gridCol w:w="1889"/>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аурулар (тобы)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синонимы және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АХЖ-Х 10 бойынша коды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anthracis-тен туындаған күйдіргі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 (бактериалық зооноздар)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вирусы тудырған қырым геморрагиялық қызбасы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falciparum Pl.Vivax, Pl. ovale, Pl. Malariae тудырған безгек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(протозойдық) ауру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w:t>
            </w:r>
            <w:r>
              <w:br/>
            </w:r>
            <w:r>
              <w:rPr>
                <w:rFonts w:ascii="Times New Roman"/>
                <w:b w:val="false"/>
                <w:i w:val="false"/>
                <w:color w:val="000000"/>
                <w:sz w:val="20"/>
              </w:rPr>
              <w:t>
В 53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(протозойдық) ауру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мұрын-жұтқыншақтың қатерлі ісігі</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 (назофаренгиалдық карцинома)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мезотелиома</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көздің, оның қосалқы торқабығы аппаратының қатерлі ісігі</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 (ретинобластома)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бүйрекүсті безінің қатерлі ісігі</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орналасуы анықталмаған салдарлық қатерлі ісік</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ходжкин ауруы (лимфагранулематоз)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Ходжкин ауруы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таралған ходжкиндік емес лимфома</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қатерлі иммуно пролиферациялық аурулар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макроглобулинемиясы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88.0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көптеген миелома мен қатерлі плазма жасушалы ісіктер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лимфобластық лейкоз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лимфалық лейкоз (лимфолейкоз)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лимфоидтық лейкоз(лимфолейкоз)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жіті миелоидты лейкоз</w:t>
            </w:r>
            <w:r>
              <w:br/>
            </w:r>
            <w:r>
              <w:rPr>
                <w:rFonts w:ascii="Times New Roman"/>
                <w:b w:val="false"/>
                <w:i w:val="false"/>
                <w:color w:val="000000"/>
                <w:sz w:val="20"/>
              </w:rPr>
              <w:t>
Жіті промиелоцидті лейкоз*</w:t>
            </w:r>
            <w:r>
              <w:br/>
            </w:r>
            <w:r>
              <w:rPr>
                <w:rFonts w:ascii="Times New Roman"/>
                <w:b w:val="false"/>
                <w:i w:val="false"/>
                <w:color w:val="000000"/>
                <w:sz w:val="20"/>
              </w:rPr>
              <w:t>
Ересектердегі жіті миеломоноцитті лейкоз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r>
              <w:br/>
            </w:r>
            <w:r>
              <w:rPr>
                <w:rFonts w:ascii="Times New Roman"/>
                <w:b w:val="false"/>
                <w:i w:val="false"/>
                <w:color w:val="000000"/>
                <w:sz w:val="20"/>
              </w:rPr>
              <w:t>
C 92.4</w:t>
            </w:r>
            <w:r>
              <w:br/>
            </w:r>
            <w:r>
              <w:rPr>
                <w:rFonts w:ascii="Times New Roman"/>
                <w:b w:val="false"/>
                <w:i w:val="false"/>
                <w:color w:val="000000"/>
                <w:sz w:val="20"/>
              </w:rPr>
              <w:t>
C 92.5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миелоидты лейкоз (миелолейкоз)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Миелодтық саркома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92.3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миелоидты лейкоз (миелолейкоз)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Моноцитарлық лейкоз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Миелодиспластикалық синдромдар*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созылмалы миеломоноцитарлық лейкоз, рефрактерлік анемия, бластар санының артуымен рефрактерлік анемия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Ересектердегі созылмалы миелопролиферациялық ауру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Идиоптиялық миелофиброз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47.1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гемолиздік анемиялар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 бета-талассемия, дельта-бета-талассемия, гемоглобиннің тұқым қуалайтын қайталануы, кризбен орақ тәрізді- жасушалық бұзылулар, криз hb-SS ауруы, кризсіз орақ тәрізді- жасушалық анемия, қос гетерозиготтық орақ тәрізді жасушалы бұзылулар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өндіретін ағзалардың аурулары және иммундық механизмді қамтитын жеке бұзылулар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w:t>
            </w:r>
            <w:r>
              <w:br/>
            </w:r>
            <w:r>
              <w:rPr>
                <w:rFonts w:ascii="Times New Roman"/>
                <w:b w:val="false"/>
                <w:i w:val="false"/>
                <w:color w:val="000000"/>
                <w:sz w:val="20"/>
              </w:rPr>
              <w:t>
D 56.0-</w:t>
            </w:r>
            <w:r>
              <w:br/>
            </w:r>
            <w:r>
              <w:rPr>
                <w:rFonts w:ascii="Times New Roman"/>
                <w:b w:val="false"/>
                <w:i w:val="false"/>
                <w:color w:val="000000"/>
                <w:sz w:val="20"/>
              </w:rPr>
              <w:t>
D 56.2</w:t>
            </w:r>
            <w:r>
              <w:br/>
            </w:r>
            <w:r>
              <w:rPr>
                <w:rFonts w:ascii="Times New Roman"/>
                <w:b w:val="false"/>
                <w:i w:val="false"/>
                <w:color w:val="000000"/>
                <w:sz w:val="20"/>
              </w:rPr>
              <w:t xml:space="preserve">
D 56.4 </w:t>
            </w:r>
            <w:r>
              <w:br/>
            </w:r>
            <w:r>
              <w:rPr>
                <w:rFonts w:ascii="Times New Roman"/>
                <w:b w:val="false"/>
                <w:i w:val="false"/>
                <w:color w:val="000000"/>
                <w:sz w:val="20"/>
              </w:rPr>
              <w:t>
D 57</w:t>
            </w:r>
            <w:r>
              <w:br/>
            </w:r>
            <w:r>
              <w:rPr>
                <w:rFonts w:ascii="Times New Roman"/>
                <w:b w:val="false"/>
                <w:i w:val="false"/>
                <w:color w:val="000000"/>
                <w:sz w:val="20"/>
              </w:rPr>
              <w:t>
D 57.0-D 57.2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өндіретін ағзалардың аурулары және иммундық механизмді қамтитын жеке бұзылулар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өндіретін ағзалардың аурулары және иммундық механизмді қамтитын жеке бұзылулар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Идиопатиялық тромбоцитопениялық пурпура*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синдромы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өндіретін ағзалардың аурулары және иммундық механизмді қамтитын жеке бұзылулар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69.3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басқа айдарларда жіктелмеген Лангерганс жасушаларынан пайда болған гистиоцитоз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өндіретін ағзалардың аурулары және иммундық механизмді қамтитын жеке бұзылулар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76.0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қамтылған жеке бұзылулар*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өндіретін ағзалардың аурулары және иммундық механизмді қамтитын жеке бұзылулар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80-D 84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витаминінің жеткіліксіздігі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(2 типті гликогеноз)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(-Андерсон) ауруы, Гаучер ауруы (Гоше ауруы), Краббе ауруы, Ниман-Пик ауруы (А,В,С типі), Фабер синдромы, метахроматикалық лейкодистрофия, сульфатаза жеткіліксіздігі (көптеген сульфатаздық жеткіліксіздік)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типті мукополисахаридоз: Гурлер, Гурлер-Шейе, Шейе синдромы, II типті мукополисахаридоз: Гунтер синдромы, басқа мукополисахаридоздар: бета-глюкуродиназа жеткіліксіздігі, III, IV, VI, VII мукополисахаридоз, синдромдары: Марото-Лами синдромы (жеңіл, ауыр), Морико (моркио-тәрізді, классикалық), Санфилиппо (В, С, D типті)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w:t>
            </w:r>
            <w:r>
              <w:br/>
            </w:r>
            <w:r>
              <w:rPr>
                <w:rFonts w:ascii="Times New Roman"/>
                <w:b w:val="false"/>
                <w:i w:val="false"/>
                <w:color w:val="000000"/>
                <w:sz w:val="20"/>
              </w:rPr>
              <w:t>
E 76.1</w:t>
            </w:r>
            <w:r>
              <w:br/>
            </w:r>
            <w:r>
              <w:rPr>
                <w:rFonts w:ascii="Times New Roman"/>
                <w:b w:val="false"/>
                <w:i w:val="false"/>
                <w:color w:val="000000"/>
                <w:sz w:val="20"/>
              </w:rPr>
              <w:t>
E 76.2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қуалайтын копропорфирия, кезектесетін жіті порфирия (бауыр)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Менкес ауруы,</w:t>
            </w:r>
            <w:r>
              <w:br/>
            </w:r>
            <w:r>
              <w:rPr>
                <w:rFonts w:ascii="Times New Roman"/>
                <w:b w:val="false"/>
                <w:i w:val="false"/>
                <w:color w:val="000000"/>
                <w:sz w:val="20"/>
              </w:rPr>
              <w:t>
Вильсон ауруы,</w:t>
            </w:r>
            <w:r>
              <w:br/>
            </w:r>
            <w:r>
              <w:rPr>
                <w:rFonts w:ascii="Times New Roman"/>
                <w:b w:val="false"/>
                <w:i w:val="false"/>
                <w:color w:val="000000"/>
                <w:sz w:val="20"/>
              </w:rPr>
              <w:t>
(Вильсон-Коновалов ауруы, гепатолентикулярлық дегенерация)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84.8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Отбасылық жер орта теңізі қызбасы (кезеңдік ауру), тұқым қуалайтын амилоидты нефропатия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 белоктары алмасуының бұзылулары*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б-1-антитрипсин жеткіліксіздігі, бис-альбуминемия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88.0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r>
              <w:br/>
            </w:r>
            <w:r>
              <w:rPr>
                <w:rFonts w:ascii="Times New Roman"/>
                <w:b w:val="false"/>
                <w:i w:val="false"/>
                <w:color w:val="000000"/>
                <w:sz w:val="20"/>
              </w:rPr>
              <w:t>
Қозғалтқыш невронның отбасылық ауруы*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 күшейген арқа бұлшықеттік атрофиясы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шашыраңқы беріш</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шашыраңқы беріш</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Демиелинизацияланатын орталық нерв жүйесінің аурулары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драв синдромдары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 синдромдары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Glut 1 тапшылық синдромы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I глюкозасының транспортері тапшылығы синдромы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өкпесінің интерстициалдық басқа аурулары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өкпе ауруы, альвеолярлық және парието - альверлярлық бұзылулар, альвеолярлық протеиноз, өкпенің альвеолярлық микролитиазы, таралған өкпе фиброзы, криптогенді фиброздаушы альвеолит, Хаммен-Рич синдромы, идиопатиялық өкпенің фиброзы, лимфангиолейомио- матоз, нақтыланған интерстициалдық пневмония, нақтыланбаған интерстициалдық өкпе ауруы, ҚН интерстициалдық пневмония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r>
              <w:br/>
            </w:r>
            <w:r>
              <w:rPr>
                <w:rFonts w:ascii="Times New Roman"/>
                <w:b w:val="false"/>
                <w:i w:val="false"/>
                <w:color w:val="000000"/>
                <w:sz w:val="20"/>
              </w:rPr>
              <w:t>
J 84.0</w:t>
            </w:r>
            <w:r>
              <w:br/>
            </w:r>
            <w:r>
              <w:rPr>
                <w:rFonts w:ascii="Times New Roman"/>
                <w:b w:val="false"/>
                <w:i w:val="false"/>
                <w:color w:val="000000"/>
                <w:sz w:val="20"/>
              </w:rPr>
              <w:t>
J 84.1</w:t>
            </w:r>
            <w:r>
              <w:br/>
            </w:r>
            <w:r>
              <w:rPr>
                <w:rFonts w:ascii="Times New Roman"/>
                <w:b w:val="false"/>
                <w:i w:val="false"/>
                <w:color w:val="000000"/>
                <w:sz w:val="20"/>
              </w:rPr>
              <w:t>
J 84.8</w:t>
            </w:r>
            <w:r>
              <w:br/>
            </w:r>
            <w:r>
              <w:rPr>
                <w:rFonts w:ascii="Times New Roman"/>
                <w:b w:val="false"/>
                <w:i w:val="false"/>
                <w:color w:val="000000"/>
                <w:sz w:val="20"/>
              </w:rPr>
              <w:t>
J 84.9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Идиопатикалық ӨАГ, тұқымқуалаушылық ӨАГ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энтерит пен колит*</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ағзасының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50</w:t>
            </w:r>
            <w:r>
              <w:br/>
            </w:r>
            <w:r>
              <w:rPr>
                <w:rFonts w:ascii="Times New Roman"/>
                <w:b w:val="false"/>
                <w:i w:val="false"/>
                <w:color w:val="000000"/>
                <w:sz w:val="20"/>
              </w:rPr>
              <w:t>
K 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бұзылулар*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Күлдіреуік, </w:t>
            </w:r>
            <w:r>
              <w:br/>
            </w:r>
            <w:r>
              <w:rPr>
                <w:rFonts w:ascii="Times New Roman"/>
                <w:b w:val="false"/>
                <w:i w:val="false"/>
                <w:color w:val="000000"/>
                <w:sz w:val="20"/>
              </w:rPr>
              <w:t>
Дюринг ауруы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жасушасының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w:t>
            </w:r>
            <w:r>
              <w:br/>
            </w:r>
            <w:r>
              <w:rPr>
                <w:rFonts w:ascii="Times New Roman"/>
                <w:b w:val="false"/>
                <w:i w:val="false"/>
                <w:color w:val="000000"/>
                <w:sz w:val="20"/>
              </w:rPr>
              <w:t>
L 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жасөаспірімдердің жүйелік бастамалы артриті</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Ювенилдік идиопатикалық артрит жүйелік нұсқа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жүйесінің және қосушы тін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08.2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сілемейлі-терілік лимфонодулярлық (Кавасаки) синдромы</w:t>
            </w:r>
            <w:r>
              <w:br/>
            </w:r>
            <w:r>
              <w:rPr>
                <w:rFonts w:ascii="Times New Roman"/>
                <w:b w:val="false"/>
                <w:i w:val="false"/>
                <w:color w:val="000000"/>
                <w:sz w:val="20"/>
              </w:rPr>
              <w:t>
Вегенер гранулематозы* Аорта доғасы синдромы (Такаясу)*</w:t>
            </w:r>
            <w:r>
              <w:br/>
            </w:r>
            <w:r>
              <w:rPr>
                <w:rFonts w:ascii="Times New Roman"/>
                <w:b w:val="false"/>
                <w:i w:val="false"/>
                <w:color w:val="000000"/>
                <w:sz w:val="20"/>
              </w:rPr>
              <w:t xml:space="preserve">
Микроскопиялық полиангиит* </w:t>
            </w:r>
            <w:r>
              <w:br/>
            </w:r>
            <w:r>
              <w:rPr>
                <w:rFonts w:ascii="Times New Roman"/>
                <w:b w:val="false"/>
                <w:i w:val="false"/>
                <w:color w:val="000000"/>
                <w:sz w:val="20"/>
              </w:rPr>
              <w:t>
Жүйелік қызыл жегі*</w:t>
            </w:r>
            <w:r>
              <w:br/>
            </w:r>
            <w:r>
              <w:rPr>
                <w:rFonts w:ascii="Times New Roman"/>
                <w:b w:val="false"/>
                <w:i w:val="false"/>
                <w:color w:val="000000"/>
                <w:sz w:val="20"/>
              </w:rPr>
              <w:t>
Балалардағы дерматомиозит</w:t>
            </w:r>
            <w:r>
              <w:br/>
            </w:r>
            <w:r>
              <w:rPr>
                <w:rFonts w:ascii="Times New Roman"/>
                <w:b w:val="false"/>
                <w:i w:val="false"/>
                <w:color w:val="000000"/>
                <w:sz w:val="20"/>
              </w:rPr>
              <w:t>
Балалардағы полимиозит</w:t>
            </w:r>
            <w:r>
              <w:br/>
            </w:r>
            <w:r>
              <w:rPr>
                <w:rFonts w:ascii="Times New Roman"/>
                <w:b w:val="false"/>
                <w:i w:val="false"/>
                <w:color w:val="000000"/>
                <w:sz w:val="20"/>
              </w:rPr>
              <w:t>
Бехчет ауруы*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жүйесінің және қосушы тін ауруы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30.3</w:t>
            </w:r>
            <w:r>
              <w:br/>
            </w:r>
            <w:r>
              <w:rPr>
                <w:rFonts w:ascii="Times New Roman"/>
                <w:b w:val="false"/>
                <w:i w:val="false"/>
                <w:color w:val="000000"/>
                <w:sz w:val="20"/>
              </w:rPr>
              <w:t>
М 31.3</w:t>
            </w:r>
            <w:r>
              <w:br/>
            </w:r>
            <w:r>
              <w:rPr>
                <w:rFonts w:ascii="Times New Roman"/>
                <w:b w:val="false"/>
                <w:i w:val="false"/>
                <w:color w:val="000000"/>
                <w:sz w:val="20"/>
              </w:rPr>
              <w:t>
М 31.4</w:t>
            </w:r>
            <w:r>
              <w:br/>
            </w:r>
            <w:r>
              <w:rPr>
                <w:rFonts w:ascii="Times New Roman"/>
                <w:b w:val="false"/>
                <w:i w:val="false"/>
                <w:color w:val="000000"/>
                <w:sz w:val="20"/>
              </w:rPr>
              <w:t>
М 31.8</w:t>
            </w:r>
            <w:r>
              <w:br/>
            </w:r>
            <w:r>
              <w:rPr>
                <w:rFonts w:ascii="Times New Roman"/>
                <w:b w:val="false"/>
                <w:i w:val="false"/>
                <w:color w:val="000000"/>
                <w:sz w:val="20"/>
              </w:rPr>
              <w:t>
М 32.1</w:t>
            </w:r>
            <w:r>
              <w:br/>
            </w:r>
            <w:r>
              <w:rPr>
                <w:rFonts w:ascii="Times New Roman"/>
                <w:b w:val="false"/>
                <w:i w:val="false"/>
                <w:color w:val="000000"/>
                <w:sz w:val="20"/>
              </w:rPr>
              <w:t>
М 33</w:t>
            </w:r>
            <w:r>
              <w:br/>
            </w:r>
            <w:r>
              <w:rPr>
                <w:rFonts w:ascii="Times New Roman"/>
                <w:b w:val="false"/>
                <w:i w:val="false"/>
                <w:color w:val="000000"/>
                <w:sz w:val="20"/>
              </w:rPr>
              <w:t>
М 33.2</w:t>
            </w:r>
            <w:r>
              <w:br/>
            </w:r>
            <w:r>
              <w:rPr>
                <w:rFonts w:ascii="Times New Roman"/>
                <w:b w:val="false"/>
                <w:i w:val="false"/>
                <w:color w:val="000000"/>
                <w:sz w:val="20"/>
              </w:rPr>
              <w:t>
М 35.2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 (әртүрлі нысандар), CHILD синдромы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эпидермолиз*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деформация және хромосомдық бұзылыстар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r>
              <w:br/>
            </w:r>
            <w:r>
              <w:rPr>
                <w:rFonts w:ascii="Times New Roman"/>
                <w:b w:val="false"/>
                <w:i w:val="false"/>
                <w:color w:val="000000"/>
                <w:sz w:val="20"/>
              </w:rPr>
              <w:t>
ІХ фактордың тұқым қуалайтын тапшылығы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w:t>
            </w:r>
            <w:r>
              <w:br/>
            </w:r>
            <w:r>
              <w:rPr>
                <w:rFonts w:ascii="Times New Roman"/>
                <w:b w:val="false"/>
                <w:i w:val="false"/>
                <w:color w:val="000000"/>
                <w:sz w:val="20"/>
              </w:rPr>
              <w:t>
Кристмас ауруы</w:t>
            </w:r>
            <w:r>
              <w:br/>
            </w:r>
            <w:r>
              <w:rPr>
                <w:rFonts w:ascii="Times New Roman"/>
                <w:b w:val="false"/>
                <w:i w:val="false"/>
                <w:color w:val="000000"/>
                <w:sz w:val="20"/>
              </w:rPr>
              <w:t>
Гемофилия В</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r>
              <w:br/>
            </w:r>
            <w:r>
              <w:rPr>
                <w:rFonts w:ascii="Times New Roman"/>
                <w:b w:val="false"/>
                <w:i w:val="false"/>
                <w:color w:val="000000"/>
                <w:sz w:val="20"/>
              </w:rPr>
              <w:t>
D 67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ауруы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Ұюшылықтың басқа бұзылулары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афибриногенемия</w:t>
            </w:r>
            <w:r>
              <w:br/>
            </w:r>
            <w:r>
              <w:rPr>
                <w:rFonts w:ascii="Times New Roman"/>
                <w:b w:val="false"/>
                <w:i w:val="false"/>
                <w:color w:val="000000"/>
                <w:sz w:val="20"/>
              </w:rPr>
              <w:t>
Фактор тапшылығы VІІ [тұрақты]</w:t>
            </w:r>
            <w:r>
              <w:br/>
            </w:r>
            <w:r>
              <w:rPr>
                <w:rFonts w:ascii="Times New Roman"/>
                <w:b w:val="false"/>
                <w:i w:val="false"/>
                <w:color w:val="000000"/>
                <w:sz w:val="20"/>
              </w:rPr>
              <w:t>
 Фактор тапшылығы ІI [протромбиннің]</w:t>
            </w:r>
            <w:r>
              <w:br/>
            </w:r>
            <w:r>
              <w:rPr>
                <w:rFonts w:ascii="Times New Roman"/>
                <w:b w:val="false"/>
                <w:i w:val="false"/>
                <w:color w:val="000000"/>
                <w:sz w:val="20"/>
              </w:rPr>
              <w:t>
Фактор тапшылығы Х [Стюарттың-Прауэрдің]</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гиперфункцияларының басқа да жағдайлары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пайда болудың уақытынан бұрын жыныстық жетілуі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эндокриндік бездердің бұзылуы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22.8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Гипогонадотроптық гипогонадизм.</w:t>
            </w:r>
            <w:r>
              <w:br/>
            </w:r>
            <w:r>
              <w:rPr>
                <w:rFonts w:ascii="Times New Roman"/>
                <w:b w:val="false"/>
                <w:i w:val="false"/>
                <w:color w:val="000000"/>
                <w:sz w:val="20"/>
              </w:rPr>
              <w:t>
Өсу гормонының идиопатиялық жеткіліксіздігі.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бездердің бұзылулары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амин қышқылы метаболизмінің бұзылуына байланысты ферментопатия тобының тұқым қуалайтын ауруы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қайта қаралған аурулардың халықаралық жіктемесі бойынша аурулар (топ) - (бұдан әрі - АХЖ-10)</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аурулардың синонимдері мен атаулары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коды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синапсы және бұлшықет аурулары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дистрофиясы: Дюшенн немесе Беккер типті аутосомды рецессивті, ерте контрактуралары (Эмери-Дрейфус) бар жауырын-перонеальды), дистальды иық-жауырын-бет, аяқ-қол-бел, көз бұлшық еті, көз жұтқыншақ (окулофарингеалды). </w:t>
            </w:r>
            <w:r>
              <w:br/>
            </w:r>
            <w:r>
              <w:rPr>
                <w:rFonts w:ascii="Times New Roman"/>
                <w:b w:val="false"/>
                <w:i w:val="false"/>
                <w:color w:val="000000"/>
                <w:sz w:val="20"/>
              </w:rPr>
              <w:t>
Миотоникалық Штейнер дистрофиясы. Миотония туа біткен Томсен. Исаакс нейромиотониясы. Туа біткен парамиотония. Туа біткен бұлшықет дистрофиясы: бұлшықет талшығының ерекше морфологиялық зақымдануы. Орталық ядро ауруы, миниядролы, мультиядролы Талшықтар типтерінің диспропорациясы. Миотубулярлы миопатия (орталық ядролы), немалиндік (немалинді дене ауру). Басқа айдарларда жіктелмеген митохондриялық миопатия</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бұлшық ет бұзылулары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71.0 –G 71.3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қатерлі глиальды ісіктер</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 Маңдай бөлігінің қатерлі ісігі. Самай бөлігінің қатерлі ісігі. Шеке бөлігінің қатерлі ісігі. Қарақұс бөлігінің қатерлі ісігі. Ми қарыншаларының қатерлі ісігі. Мишықтың қатерлі ісігі. Ми сабауының қатерлі ісігі. Мидың жоғарыда көрсетілген бір немесе одан көп орын алу шегінен шығып жатқан зақымдануы. Мидың орналасу орны анықталмаған қатерлі ісігі.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71.0 – С 71.9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өкпе және өкпеден тыс орындағы туберкулезі</w:t>
            </w:r>
            <w:r>
              <w:br/>
            </w:r>
            <w:r>
              <w:rPr>
                <w:rFonts w:ascii="Times New Roman"/>
                <w:b w:val="false"/>
                <w:i w:val="false"/>
                <w:color w:val="000000"/>
                <w:sz w:val="20"/>
              </w:rPr>
              <w:t>
Ауқымды дәріге көнбейтін өкпе және өкпеден тыс орындағы туберкулез</w:t>
            </w:r>
            <w:r>
              <w:br/>
            </w:r>
            <w:r>
              <w:rPr>
                <w:rFonts w:ascii="Times New Roman"/>
                <w:b w:val="false"/>
                <w:i w:val="false"/>
                <w:color w:val="000000"/>
                <w:sz w:val="20"/>
              </w:rPr>
              <w:t>
Аса ауқымды дәріге көнбейтін өкпе және өкпеден тыс орындағы туберкулез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А15.0-А19.0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балалар мен ересектердің аурлары; </w:t>
      </w:r>
    </w:p>
    <w:p>
      <w:pPr>
        <w:spacing w:after="0"/>
        <w:ind w:left="0"/>
        <w:jc w:val="both"/>
      </w:pPr>
      <w:r>
        <w:rPr>
          <w:rFonts w:ascii="Times New Roman"/>
          <w:b w:val="false"/>
          <w:i w:val="false"/>
          <w:color w:val="000000"/>
          <w:sz w:val="28"/>
        </w:rPr>
        <w:t>
      БДУ – қосымша нақтылаусыз</w:t>
      </w:r>
    </w:p>
    <w:p>
      <w:pPr>
        <w:spacing w:after="0"/>
        <w:ind w:left="0"/>
        <w:jc w:val="both"/>
      </w:pPr>
      <w:r>
        <w:rPr>
          <w:rFonts w:ascii="Times New Roman"/>
          <w:b w:val="false"/>
          <w:i w:val="false"/>
          <w:color w:val="000000"/>
          <w:sz w:val="28"/>
        </w:rPr>
        <w:t>
      МКБ - Аурулардың халықаралық жіктемесі – 10 қарау;</w:t>
      </w:r>
    </w:p>
    <w:p>
      <w:pPr>
        <w:spacing w:after="0"/>
        <w:ind w:left="0"/>
        <w:jc w:val="both"/>
      </w:pPr>
      <w:r>
        <w:rPr>
          <w:rFonts w:ascii="Times New Roman"/>
          <w:b w:val="false"/>
          <w:i w:val="false"/>
          <w:color w:val="000000"/>
          <w:sz w:val="28"/>
        </w:rPr>
        <w:t>
      ЛАГ – өкпе артериясының гипертензиясы.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