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f40d" w14:textId="897f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Шетелге, оның ішінде "Болашақ" халықаралық стипендиясы шеңберінде оқуға жіберу мәселелері бойынша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2015 жылғы 1 маусымдағы № 346 бұйрығы. Қазақстан Республикасының Әділет министрлігінде 2015 жылы 2 шілдеде № 11533 тіркелді. Күші жойылды - Қазақстан Республикасы Білім және ғылым министрінің 2021 жылғы 27 мамырдағы № 243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Білім және ғылым министрінің 27.05.2021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Күші жойылды – ҚР Білім және ғылым министрінің 26.05.2020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Күші жойылды – ҚР Білім және ғылым министрінің 26.05.2020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Күші жойылды – ҚР Білім және ғылым министрінің 26.05.2020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Күші жойылды – ҚР Білім және ғылым министрінің 26.05.2020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Күші жойылды – ҚР Білім және ғылым министрінің 26.05.2020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Күші жойылды – ҚР Білім және ғылым министрінің 26.05.2020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Күші жойылды – ҚР Білім және ғылым министрінің 26.05.2020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Күші жойылды – ҚР Білім және ғылым министрінің 14.05.2020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Күші жойылды – ҚР Білім және ғылым министрінің 14.05.2020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Білім және ғылым министрінің 20.04.2018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ҚР Білім және ғылым министрінің 14.05.2020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26.05.2020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"Болашақ" халықаралық стипендиясын беру мәселелері бойынша мемлекеттік көрсетілетін қызметтер регламенттерін бекіту туралы" Қазақстан Республикасы Білім және ғылым министрінің 2014 жылғы 19 наурыздағы № 83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актілерінің мемлекеттік тіркелімінде 2014 жылғы 29 сәуірде № 9362 болып тіркелген, 2014 жылғы 7 маусымдағы № 111 (28335) "Егемен Қазақстан" газетінде жарияланған);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"Болашақ" халықаралық стипендиясын тағайындау мәселелері бойынша мемлекеттік көрсетілетін қызмет регламенттерін бекіту туралы" Қазақстан Республикасы Білім және ғылым министрінің 2014 жылғы 19 наурыздағы № 83 бұйрығына өзгерістер мен толықтырулар енгізу туралы" Қазақстан Республикасы Білім және ғылым министрінің 2014 жылғы 25 маусымдағы № 245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актілерінің мемлекеттік тіркелімінде 2014 жылғы 25 шілдеде № 9629 болып тіркелген, 2014 жылғы 20 тамыздағы № 161 (28385) "Егемен Қазақстан" газетінде жарияланған) күші жойылды деп есептелсін.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Жоғары, жоғары оқу орнынан дейінгі білім және халықаралық ынтымақтастық департаменті (С.С. Ысмағұлова)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мемлекеттік тіркеуден өткен соң осы бұйрықты ресми жариялауды;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ресми интернет-ресурсында орналастыруды қамтамасыз етсін.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Білім және ғылым вице-министрі Т.О.Балықбаевқа жүктелсін.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Сәрінжіпов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бұйрығына 1-қосымша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"Болашақ" халықаралық стипендиясын тағайындау конкурсына қатысу үшін</w:t>
      </w:r>
      <w:r>
        <w:br/>
      </w:r>
      <w:r>
        <w:rPr>
          <w:rFonts w:ascii="Times New Roman"/>
          <w:b/>
          <w:i w:val="false"/>
          <w:color w:val="000000"/>
        </w:rPr>
        <w:t>құжаттар қабылдау" мемлекеттік көрсетілетін қызмет регламенті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бұйрығына 2-қосымша</w:t>
            </w:r>
          </w:p>
        </w:tc>
      </w:tr>
    </w:tbl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"Болашақ" халықаралық стипендиясы стипендиатының мәртебесі туралы анықтама</w:t>
      </w:r>
      <w:r>
        <w:br/>
      </w:r>
      <w:r>
        <w:rPr>
          <w:rFonts w:ascii="Times New Roman"/>
          <w:b/>
          <w:i w:val="false"/>
          <w:color w:val="000000"/>
        </w:rPr>
        <w:t>беру" мемлекеттік көрсетілетін қызмет регламенті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бұйрығына 3-қосымша</w:t>
            </w:r>
          </w:p>
        </w:tc>
      </w:tr>
    </w:tbl>
    <w:bookmarkStart w:name="z6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"Болашақ" халықаралық стипендиясының стипендиаты ретінде оқуға баратындар үшін кепілдік хатын беру" мемлекеттік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 регламенті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8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"Болашақ" халықаралық стипендиясы стипендиаттарына шығыстарды</w:t>
      </w:r>
      <w:r>
        <w:br/>
      </w:r>
      <w:r>
        <w:rPr>
          <w:rFonts w:ascii="Times New Roman"/>
          <w:b/>
          <w:i w:val="false"/>
          <w:color w:val="000000"/>
        </w:rPr>
        <w:t>өтеу" мемлекеттік көрсетілетін қызмет регламенті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0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"Болашақ" халықаралық стипендиясы стипендиаттарына аванс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"Болашақ" халықаралық стипендиясы стипендиаттарының міндеттемелерін</w:t>
      </w:r>
      <w:r>
        <w:br/>
      </w:r>
      <w:r>
        <w:rPr>
          <w:rFonts w:ascii="Times New Roman"/>
          <w:b/>
          <w:i w:val="false"/>
          <w:color w:val="000000"/>
        </w:rPr>
        <w:t>орындауын қамтамасыз ету ретінде ұсынылған жылжымайтын мүлікке кепіл шартын</w:t>
      </w:r>
      <w:r>
        <w:br/>
      </w:r>
      <w:r>
        <w:rPr>
          <w:rFonts w:ascii="Times New Roman"/>
          <w:b/>
          <w:i w:val="false"/>
          <w:color w:val="000000"/>
        </w:rPr>
        <w:t>беру" мемлекеттік қызмет регламенті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"Болашақ" халықаралық стипендиясы стипендиатының міндеттемелерін орындау</w:t>
      </w:r>
      <w:r>
        <w:br/>
      </w:r>
      <w:r>
        <w:rPr>
          <w:rFonts w:ascii="Times New Roman"/>
          <w:b/>
          <w:i w:val="false"/>
          <w:color w:val="000000"/>
        </w:rPr>
        <w:t>кезінде жылжымайтын мүлік кепілін тоқтату туралы хабарлама беру" мемлекеттік</w:t>
      </w:r>
      <w:r>
        <w:br/>
      </w:r>
      <w:r>
        <w:rPr>
          <w:rFonts w:ascii="Times New Roman"/>
          <w:b/>
          <w:i w:val="false"/>
          <w:color w:val="000000"/>
        </w:rPr>
        <w:t>қызметінің регламенті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қосымша</w:t>
            </w:r>
          </w:p>
        </w:tc>
      </w:tr>
    </w:tbl>
    <w:bookmarkStart w:name="z16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"Білім беру саласындағы халықаралық шарттар шеңберінде шетелде оқу конкурсына қатысу үшін құжаттар қабылдау" мемлекеттік көрсетілетін қызмет регламенті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14.05.2020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бұйрығына 9-қосымша</w:t>
            </w:r>
          </w:p>
        </w:tc>
      </w:tr>
    </w:tbl>
    <w:bookmarkStart w:name="z2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"Шетелде академиялық ұтқырлық шеңберінде оқу конкурсына қатысу үшін құжаттар қабылдау" мемлекеттік көрсетілетін қызмет регламенті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14.05.2020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