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b80b" w14:textId="8cdb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166 бұйрығы. Қазақстан Республикасының Әділет министрлігінде 2015 жылы 2 шілдеде № 11540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22.08.2016 </w:t>
      </w:r>
      <w:r>
        <w:rPr>
          <w:rFonts w:ascii="Times New Roman"/>
          <w:b w:val="false"/>
          <w:i w:val="false"/>
          <w:color w:val="ff0000"/>
          <w:sz w:val="28"/>
        </w:rPr>
        <w:t>№ 622</w:t>
      </w:r>
      <w:r>
        <w:rPr>
          <w:rFonts w:ascii="Times New Roman"/>
          <w:b w:val="false"/>
          <w:i w:val="false"/>
          <w:color w:val="ff0000"/>
          <w:sz w:val="28"/>
        </w:rPr>
        <w:t xml:space="preserve"> (01.01.2017 бастап қолданысқа енгізіледі) бұйрығымен.</w:t>
      </w:r>
    </w:p>
    <w:p>
      <w:pPr>
        <w:spacing w:after="0"/>
        <w:ind w:left="0"/>
        <w:jc w:val="both"/>
      </w:pPr>
      <w:r>
        <w:rPr>
          <w:rFonts w:ascii="Times New Roman"/>
          <w:b w:val="false"/>
          <w:i w:val="false"/>
          <w:color w:val="000000"/>
          <w:sz w:val="28"/>
        </w:rPr>
        <w:t xml:space="preserve">
      "Теміржол көлігі туралы" 2001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2-тармағының 34-19) тармақшасына сәйкес </w:t>
      </w:r>
      <w:r>
        <w:rPr>
          <w:rFonts w:ascii="Times New Roman"/>
          <w:b/>
          <w:i w:val="false"/>
          <w:color w:val="000000"/>
          <w:sz w:val="28"/>
        </w:rPr>
        <w:t>БҰЙЫРАМЫН:</w:t>
      </w:r>
    </w:p>
    <w:bookmarkStart w:name="z11" w:id="0"/>
    <w:p>
      <w:pPr>
        <w:spacing w:after="0"/>
        <w:ind w:left="0"/>
        <w:jc w:val="both"/>
      </w:pPr>
      <w:r>
        <w:rPr>
          <w:rFonts w:ascii="Times New Roman"/>
          <w:b w:val="false"/>
          <w:i w:val="false"/>
          <w:color w:val="000000"/>
          <w:sz w:val="28"/>
        </w:rPr>
        <w:t xml:space="preserve">
      1. Қоса беріліп отырған Әлеуметтік маңызы бар қатынастар бойынша жолаушылар тасымалын жүзеге асырумен байланысты тасымалдаушының шығыстарын ұзақ мерзімді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22.08.2016 </w:t>
      </w:r>
      <w:r>
        <w:rPr>
          <w:rFonts w:ascii="Times New Roman"/>
          <w:b w:val="false"/>
          <w:i w:val="false"/>
          <w:color w:val="000000"/>
          <w:sz w:val="28"/>
        </w:rPr>
        <w:t>№ 622</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1"/>
    <w:bookmarkStart w:name="z13" w:id="2"/>
    <w:p>
      <w:pPr>
        <w:spacing w:after="0"/>
        <w:ind w:left="0"/>
        <w:jc w:val="both"/>
      </w:pPr>
      <w:r>
        <w:rPr>
          <w:rFonts w:ascii="Times New Roman"/>
          <w:b w:val="false"/>
          <w:i w:val="false"/>
          <w:color w:val="000000"/>
          <w:sz w:val="28"/>
        </w:rPr>
        <w:t>
      1) осы бұйрықтың заңнамада белгіленген тәртіпте Қазақстан Республикасы Әділет министрлігінде мемлекеттік тіркелуін;</w:t>
      </w:r>
    </w:p>
    <w:bookmarkEnd w:id="2"/>
    <w:bookmarkStart w:name="z23"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
    <w:bookmarkStart w:name="z24" w:id="4"/>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жариялау және мемлекеттік органдардың интранет-порталында орналастырылуын; </w:t>
      </w:r>
    </w:p>
    <w:bookmarkEnd w:id="4"/>
    <w:bookmarkStart w:name="z25"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26"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6"/>
    <w:bookmarkStart w:name="z27" w:id="7"/>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21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29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атқарушысының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166 бұйрығымен бекітілген</w:t>
            </w:r>
          </w:p>
        </w:tc>
      </w:tr>
    </w:tbl>
    <w:bookmarkStart w:name="z15" w:id="8"/>
    <w:p>
      <w:pPr>
        <w:spacing w:after="0"/>
        <w:ind w:left="0"/>
        <w:jc w:val="left"/>
      </w:pPr>
      <w:r>
        <w:rPr>
          <w:rFonts w:ascii="Times New Roman"/>
          <w:b/>
          <w:i w:val="false"/>
          <w:color w:val="000000"/>
        </w:rPr>
        <w:t xml:space="preserve"> Әлеуметтік маңызы бар қатынастар бойынша жолаушылар тасымалын</w:t>
      </w:r>
      <w:r>
        <w:br/>
      </w:r>
      <w:r>
        <w:rPr>
          <w:rFonts w:ascii="Times New Roman"/>
          <w:b/>
          <w:i w:val="false"/>
          <w:color w:val="000000"/>
        </w:rPr>
        <w:t>жүзеге асырумен байланысты тасымалдаушының шығыстарын ұзақ</w:t>
      </w:r>
      <w:r>
        <w:br/>
      </w:r>
      <w:r>
        <w:rPr>
          <w:rFonts w:ascii="Times New Roman"/>
          <w:b/>
          <w:i w:val="false"/>
          <w:color w:val="000000"/>
        </w:rPr>
        <w:t>мерзімді субсидиялау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22.08.2016 </w:t>
      </w:r>
      <w:r>
        <w:rPr>
          <w:rFonts w:ascii="Times New Roman"/>
          <w:b w:val="false"/>
          <w:i w:val="false"/>
          <w:color w:val="ff0000"/>
          <w:sz w:val="28"/>
        </w:rPr>
        <w:t>№ 622</w:t>
      </w:r>
      <w:r>
        <w:rPr>
          <w:rFonts w:ascii="Times New Roman"/>
          <w:b w:val="false"/>
          <w:i w:val="false"/>
          <w:color w:val="ff0000"/>
          <w:sz w:val="28"/>
        </w:rPr>
        <w:t xml:space="preserve"> (01.01.2017 бастап қолданысқа енгізіледі) бұйрығымен.</w:t>
      </w:r>
    </w:p>
    <w:bookmarkStart w:name="z1" w:id="9"/>
    <w:p>
      <w:pPr>
        <w:spacing w:after="0"/>
        <w:ind w:left="0"/>
        <w:jc w:val="left"/>
      </w:pPr>
      <w:r>
        <w:rPr>
          <w:rFonts w:ascii="Times New Roman"/>
          <w:b/>
          <w:i w:val="false"/>
          <w:color w:val="000000"/>
        </w:rPr>
        <w:t xml:space="preserve">  1-бөлім. Жалпы ережелер</w:t>
      </w:r>
    </w:p>
    <w:bookmarkEnd w:id="9"/>
    <w:bookmarkStart w:name="z2" w:id="10"/>
    <w:p>
      <w:pPr>
        <w:spacing w:after="0"/>
        <w:ind w:left="0"/>
        <w:jc w:val="both"/>
      </w:pPr>
      <w:r>
        <w:rPr>
          <w:rFonts w:ascii="Times New Roman"/>
          <w:b w:val="false"/>
          <w:i w:val="false"/>
          <w:color w:val="000000"/>
          <w:sz w:val="28"/>
        </w:rPr>
        <w:t xml:space="preserve">
      1. Осы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 (бұдан әрі – Қағидалар), "Теміржол көлігі туралы" 2001 жылғы 8 желтоқсандағы Қазақстан Республикасының Заңы 14-бабының </w:t>
      </w:r>
      <w:r>
        <w:rPr>
          <w:rFonts w:ascii="Times New Roman"/>
          <w:b w:val="false"/>
          <w:i w:val="false"/>
          <w:color w:val="000000"/>
          <w:sz w:val="28"/>
        </w:rPr>
        <w:t>2-тармағы</w:t>
      </w:r>
      <w:r>
        <w:rPr>
          <w:rFonts w:ascii="Times New Roman"/>
          <w:b w:val="false"/>
          <w:i w:val="false"/>
          <w:color w:val="000000"/>
          <w:sz w:val="28"/>
        </w:rPr>
        <w:t xml:space="preserve"> 34-19) тармақшасына сәйкес жасалды және Әлеуметтік маңызы бар қатынастар бойынша жолаушылар тасымалын жүзеге асырумен байланысты тасымалдаушының шығыстарын ұзақ мерзімді субсидиялау (бұдан әрі – шығыстар) тәртібін айқындайды.</w:t>
      </w:r>
    </w:p>
    <w:bookmarkEnd w:id="10"/>
    <w:p>
      <w:pPr>
        <w:spacing w:after="0"/>
        <w:ind w:left="0"/>
        <w:jc w:val="both"/>
      </w:pPr>
      <w:r>
        <w:rPr>
          <w:rFonts w:ascii="Times New Roman"/>
          <w:b w:val="false"/>
          <w:i w:val="false"/>
          <w:color w:val="000000"/>
          <w:sz w:val="28"/>
        </w:rPr>
        <w:t>
      1-1. Ресей Федерациясы аумағында орналасқан Қазақстан Республикасы темір жол учаскелері мен Қазақстан Республикасы аумағында орналасқан Ресей Федерациясы темір жол учаскелері бойынша өтетін әлеуметтік маңызы бар қатынастар бойынша жолаушылар тасымалын жүзеге асырумен байланысты тасымалдаушының шығыстарын субсидиялау тәртібі 2017 жылғы 13 маусымдағы Қазақстан Республикасы Заңымен ратификацияландырылған 1996 жылғы 18 қазандағы Қазақстан Республикасының Үкіметі мен Ресей Федерациясының Үкіметі арасындағы Темір жол көлігі кәсіпорындарының, мекемелері мен ұйымдарының қызметін құқықтық реттеудің ерекшеліктері туралы келісімге өзгерістер енгізу туралы хаттамасына сәйкес бекітілетін теміржол жолаушылар тасымалдарын жүзеге асырумен байланысты тасымалдаушының шығыстарын субсидиялау қағидаларына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1-бөлім 1-1-тармақпен толықтырылды – ҚР Инвестициялар және даму министрінің 30.06.2017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1"/>
    <w:p>
      <w:pPr>
        <w:spacing w:after="0"/>
        <w:ind w:left="0"/>
        <w:jc w:val="both"/>
      </w:pPr>
      <w:r>
        <w:rPr>
          <w:rFonts w:ascii="Times New Roman"/>
          <w:b w:val="false"/>
          <w:i w:val="false"/>
          <w:color w:val="000000"/>
          <w:sz w:val="28"/>
        </w:rPr>
        <w:t>
      2. Осы қағидаларда мынадай қысқартулар мен терминдер пайдаланылады:</w:t>
      </w:r>
    </w:p>
    <w:bookmarkEnd w:id="11"/>
    <w:bookmarkStart w:name="z4" w:id="12"/>
    <w:p>
      <w:pPr>
        <w:spacing w:after="0"/>
        <w:ind w:left="0"/>
        <w:jc w:val="both"/>
      </w:pPr>
      <w:r>
        <w:rPr>
          <w:rFonts w:ascii="Times New Roman"/>
          <w:b w:val="false"/>
          <w:i w:val="false"/>
          <w:color w:val="000000"/>
          <w:sz w:val="28"/>
        </w:rPr>
        <w:t xml:space="preserve">
      1) уәкілетті орган – теміржол көлігі саласында басшылық ететін, сондай-ақ Қазақстан Республикасының заңнамасында көзделген – салааралық үйлестіруді жүзеге асыратын орталық атқарушы орган болып табылады; </w:t>
      </w:r>
    </w:p>
    <w:bookmarkEnd w:id="12"/>
    <w:bookmarkStart w:name="z5" w:id="13"/>
    <w:p>
      <w:pPr>
        <w:spacing w:after="0"/>
        <w:ind w:left="0"/>
        <w:jc w:val="both"/>
      </w:pPr>
      <w:r>
        <w:rPr>
          <w:rFonts w:ascii="Times New Roman"/>
          <w:b w:val="false"/>
          <w:i w:val="false"/>
          <w:color w:val="000000"/>
          <w:sz w:val="28"/>
        </w:rPr>
        <w:t>
      2) Ұлттық инфрақұрылым операторы – магистральдық теміржол желісін жаңғыртуды, күтіп-ұстауды, пайдалануды жүзеге асыратын және магистральдық теміржол желісі қызметтерін көрсететін, сондай-ақ акцияларының бақылау пакеті Ұлттық теміржол компаниясына тиесілі заңды тұлға.</w:t>
      </w:r>
    </w:p>
    <w:bookmarkEnd w:id="13"/>
    <w:bookmarkStart w:name="z6" w:id="14"/>
    <w:p>
      <w:pPr>
        <w:spacing w:after="0"/>
        <w:ind w:left="0"/>
        <w:jc w:val="left"/>
      </w:pPr>
      <w:r>
        <w:rPr>
          <w:rFonts w:ascii="Times New Roman"/>
          <w:b/>
          <w:i w:val="false"/>
          <w:color w:val="000000"/>
        </w:rPr>
        <w:t xml:space="preserve"> 2-бөлім. Әлеуметтік маңызы бар қатынастар бойынша жолаушылар</w:t>
      </w:r>
      <w:r>
        <w:br/>
      </w:r>
      <w:r>
        <w:rPr>
          <w:rFonts w:ascii="Times New Roman"/>
          <w:b/>
          <w:i w:val="false"/>
          <w:color w:val="000000"/>
        </w:rPr>
        <w:t>тасымалын жүзеге асырумен байланысты тасымалдаушының шығыстарын</w:t>
      </w:r>
      <w:r>
        <w:br/>
      </w:r>
      <w:r>
        <w:rPr>
          <w:rFonts w:ascii="Times New Roman"/>
          <w:b/>
          <w:i w:val="false"/>
          <w:color w:val="000000"/>
        </w:rPr>
        <w:t>ұзақ мерзімді субсидиялау тәртібі</w:t>
      </w:r>
    </w:p>
    <w:bookmarkEnd w:id="14"/>
    <w:bookmarkStart w:name="z7" w:id="15"/>
    <w:p>
      <w:pPr>
        <w:spacing w:after="0"/>
        <w:ind w:left="0"/>
        <w:jc w:val="left"/>
      </w:pPr>
      <w:r>
        <w:rPr>
          <w:rFonts w:ascii="Times New Roman"/>
          <w:b/>
          <w:i w:val="false"/>
          <w:color w:val="000000"/>
        </w:rPr>
        <w:t xml:space="preserve"> 1-параграф. Субсидия мөлшерін анықтау</w:t>
      </w:r>
    </w:p>
    <w:bookmarkEnd w:id="15"/>
    <w:bookmarkStart w:name="z8" w:id="16"/>
    <w:p>
      <w:pPr>
        <w:spacing w:after="0"/>
        <w:ind w:left="0"/>
        <w:jc w:val="both"/>
      </w:pPr>
      <w:r>
        <w:rPr>
          <w:rFonts w:ascii="Times New Roman"/>
          <w:b w:val="false"/>
          <w:i w:val="false"/>
          <w:color w:val="000000"/>
          <w:sz w:val="28"/>
        </w:rPr>
        <w:t xml:space="preserve">
      3. Ұзақ мерзімді субсидиялауға тиісті деңгейдегі бекітілген бюджет шеңберінде әлеуметтік маңызы бар жолаушылар тасымалын жүзеге асыратын тасымалдаушы айқындайтын шығыстары бюджет қаражаты есебінен ұзақ мерзімді субсидиялауға жататын ашық тендер негізінде өтетін конкурс нәтижесі бойынша айқындалған тасымалдаушының шығыстары жатады. </w:t>
      </w:r>
    </w:p>
    <w:bookmarkEnd w:id="16"/>
    <w:bookmarkStart w:name="z9" w:id="17"/>
    <w:p>
      <w:pPr>
        <w:spacing w:after="0"/>
        <w:ind w:left="0"/>
        <w:jc w:val="both"/>
      </w:pPr>
      <w:r>
        <w:rPr>
          <w:rFonts w:ascii="Times New Roman"/>
          <w:b w:val="false"/>
          <w:i w:val="false"/>
          <w:color w:val="000000"/>
          <w:sz w:val="28"/>
        </w:rPr>
        <w:t>
      4. Облысаралық қатынастар уәкілетті органдармен, ал ауданаралық (облысішілік, қалааралық) және қала маңы қатынастары – жергілікті өкілдер және облыстық, республикалық маңызы бар қалалар және облыстық атқарушы органдармен айқындалады.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Тіркелмелі және жолда тоқтамайтын вагондарын есепке ала отырып облысаралық қатынастардағы шығыстарды тиісті жылға арналған республикалық бюджетте көзделген сома мөлшерінде субсидияланады.</w:t>
      </w:r>
    </w:p>
    <w:bookmarkStart w:name="z16" w:id="18"/>
    <w:p>
      <w:pPr>
        <w:spacing w:after="0"/>
        <w:ind w:left="0"/>
        <w:jc w:val="both"/>
      </w:pPr>
      <w:r>
        <w:rPr>
          <w:rFonts w:ascii="Times New Roman"/>
          <w:b w:val="false"/>
          <w:i w:val="false"/>
          <w:color w:val="000000"/>
          <w:sz w:val="28"/>
        </w:rPr>
        <w:t>
      6. Тасымалдаушының ауданаралық (облысішілік, қалааралық) және қала маңындағы қатынастарды тиісті жергілікті бюджеттерде көзделген сомалар шегінде субсидияланады.</w:t>
      </w:r>
    </w:p>
    <w:bookmarkEnd w:id="18"/>
    <w:bookmarkStart w:name="z17" w:id="19"/>
    <w:p>
      <w:pPr>
        <w:spacing w:after="0"/>
        <w:ind w:left="0"/>
        <w:jc w:val="both"/>
      </w:pPr>
      <w:r>
        <w:rPr>
          <w:rFonts w:ascii="Times New Roman"/>
          <w:b w:val="false"/>
          <w:i w:val="false"/>
          <w:color w:val="000000"/>
          <w:sz w:val="28"/>
        </w:rPr>
        <w:t xml:space="preserve">
      7. Шығыстарын субсидиялаудың жалпы сомасы Заңның 14-бабы </w:t>
      </w:r>
      <w:r>
        <w:rPr>
          <w:rFonts w:ascii="Times New Roman"/>
          <w:b w:val="false"/>
          <w:i w:val="false"/>
          <w:color w:val="000000"/>
          <w:sz w:val="28"/>
        </w:rPr>
        <w:t>2-тармағы</w:t>
      </w:r>
      <w:r>
        <w:rPr>
          <w:rFonts w:ascii="Times New Roman"/>
          <w:b w:val="false"/>
          <w:i w:val="false"/>
          <w:color w:val="000000"/>
          <w:sz w:val="28"/>
        </w:rPr>
        <w:t xml:space="preserve"> 34-23) тармақшасына сәйкес уәкілетті органмен бекітілген әлеуметтік маңызы бар қатынастар бойынша жолаушылар тасымалын жүзеге асыратын тасымалдаушылардың шығыстарын субсидиялау көлемдерін айқындау әдістемесіне (бұдан әрі – Әдістеме) сәйкес есептелген жыл сайынғы тиісті бюджетте қарастырылады. </w:t>
      </w:r>
    </w:p>
    <w:bookmarkEnd w:id="19"/>
    <w:bookmarkStart w:name="z18" w:id="20"/>
    <w:p>
      <w:pPr>
        <w:spacing w:after="0"/>
        <w:ind w:left="0"/>
        <w:jc w:val="both"/>
      </w:pPr>
      <w:r>
        <w:rPr>
          <w:rFonts w:ascii="Times New Roman"/>
          <w:b w:val="false"/>
          <w:i w:val="false"/>
          <w:color w:val="000000"/>
          <w:sz w:val="28"/>
        </w:rPr>
        <w:t xml:space="preserve">
      8. Табиғи монополиялар саласында және реттелетін нарықтарда басшылықты жүзеге асыратын мемлекеттік орган (бұдан әрі – мемлекеттік орган) жыл сайын Қазақстан Республикасы Ұлттық экономика министрінің міндетін атқарушының 2019 жылғы 19 қарашадағы № 90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19617 болып тіркелген) Тарифтерді қалыптастыру қағидаларына сәйкес тасымалдаушылар үшін тиісті жылға субсидиялауға бөлінген көлемдегі мемлекеттік бюджетті есепке ала отырып, магистральдық теміржол желісінің қызметтеріне тарифтерге (бағаларына, мөлшерлемелерге, алымдарға) уақытша төмендету коэффициенттін белгілейді.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09.03.2021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9. Пойыздардың тізбесі, тіркелмелі және жолда тоқтамайтын вагондардың саны, олардың әлеуметтік маңызы бар қатынастарда қатынау кезеңділігі, осы пойыздардың, тіркелмелі және жолда тоқтамайтын вагондардың субсидияланатын бөлігінің көлемділігі уәкілетті және атқарушы органдарымен айқындалады. </w:t>
      </w:r>
    </w:p>
    <w:bookmarkEnd w:id="21"/>
    <w:bookmarkStart w:name="z20" w:id="22"/>
    <w:p>
      <w:pPr>
        <w:spacing w:after="0"/>
        <w:ind w:left="0"/>
        <w:jc w:val="both"/>
      </w:pPr>
      <w:r>
        <w:rPr>
          <w:rFonts w:ascii="Times New Roman"/>
          <w:b w:val="false"/>
          <w:i w:val="false"/>
          <w:color w:val="000000"/>
          <w:sz w:val="28"/>
        </w:rPr>
        <w:t>
      10. Жолаушылар поездарының құрамдарында вагон-мейрамханалардың және багаждық вагондардың, сонымен қатар жолаушылар поездарының қатынауын (эксплуатацияны) қамтамасыз ету үшін қажет технологиялық вагондардың қатынастарын қамтамасыз ететін тасымалдаушыларға мемлекеттік орган осы Қағидалардың 8-тармағына сәйкес жыл сайын белгіленген тәртіпте магистральдық теміржол желісінің қызметтеріне арналған тарифтерге (бағаларға, мөлшерлемелерге, алымдарға) Республикалық бюджет комиссиясының шешімімен көзделген мөлшерде уақытша төмендету коэффициентін белгілейді.</w:t>
      </w:r>
    </w:p>
    <w:bookmarkEnd w:id="22"/>
    <w:bookmarkStart w:name="z21" w:id="23"/>
    <w:p>
      <w:pPr>
        <w:spacing w:after="0"/>
        <w:ind w:left="0"/>
        <w:jc w:val="both"/>
      </w:pPr>
      <w:r>
        <w:rPr>
          <w:rFonts w:ascii="Times New Roman"/>
          <w:b w:val="false"/>
          <w:i w:val="false"/>
          <w:color w:val="000000"/>
          <w:sz w:val="28"/>
        </w:rPr>
        <w:t xml:space="preserve">
      11. Бюджеттік бағдарламаның әкімшісі субсидиялар мөлшерін тиісті бюджеттің шығыс бөлігіне енгізу үшін есептеуді әр жолаушы поезы бойынша тіркелмелі және жолда тоқтамайтын вагондарды ескере отырып Әдістемеге сәйкес жүргізеді. </w:t>
      </w:r>
    </w:p>
    <w:bookmarkEnd w:id="23"/>
    <w:bookmarkStart w:name="z22" w:id="24"/>
    <w:p>
      <w:pPr>
        <w:spacing w:after="0"/>
        <w:ind w:left="0"/>
        <w:jc w:val="both"/>
      </w:pPr>
      <w:r>
        <w:rPr>
          <w:rFonts w:ascii="Times New Roman"/>
          <w:b w:val="false"/>
          <w:i w:val="false"/>
          <w:color w:val="000000"/>
          <w:sz w:val="28"/>
        </w:rPr>
        <w:t xml:space="preserve">
      12. Ұзақ мерзімді субсидиялауға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жүктерді, жүк-багажды және почта жөнелтімдерін тасымалдау қағидаларына сәйкес (нормативтік құқықтық актілерді мемлекеттік тіркеу тізілімінде № 13714 болып тіркелген) тасымалдаушының жалпы, плацкарт, купе, дизель және электр поездарының вагондары санаттарымен әлеуметтік маңызы бар қатынастар бойынша жолаушылар тасымалын жүзеге асырумен байланысты, сондай-ақ тиісті бекітілген бюджетке сәйкес келетін деңгей шегінде жолаушылар поездарының қатынауын қамтамасыз ету үшін технологиялық қажет вагондармен тасымалдаудың нақты шығындары жатады.</w:t>
      </w:r>
    </w:p>
    <w:bookmarkEnd w:id="24"/>
    <w:bookmarkStart w:name="z28" w:id="25"/>
    <w:p>
      <w:pPr>
        <w:spacing w:after="0"/>
        <w:ind w:left="0"/>
        <w:jc w:val="both"/>
      </w:pPr>
      <w:r>
        <w:rPr>
          <w:rFonts w:ascii="Times New Roman"/>
          <w:b w:val="false"/>
          <w:i w:val="false"/>
          <w:color w:val="000000"/>
          <w:sz w:val="28"/>
        </w:rPr>
        <w:t>
      13. Ұзақ мерзімді субсидиялауға тиісті деңгейдегі бекітілген бюджет шегінде мынадай шығыстардың түрлері жатады:</w:t>
      </w:r>
    </w:p>
    <w:bookmarkEnd w:id="25"/>
    <w:p>
      <w:pPr>
        <w:spacing w:after="0"/>
        <w:ind w:left="0"/>
        <w:jc w:val="both"/>
      </w:pPr>
      <w:r>
        <w:rPr>
          <w:rFonts w:ascii="Times New Roman"/>
          <w:b w:val="false"/>
          <w:i w:val="false"/>
          <w:color w:val="000000"/>
          <w:sz w:val="28"/>
        </w:rPr>
        <w:t>
      1) магистральды теміржол желісінде көрсетілетін қызметтер шығыстарын, оның ішінде басқа тасымалдаушылардың поездарының құрамындағы тіркелмелі және жолда тоқтамайтын вагондардың жүріс шығыстары;</w:t>
      </w:r>
    </w:p>
    <w:p>
      <w:pPr>
        <w:spacing w:after="0"/>
        <w:ind w:left="0"/>
        <w:jc w:val="both"/>
      </w:pPr>
      <w:r>
        <w:rPr>
          <w:rFonts w:ascii="Times New Roman"/>
          <w:b w:val="false"/>
          <w:i w:val="false"/>
          <w:color w:val="000000"/>
          <w:sz w:val="28"/>
        </w:rPr>
        <w:t>
      2) жолаушылар қозғалысындағы локомотивтік тартым қызметтеріне босату бағасы бойынша шығыстар;</w:t>
      </w:r>
    </w:p>
    <w:p>
      <w:pPr>
        <w:spacing w:after="0"/>
        <w:ind w:left="0"/>
        <w:jc w:val="both"/>
      </w:pPr>
      <w:r>
        <w:rPr>
          <w:rFonts w:ascii="Times New Roman"/>
          <w:b w:val="false"/>
          <w:i w:val="false"/>
          <w:color w:val="000000"/>
          <w:sz w:val="28"/>
        </w:rPr>
        <w:t>
      3) әлеуметтік маңызы бар қатынастар бойынша жолаушылар тасымалдау кезінде тартылған вагондарды күтіп-ұстауға, олардың вагон бойынша жөндеудің жоспарлы түрлерін, ағымдағы техникалық жөндеу және техникалық қызмет көрсету, амортизациялық бөлектеуді қоса алғандағы шығыстары;</w:t>
      </w:r>
    </w:p>
    <w:p>
      <w:pPr>
        <w:spacing w:after="0"/>
        <w:ind w:left="0"/>
        <w:jc w:val="both"/>
      </w:pPr>
      <w:r>
        <w:rPr>
          <w:rFonts w:ascii="Times New Roman"/>
          <w:b w:val="false"/>
          <w:i w:val="false"/>
          <w:color w:val="000000"/>
          <w:sz w:val="28"/>
        </w:rPr>
        <w:t>
      4) жолаушыларды әлеуметтік маңызы бар қатынастар бойынша тасымалдауында тартылған вагондарды жалға алу шығыстары;</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2016 жылғы 16 маусымдағы № 497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14002 болып тіркелген)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қағидаларына сәйкес әлеуметтік маңызы бар қатынастар бойынша жолаушыларды тасымалдау кезінде тартылған вагондарды республикалық бюджеттен субсидиялау жағдайын қоспағанда (негізгі борыштарды өтеу және қарызға қызмет көрсетуге шығындар) қарыздар бойынша қаржылық шығыстарды енгізе отырып сатып алуға арналған шығыстар;</w:t>
      </w:r>
    </w:p>
    <w:p>
      <w:pPr>
        <w:spacing w:after="0"/>
        <w:ind w:left="0"/>
        <w:jc w:val="both"/>
      </w:pPr>
      <w:r>
        <w:rPr>
          <w:rFonts w:ascii="Times New Roman"/>
          <w:b w:val="false"/>
          <w:i w:val="false"/>
          <w:color w:val="000000"/>
          <w:sz w:val="28"/>
        </w:rPr>
        <w:t>
      6) анықтама бюросының ақпарат беруі бойынша және вокзалдың жалпыға ортақ пайдаланылатын үй-жайларына жолаушылардың кіруіне рұқсат беру бойынша теміржол вокзалдары мен станциялардың көрсетілетін қызметтеріне шығыстары;</w:t>
      </w:r>
    </w:p>
    <w:p>
      <w:pPr>
        <w:spacing w:after="0"/>
        <w:ind w:left="0"/>
        <w:jc w:val="both"/>
      </w:pPr>
      <w:r>
        <w:rPr>
          <w:rFonts w:ascii="Times New Roman"/>
          <w:b w:val="false"/>
          <w:i w:val="false"/>
          <w:color w:val="000000"/>
          <w:sz w:val="28"/>
        </w:rPr>
        <w:t>
      7) поездарды тартуға жанармай және электроэнергияны қоса алғанда, тарту жылжымалы құрамын пайдалануға байланысты шығыстары.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31.12.2021 </w:t>
      </w:r>
      <w:r>
        <w:rPr>
          <w:rFonts w:ascii="Times New Roman"/>
          <w:b w:val="false"/>
          <w:i w:val="false"/>
          <w:color w:val="ff0000"/>
          <w:sz w:val="28"/>
        </w:rPr>
        <w:t>№ 679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6"/>
    <w:p>
      <w:pPr>
        <w:spacing w:after="0"/>
        <w:ind w:left="0"/>
        <w:jc w:val="both"/>
      </w:pPr>
      <w:r>
        <w:rPr>
          <w:rFonts w:ascii="Times New Roman"/>
          <w:b w:val="false"/>
          <w:i w:val="false"/>
          <w:color w:val="000000"/>
          <w:sz w:val="28"/>
        </w:rPr>
        <w:t>
      13-1. Облыстардың, республикалық маңызы бар қалалардың және астананың жергiлiктi атқарушы органдарымен әлеуметтік маңызы бар ауданаралық (облысішілік қаларалық) және қала маңындағы қатынастар бойынша отын және поезд күшінің электр энергиясын қосқанда жылжымалы құрам күші эксплуатациямен байланысты шығындармен, локомотив күші қызметіне шығындар тасымалдауды ұйымдастыру жағдайында жолсеріктердің, поезд локомотив бригадалары бастықтарының еңбекақысын төлеу қоры, әлеуметтік аударымдар, вагондарды сумен және отынмен жабдықтау, вагондарды дератизациялау, дезинсекциялау, дезинфекциялау, перрондарды жалға алу бойынша қызметтер, теміржол вокзалдарында анықтама-ақпараттық қызметтер, жұмсақ жиналмалы мүкәммалдарды жуу және химиялық тазалау, жолаушылар вагондары үшін мүкәммал және жабдықтарды сатып алу және күтіп-ұстау, медициналық қызметтер (жолсеріктердің, поездың және локомотив бригадалары), жалпы қолданыстағы вокзал үй-жайына кіру бойынша қызметтер ұзақ мерзімді субсидиялауға жатады.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Индустрия және инфрақұрылымдық даму министрінің 27.04.2020 </w:t>
      </w:r>
      <w:r>
        <w:rPr>
          <w:rFonts w:ascii="Times New Roman"/>
          <w:b w:val="false"/>
          <w:i w:val="false"/>
          <w:color w:val="000000"/>
          <w:sz w:val="28"/>
        </w:rPr>
        <w:t>№ 236</w:t>
      </w:r>
      <w:r>
        <w:rPr>
          <w:rFonts w:ascii="Times New Roman"/>
          <w:b w:val="false"/>
          <w:i w:val="false"/>
          <w:color w:val="ff0000"/>
          <w:sz w:val="28"/>
        </w:rPr>
        <w:t xml:space="preserve"> (01.12.2020 бастап қолданысқа енгізіледі) бұйрығымен.</w:t>
      </w:r>
      <w:r>
        <w:br/>
      </w:r>
      <w:r>
        <w:rPr>
          <w:rFonts w:ascii="Times New Roman"/>
          <w:b w:val="false"/>
          <w:i w:val="false"/>
          <w:color w:val="000000"/>
          <w:sz w:val="28"/>
        </w:rPr>
        <w:t>
</w:t>
      </w:r>
    </w:p>
    <w:bookmarkStart w:name="z235" w:id="27"/>
    <w:p>
      <w:pPr>
        <w:spacing w:after="0"/>
        <w:ind w:left="0"/>
        <w:jc w:val="both"/>
      </w:pPr>
      <w:r>
        <w:rPr>
          <w:rFonts w:ascii="Times New Roman"/>
          <w:b w:val="false"/>
          <w:i w:val="false"/>
          <w:color w:val="000000"/>
          <w:sz w:val="28"/>
        </w:rPr>
        <w:t>
      13-2. Төтенше жағдай режимінің қолданылуы кезеңінде және (немесе) форс-мажорлық жағдайлар жолаушылар және қала маңындағы поездардың мәжбүрлі тоқталуы кезінде осы Қағидалардың 13-тармағында көрсетілген шығыстардың нақты баптары, сондай-ақ жалақы және әлеуметтік аударымдар бойынша шығыстары субсидиялауға жатады.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13-2-тармақпен толықтырылды – ҚР Индустрия және инфрақұрылымдық даму министрінің 16.06.2020 </w:t>
      </w:r>
      <w:r>
        <w:rPr>
          <w:rFonts w:ascii="Times New Roman"/>
          <w:b w:val="false"/>
          <w:i w:val="false"/>
          <w:color w:val="000000"/>
          <w:sz w:val="28"/>
        </w:rPr>
        <w:t>№ 355</w:t>
      </w:r>
      <w:r>
        <w:rPr>
          <w:rFonts w:ascii="Times New Roman"/>
          <w:b w:val="false"/>
          <w:i w:val="false"/>
          <w:color w:val="ff0000"/>
          <w:sz w:val="28"/>
        </w:rPr>
        <w:t xml:space="preserve">; жаңа редакцияда – ҚР Индустрия және инфрақұрылымдық даму министрінің м.а. 19.08.2020 </w:t>
      </w:r>
      <w:r>
        <w:rPr>
          <w:rFonts w:ascii="Times New Roman"/>
          <w:b w:val="false"/>
          <w:i w:val="false"/>
          <w:color w:val="000000"/>
          <w:sz w:val="28"/>
        </w:rPr>
        <w:t>№ 436</w:t>
      </w:r>
      <w:r>
        <w:rPr>
          <w:rFonts w:ascii="Times New Roman"/>
          <w:b w:val="false"/>
          <w:i w:val="false"/>
          <w:color w:val="ff0000"/>
          <w:sz w:val="28"/>
        </w:rPr>
        <w:t xml:space="preserve"> (01.07.2020 ж. қолданысқа енгізіледі) бұйрықтарымен.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14. Шарттың талаптарына сәйкес ағымдағы қаржы жылына арналған тиісті бюджетте көзделген қаражат шегінде шартқа қосымша келісім жасау арқылы субсидиялар көлемін вагондардың субсидияланатын жүріс көлеміне барабар қайта қарауға, оның ішінде қалыптастыру/айналым пунктін, әлеуметтік маңызы бар қатынастар атауларын, арақашықтығын және маршруттың қатынау кезеңділігін өзгертуге жол беріледі. </w:t>
      </w:r>
    </w:p>
    <w:bookmarkEnd w:id="28"/>
    <w:bookmarkStart w:name="z35" w:id="29"/>
    <w:p>
      <w:pPr>
        <w:spacing w:after="0"/>
        <w:ind w:left="0"/>
        <w:jc w:val="both"/>
      </w:pPr>
      <w:r>
        <w:rPr>
          <w:rFonts w:ascii="Times New Roman"/>
          <w:b w:val="false"/>
          <w:i w:val="false"/>
          <w:color w:val="000000"/>
          <w:sz w:val="28"/>
        </w:rPr>
        <w:t>
      Жыл сайын субсидиялауға жататын шығыстар көлемі жасалған әлеуметтік маңызы бар қатынастар бойынша жолаушылар тасымалын жүзеге асырумен байланысты тасымалдаушылардың шығыстарын ұзақ мерзімді субсидиялау шарты (бұдан әрі – шарт) бойынша бір вагон-километрге субсидия көлемін пропорционалды айқындау және оны тіркелмелі және жолда тоқтамайтын вагондар, вагондардың жүрісінің өзгерісін ескере отырып шартқа сәйкес вагон-километр көлеміне көбейту айқындау жолымен есептеледі.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Инвестициялар және даму министрінің м.а. 28.12.2017 </w:t>
      </w:r>
      <w:r>
        <w:rPr>
          <w:rFonts w:ascii="Times New Roman"/>
          <w:b w:val="false"/>
          <w:i w:val="false"/>
          <w:color w:val="000000"/>
          <w:sz w:val="28"/>
        </w:rPr>
        <w:t>№ 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2-параграф. Субсидия төлеу шарттары</w:t>
      </w:r>
    </w:p>
    <w:bookmarkEnd w:id="30"/>
    <w:bookmarkStart w:name="z37" w:id="31"/>
    <w:p>
      <w:pPr>
        <w:spacing w:after="0"/>
        <w:ind w:left="0"/>
        <w:jc w:val="both"/>
      </w:pPr>
      <w:r>
        <w:rPr>
          <w:rFonts w:ascii="Times New Roman"/>
          <w:b w:val="false"/>
          <w:i w:val="false"/>
          <w:color w:val="000000"/>
          <w:sz w:val="28"/>
        </w:rPr>
        <w:t xml:space="preserve">
      15. Республикалық бюджеттен субсидияларды төлеу тиісті төлемдер жөніндегі қаржыландыру жоспарына (бұдан әрі – қаржыландыру жоспары) сәйкес жүргізіледі. </w:t>
      </w:r>
    </w:p>
    <w:bookmarkEnd w:id="31"/>
    <w:bookmarkStart w:name="z38" w:id="32"/>
    <w:p>
      <w:pPr>
        <w:spacing w:after="0"/>
        <w:ind w:left="0"/>
        <w:jc w:val="both"/>
      </w:pPr>
      <w:r>
        <w:rPr>
          <w:rFonts w:ascii="Times New Roman"/>
          <w:b w:val="false"/>
          <w:i w:val="false"/>
          <w:color w:val="000000"/>
          <w:sz w:val="28"/>
        </w:rPr>
        <w:t>
      Қаржыландыру жоспары субсидиялау шартына қол қойылғаннан кейін 5 жұмыс күні ішінде қаржы институтымен және тасымалдаушы немесе оператормен келісу бойыншға уәкілетті органмен бекітіледі.</w:t>
      </w:r>
    </w:p>
    <w:bookmarkEnd w:id="32"/>
    <w:bookmarkStart w:name="z39" w:id="33"/>
    <w:p>
      <w:pPr>
        <w:spacing w:after="0"/>
        <w:ind w:left="0"/>
        <w:jc w:val="both"/>
      </w:pPr>
      <w:r>
        <w:rPr>
          <w:rFonts w:ascii="Times New Roman"/>
          <w:b w:val="false"/>
          <w:i w:val="false"/>
          <w:color w:val="000000"/>
          <w:sz w:val="28"/>
        </w:rPr>
        <w:t xml:space="preserve">
      16. Ауданаралық (облыс ішіндегі қалааралық) және қала маңындағы қатынастар бойынша жергілікті бюджеттен субсидияларды төлеу төлемдері жөніндегі қаржыландыру жоспарына сәйкес жүргізіледі. </w:t>
      </w:r>
    </w:p>
    <w:bookmarkEnd w:id="33"/>
    <w:bookmarkStart w:name="z40" w:id="34"/>
    <w:p>
      <w:pPr>
        <w:spacing w:after="0"/>
        <w:ind w:left="0"/>
        <w:jc w:val="both"/>
      </w:pPr>
      <w:r>
        <w:rPr>
          <w:rFonts w:ascii="Times New Roman"/>
          <w:b w:val="false"/>
          <w:i w:val="false"/>
          <w:color w:val="000000"/>
          <w:sz w:val="28"/>
        </w:rPr>
        <w:t>
      17. Субсидияның жалпы сомасын төлеу әр поезд бойынша тіркемелі және жолда тоқтамайтын вагондарды ескере отырып жүзеге асырылады.</w:t>
      </w:r>
    </w:p>
    <w:bookmarkEnd w:id="34"/>
    <w:bookmarkStart w:name="z41" w:id="35"/>
    <w:p>
      <w:pPr>
        <w:spacing w:after="0"/>
        <w:ind w:left="0"/>
        <w:jc w:val="both"/>
      </w:pPr>
      <w:r>
        <w:rPr>
          <w:rFonts w:ascii="Times New Roman"/>
          <w:b w:val="false"/>
          <w:i w:val="false"/>
          <w:color w:val="000000"/>
          <w:sz w:val="28"/>
        </w:rPr>
        <w:t>
      18. Субсидияларды төлеу нақты жүзеге асырылған және осы Қағидалардың 20-тармағында көрсетілген расталған есептік құжаттамамен жасалған шартқа сәйкес тасымалдау бойынша ай сайын жүргізіледі.</w:t>
      </w:r>
    </w:p>
    <w:bookmarkEnd w:id="35"/>
    <w:bookmarkStart w:name="z42" w:id="36"/>
    <w:p>
      <w:pPr>
        <w:spacing w:after="0"/>
        <w:ind w:left="0"/>
        <w:jc w:val="both"/>
      </w:pPr>
      <w:r>
        <w:rPr>
          <w:rFonts w:ascii="Times New Roman"/>
          <w:b w:val="false"/>
          <w:i w:val="false"/>
          <w:color w:val="000000"/>
          <w:sz w:val="28"/>
        </w:rPr>
        <w:t xml:space="preserve">
      19. Шартқа сәйкес жылдық субсидиялау сомасынан 25%-ға дейінгі мөлшерде төлемақы көзделеді. </w:t>
      </w:r>
    </w:p>
    <w:bookmarkEnd w:id="36"/>
    <w:bookmarkStart w:name="z43" w:id="37"/>
    <w:p>
      <w:pPr>
        <w:spacing w:after="0"/>
        <w:ind w:left="0"/>
        <w:jc w:val="both"/>
      </w:pPr>
      <w:r>
        <w:rPr>
          <w:rFonts w:ascii="Times New Roman"/>
          <w:b w:val="false"/>
          <w:i w:val="false"/>
          <w:color w:val="000000"/>
          <w:sz w:val="28"/>
        </w:rPr>
        <w:t xml:space="preserve">
      20. Тасымалдаушы ай сайын есептіден кейінгі айдың 25-ші күніне дейінгі мерзімде уәкілетті немесе жергілікті атқарушы органға басшысымен, бас бухгалтерімен қолдарын қойған және ұйымның мөрімен куәландырылған мынадай құжаттарды ұсынады: </w:t>
      </w:r>
    </w:p>
    <w:bookmarkEnd w:id="37"/>
    <w:bookmarkStart w:name="z44"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осы тармағының 1)-8) тармақшаларында көрсетілген құжаттарда көрсетілген көрсеткіштерді түсіндіруші түсіндірме жазбаны Ұзақ мерзімді субсидиялау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әлеуметтік маңызы бар қатынастар бойынша жолаушылар тасымалын орындау туралы ай сайынғы есеп.</w:t>
      </w:r>
    </w:p>
    <w:bookmarkEnd w:id="38"/>
    <w:bookmarkStart w:name="z45" w:id="39"/>
    <w:p>
      <w:pPr>
        <w:spacing w:after="0"/>
        <w:ind w:left="0"/>
        <w:jc w:val="both"/>
      </w:pPr>
      <w:r>
        <w:rPr>
          <w:rFonts w:ascii="Times New Roman"/>
          <w:b w:val="false"/>
          <w:i w:val="false"/>
          <w:color w:val="000000"/>
          <w:sz w:val="28"/>
        </w:rPr>
        <w:t xml:space="preserve">
      Сонымен қатар, субсидияланатын шығыстарды анықтау осы тармақта көрсетілген есептерде ұсынылған тасымалдаушының субсидияланатын шығыстар баптарына іспеттес тасымалдаушының жалпы шығыстарына және вагон жүрісінің жалпы көлеміне пропорционалды жүзеге асырылады; </w:t>
      </w:r>
    </w:p>
    <w:bookmarkEnd w:id="39"/>
    <w:bookmarkStart w:name="z46" w:id="4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орындалған жұмыстар актісін; </w:t>
      </w:r>
    </w:p>
    <w:bookmarkEnd w:id="40"/>
    <w:bookmarkStart w:name="z47" w:id="41"/>
    <w:p>
      <w:pPr>
        <w:spacing w:after="0"/>
        <w:ind w:left="0"/>
        <w:jc w:val="both"/>
      </w:pPr>
      <w:r>
        <w:rPr>
          <w:rFonts w:ascii="Times New Roman"/>
          <w:b w:val="false"/>
          <w:i w:val="false"/>
          <w:color w:val="000000"/>
          <w:sz w:val="28"/>
        </w:rPr>
        <w:t>
      3) қатынастар бойынша орындалған тасымалдар көлемін растайтын және тасымалданған жолаушылар, үлгілер бойынша вагондар саны, жолаушылар айналымы, әлеуметтік маңызы бар қатынастар бойынша жүріп тұратын поездарда вагондардың болуы туралы мәліметтерді қамтитын Ұлттық инфрақұрылым операторының құжатын;</w:t>
      </w:r>
    </w:p>
    <w:bookmarkEnd w:id="41"/>
    <w:bookmarkStart w:name="z48" w:id="42"/>
    <w:p>
      <w:pPr>
        <w:spacing w:after="0"/>
        <w:ind w:left="0"/>
        <w:jc w:val="both"/>
      </w:pPr>
      <w:r>
        <w:rPr>
          <w:rFonts w:ascii="Times New Roman"/>
          <w:b w:val="false"/>
          <w:i w:val="false"/>
          <w:color w:val="000000"/>
          <w:sz w:val="28"/>
        </w:rPr>
        <w:t>
      4) қатынастар бойынша орындалған тасымалдар көлемін растайтын үлгілер бойынша вагондарда тасымалданған жолаушылар саны, вагон айналымы, жолаушылар айналымы тіркелмелі және жолда тоқтамайтын вагондардың толуы туралы мәліметтерді қамтитын Ұлттық инфрақұрылым операторының құжаттарын;</w:t>
      </w:r>
    </w:p>
    <w:bookmarkEnd w:id="42"/>
    <w:bookmarkStart w:name="z49" w:id="43"/>
    <w:p>
      <w:pPr>
        <w:spacing w:after="0"/>
        <w:ind w:left="0"/>
        <w:jc w:val="both"/>
      </w:pPr>
      <w:r>
        <w:rPr>
          <w:rFonts w:ascii="Times New Roman"/>
          <w:b w:val="false"/>
          <w:i w:val="false"/>
          <w:color w:val="000000"/>
          <w:sz w:val="28"/>
        </w:rPr>
        <w:t>
      5) тасымалдаушы мен Ұлттық инфрақұрылым операторын локомотивтік тарту операторы арасындағы есептілік кезеңінде әр айдың бірінші күніне өзара есеп айырысуларды салыстыру актісін;</w:t>
      </w:r>
    </w:p>
    <w:bookmarkEnd w:id="43"/>
    <w:bookmarkStart w:name="z50" w:id="44"/>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маңызы бар қатынастар бойынша жолаушылар тасымалын жүзеге асырумен байланысты тасымалдаушының шығыстар тізілімі;</w:t>
      </w:r>
    </w:p>
    <w:bookmarkEnd w:id="44"/>
    <w:bookmarkStart w:name="z51" w:id="45"/>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субсидияланған бағыттардың тізілімі;</w:t>
      </w:r>
    </w:p>
    <w:bookmarkEnd w:id="45"/>
    <w:bookmarkStart w:name="z52" w:id="46"/>
    <w:p>
      <w:pPr>
        <w:spacing w:after="0"/>
        <w:ind w:left="0"/>
        <w:jc w:val="both"/>
      </w:pPr>
      <w:r>
        <w:rPr>
          <w:rFonts w:ascii="Times New Roman"/>
          <w:b w:val="false"/>
          <w:i w:val="false"/>
          <w:color w:val="000000"/>
          <w:sz w:val="28"/>
        </w:rPr>
        <w:t xml:space="preserve">
      8) әлеуметтік маңызы бар қатынастар бойынша жолаушылар тасымалдауы кезінде тартылған вагондарды олардың жоспарланған жөндеу жұмыстарының түрлері мен техникалық көрсетуді вагондарды сатып алу және оларды күтіп-ұстау, жалға берудің техникалық қызмет көрсету және оларды жөндеудің жоспарлы түрлері қосылған шығыстарын растайтын құжаттар. </w:t>
      </w:r>
    </w:p>
    <w:bookmarkEnd w:id="46"/>
    <w:bookmarkStart w:name="z53" w:id="47"/>
    <w:p>
      <w:pPr>
        <w:spacing w:after="0"/>
        <w:ind w:left="0"/>
        <w:jc w:val="both"/>
      </w:pPr>
      <w:r>
        <w:rPr>
          <w:rFonts w:ascii="Times New Roman"/>
          <w:b w:val="false"/>
          <w:i w:val="false"/>
          <w:color w:val="000000"/>
          <w:sz w:val="28"/>
        </w:rPr>
        <w:t xml:space="preserve">
      21. Әлеуметтік маңызы бар қатынастар бойынша олардың техникалық қызмет көрсету және жоспарлы жөндеу түрлерін енгізе отырып жолаушыларды тасымалдау кезінде тартылған вагондарды сатып алуға, жалға алуға және күтіп-ұстауға шығыстарды растайтын құжаттар мыналар болып табылады: </w:t>
      </w:r>
    </w:p>
    <w:bookmarkEnd w:id="47"/>
    <w:bookmarkStart w:name="z226" w:id="48"/>
    <w:p>
      <w:pPr>
        <w:spacing w:after="0"/>
        <w:ind w:left="0"/>
        <w:jc w:val="both"/>
      </w:pPr>
      <w:r>
        <w:rPr>
          <w:rFonts w:ascii="Times New Roman"/>
          <w:b w:val="false"/>
          <w:i w:val="false"/>
          <w:color w:val="000000"/>
          <w:sz w:val="28"/>
        </w:rPr>
        <w:t xml:space="preserve">
      1) жолаушылар тасымалын жүзеге асыратын вагондарға техникалық қызмет көрсету, сондай-ақ 1, 2, 3, 4, 5, 6, 7 және 8 көлемінде вагондарға техникалық қызмет көрсету және (күрделі жөндеу жұмыстары, деполық жөндеу жұмыстары, тиімді пайдалану мерзімін ұзарту күрделі жөндеу жұмыстарын жүргізу және күрделі қалпына келтіру жөндеу жұмыстары) жөндеу жұмыстары бойынша қызметтерді жүзеге асыратын тасымалдаушымен ұйымдар арасында есептік кезеңнің әр айға бірінші күніндегі жағдай бойынша өзара есеп айырысуларды салыстыру актісі; </w:t>
      </w:r>
    </w:p>
    <w:bookmarkEnd w:id="48"/>
    <w:bookmarkStart w:name="z227" w:id="49"/>
    <w:p>
      <w:pPr>
        <w:spacing w:after="0"/>
        <w:ind w:left="0"/>
        <w:jc w:val="both"/>
      </w:pPr>
      <w:r>
        <w:rPr>
          <w:rFonts w:ascii="Times New Roman"/>
          <w:b w:val="false"/>
          <w:i w:val="false"/>
          <w:color w:val="000000"/>
          <w:sz w:val="28"/>
        </w:rPr>
        <w:t xml:space="preserve">
      2) жолаушылар тасымалын жүзеге асыратын вагондарды жалға алу бойынша қызметтерді ұсынатын тасымалдаушы мен ұйымдар арасында (есептік кезеңнің әр айға бірінші күніндегі жағдай бойынша) өзара есеп айырысуларды салыстыру актісін; </w:t>
      </w:r>
    </w:p>
    <w:bookmarkEnd w:id="49"/>
    <w:bookmarkStart w:name="z228" w:id="50"/>
    <w:p>
      <w:pPr>
        <w:spacing w:after="0"/>
        <w:ind w:left="0"/>
        <w:jc w:val="both"/>
      </w:pPr>
      <w:r>
        <w:rPr>
          <w:rFonts w:ascii="Times New Roman"/>
          <w:b w:val="false"/>
          <w:i w:val="false"/>
          <w:color w:val="000000"/>
          <w:sz w:val="28"/>
        </w:rPr>
        <w:t>
      3) вагондарды сатып алу және күтіп ұстауға, жалға беру шығыстары бойынша шот-фактуралар, есептелген амортизация ведомосты және оны есептік кезеңіндегі шығыстарға жатуы, электроэнергия және дизельді жанармай шығыстары бойынша орындалған жұмыстар актісі және шот-фактуралар;</w:t>
      </w:r>
    </w:p>
    <w:bookmarkEnd w:id="50"/>
    <w:bookmarkStart w:name="z229" w:id="51"/>
    <w:p>
      <w:pPr>
        <w:spacing w:after="0"/>
        <w:ind w:left="0"/>
        <w:jc w:val="both"/>
      </w:pPr>
      <w:r>
        <w:rPr>
          <w:rFonts w:ascii="Times New Roman"/>
          <w:b w:val="false"/>
          <w:i w:val="false"/>
          <w:color w:val="000000"/>
          <w:sz w:val="28"/>
        </w:rPr>
        <w:t>
      4) вагондарды сатып алынған ұйымнан төлем шоттарын (субсидияланған сомасын тасымалдаушының есебіне аударылғаннан кейін) 7 банкт күн ішінде ұсынысы вагондарды сатып алу жөніндегі төлем тапсырмасының түпнұсқасы;</w:t>
      </w:r>
    </w:p>
    <w:bookmarkEnd w:id="51"/>
    <w:bookmarkStart w:name="z230" w:id="52"/>
    <w:p>
      <w:pPr>
        <w:spacing w:after="0"/>
        <w:ind w:left="0"/>
        <w:jc w:val="both"/>
      </w:pPr>
      <w:r>
        <w:rPr>
          <w:rFonts w:ascii="Times New Roman"/>
          <w:b w:val="false"/>
          <w:i w:val="false"/>
          <w:color w:val="000000"/>
          <w:sz w:val="28"/>
        </w:rPr>
        <w:t>
      5) кредит шарттарының көшірмелерін және қаржы лизинг туралы шарттарын сатып алынатын вагондарды ай сайынғы төлем кестесімен қоса беріліп отырған қосымшаларды жасауға шаралары бойынша ұсынылған қосымша шегінде куәләндырылған;</w:t>
      </w:r>
    </w:p>
    <w:bookmarkEnd w:id="52"/>
    <w:bookmarkStart w:name="z231" w:id="53"/>
    <w:p>
      <w:pPr>
        <w:spacing w:after="0"/>
        <w:ind w:left="0"/>
        <w:jc w:val="both"/>
      </w:pPr>
      <w:r>
        <w:rPr>
          <w:rFonts w:ascii="Times New Roman"/>
          <w:b w:val="false"/>
          <w:i w:val="false"/>
          <w:color w:val="000000"/>
          <w:sz w:val="28"/>
        </w:rPr>
        <w:t>
      6) осы Қағидалардың 13 және 13-1 тармақтарында көрсетілген шығыстарды растайтын өзге де құжаттар.</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30.06.2017 </w:t>
      </w:r>
      <w:r>
        <w:rPr>
          <w:rFonts w:ascii="Times New Roman"/>
          <w:b w:val="false"/>
          <w:i w:val="false"/>
          <w:color w:val="00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22. Уәкілетті немесе республикалық маңызы бар қалалар, облыстар, астаналардың жергілікті атқарушы органдармен 15 күнтізбелік күні ішінде осы Қағидалардың 20-тармағында көрсетілген тасымалдаушы құжаттарын ұсынған күннен бастап, орындалған жұмыстары актілеріне қол қойылады және есептік кезеңіне шығыстардың тізілімі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және төлем шотымен бірге Қазақстан Республикасы Қаржы министрлігінің аумақтық қазынашылық органына ұсынылады.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мағызы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тасымалын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ұзақ мерзімде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24" w:id="55"/>
    <w:p>
      <w:pPr>
        <w:spacing w:after="0"/>
        <w:ind w:left="0"/>
        <w:jc w:val="left"/>
      </w:pPr>
      <w:r>
        <w:rPr>
          <w:rFonts w:ascii="Times New Roman"/>
          <w:b/>
          <w:i w:val="false"/>
          <w:color w:val="000000"/>
        </w:rPr>
        <w:t xml:space="preserve"> </w:t>
      </w:r>
      <w:r>
        <w:rPr>
          <w:rFonts w:ascii="Times New Roman"/>
          <w:b/>
          <w:i w:val="false"/>
          <w:color w:val="000000"/>
        </w:rPr>
        <w:t>Әлеуметтік маңызы бар қатынастар бойынша жолаушыларды тасымалдауды орындау туралы ай сайынғы есеп 20 __ жылғы _________(облысішілік/ауданаралық қатынастар үшін)</w:t>
      </w:r>
    </w:p>
    <w:bookmarkEnd w:id="55"/>
    <w:p>
      <w:pPr>
        <w:spacing w:after="0"/>
        <w:ind w:left="0"/>
        <w:jc w:val="both"/>
      </w:pPr>
      <w:r>
        <w:rPr>
          <w:rFonts w:ascii="Times New Roman"/>
          <w:b w:val="false"/>
          <w:i w:val="false"/>
          <w:color w:val="ff0000"/>
          <w:sz w:val="28"/>
        </w:rPr>
        <w:t xml:space="preserve">
      Ескерту. 1-қосымша жаңа редакцияда көзделген – ҚР Индустрия және инфрақұрылымдық даму министрінің 27.04.2020 </w:t>
      </w:r>
      <w:r>
        <w:rPr>
          <w:rFonts w:ascii="Times New Roman"/>
          <w:b w:val="false"/>
          <w:i w:val="false"/>
          <w:color w:val="ff0000"/>
          <w:sz w:val="28"/>
        </w:rPr>
        <w:t>№ 236</w:t>
      </w:r>
      <w:r>
        <w:rPr>
          <w:rFonts w:ascii="Times New Roman"/>
          <w:b w:val="false"/>
          <w:i w:val="false"/>
          <w:color w:val="ff0000"/>
          <w:sz w:val="28"/>
        </w:rPr>
        <w:t xml:space="preserve"> (01.12.2020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жүрісі, мың.ваг/км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мың.жол.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адам/вагон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 бойынша шығындар,мың.теңге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 қызметіне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күші қызметіне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ұстап тұруға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орыны (бар болған жағдайда)</w:t>
      </w:r>
    </w:p>
    <w:p>
      <w:pPr>
        <w:spacing w:after="0"/>
        <w:ind w:left="0"/>
        <w:jc w:val="left"/>
      </w:pPr>
      <w:r>
        <w:rPr>
          <w:rFonts w:ascii="Times New Roman"/>
          <w:b/>
          <w:i w:val="false"/>
          <w:color w:val="000000"/>
        </w:rPr>
        <w:t xml:space="preserve"> Әлеуметтік маңызы бар қатынастар бойынша жолаушыларды тасымалдауды орындау туралы ай сайынғы есеп 20 __ жылғы _________(облысаралық қатынастар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жүрісі, мың.ваг/км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мың.жол.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адам/вагон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 бойынша шығындар,мың.теңге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 қызметіне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ұстап тұруға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орыны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тасымалын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ұзақ мерзімде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2" w:id="56"/>
    <w:p>
      <w:pPr>
        <w:spacing w:after="0"/>
        <w:ind w:left="0"/>
        <w:jc w:val="left"/>
      </w:pPr>
      <w:r>
        <w:rPr>
          <w:rFonts w:ascii="Times New Roman"/>
          <w:b/>
          <w:i w:val="false"/>
          <w:color w:val="000000"/>
        </w:rPr>
        <w:t xml:space="preserve"> Әлеуметтік маңызы бар қатынастар бойынша жолаушыларды тасымалдаудың орындалуы туралы жыл басынан өсу бойынша есеп 20 __ жылғы ____________(облысішілік/ауданаралық қатынастар үшін)</w:t>
      </w:r>
    </w:p>
    <w:bookmarkEnd w:id="56"/>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27.04.2020 </w:t>
      </w:r>
      <w:r>
        <w:rPr>
          <w:rFonts w:ascii="Times New Roman"/>
          <w:b w:val="false"/>
          <w:i w:val="false"/>
          <w:color w:val="ff0000"/>
          <w:sz w:val="28"/>
        </w:rPr>
        <w:t>№ 236</w:t>
      </w:r>
      <w:r>
        <w:rPr>
          <w:rFonts w:ascii="Times New Roman"/>
          <w:b w:val="false"/>
          <w:i w:val="false"/>
          <w:color w:val="ff0000"/>
          <w:sz w:val="28"/>
        </w:rPr>
        <w:t xml:space="preserve"> (01.12.2020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жүрген жолы, мың.ваг/км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мың.жол.км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тасымалдануы, мың.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жөніндегі шығыстар, мың.теңге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мың.теңге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ұзақ мерзімді субсидиялау көлемі, мың.теңге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МТЖЖ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дұрыс ұстау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орыны (бар болған жағдайда)</w:t>
      </w:r>
    </w:p>
    <w:p>
      <w:pPr>
        <w:spacing w:after="0"/>
        <w:ind w:left="0"/>
        <w:jc w:val="left"/>
      </w:pPr>
      <w:r>
        <w:rPr>
          <w:rFonts w:ascii="Times New Roman"/>
          <w:b/>
          <w:i w:val="false"/>
          <w:color w:val="000000"/>
        </w:rPr>
        <w:t xml:space="preserve"> Әлеуметтік маңызы бар қатынастар бойынша жолаушыларды тасымалдаудың орындалуы туралы жыл басынан өсу бойынша есеп 20 __ жылғы ____________(облысаралық қатынастар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жүрген жолы, мың.ваг/км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мың.жол.км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тасымалдануы, мың.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жөніндегі шығыстар, мың.теңге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мың.теңге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ұзақ мерзімді субсидиялау көлемі,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МТЖЖ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дұрыс ұстау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орыны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қатынастар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тасымалын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асырумен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 шығыстарын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ұзақ мерзімді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57"/>
    <w:p>
      <w:pPr>
        <w:spacing w:after="0"/>
        <w:ind w:left="0"/>
        <w:jc w:val="left"/>
      </w:pPr>
      <w:r>
        <w:rPr>
          <w:rFonts w:ascii="Times New Roman"/>
          <w:b/>
          <w:i w:val="false"/>
          <w:color w:val="000000"/>
        </w:rPr>
        <w:t xml:space="preserve"> </w:t>
      </w:r>
      <w:r>
        <w:rPr>
          <w:rFonts w:ascii="Times New Roman"/>
          <w:b/>
          <w:i w:val="false"/>
          <w:color w:val="000000"/>
        </w:rPr>
        <w:t>Орындалған жұмыстар актісі</w:t>
      </w:r>
    </w:p>
    <w:bookmarkEnd w:id="57"/>
    <w:p>
      <w:pPr>
        <w:spacing w:after="0"/>
        <w:ind w:left="0"/>
        <w:jc w:val="both"/>
      </w:pPr>
      <w:r>
        <w:rPr>
          <w:rFonts w:ascii="Times New Roman"/>
          <w:b w:val="false"/>
          <w:i w:val="false"/>
          <w:color w:val="000000"/>
          <w:sz w:val="28"/>
        </w:rPr>
        <w:t>
      20___жыл "____"________</w:t>
      </w:r>
    </w:p>
    <w:p>
      <w:pPr>
        <w:spacing w:after="0"/>
        <w:ind w:left="0"/>
        <w:jc w:val="both"/>
      </w:pPr>
      <w:r>
        <w:rPr>
          <w:rFonts w:ascii="Times New Roman"/>
          <w:b w:val="false"/>
          <w:i w:val="false"/>
          <w:color w:val="000000"/>
          <w:sz w:val="28"/>
        </w:rPr>
        <w:t>
      Біз, төменде қол қойып отырғандар ____________________________________________</w:t>
      </w:r>
    </w:p>
    <w:p>
      <w:pPr>
        <w:spacing w:after="0"/>
        <w:ind w:left="0"/>
        <w:jc w:val="both"/>
      </w:pPr>
      <w:r>
        <w:rPr>
          <w:rFonts w:ascii="Times New Roman"/>
          <w:b w:val="false"/>
          <w:i w:val="false"/>
          <w:color w:val="000000"/>
          <w:sz w:val="28"/>
        </w:rPr>
        <w:t>
      (қолы, акт қабылдауға жауапты басшының аты-жөні (бар болған жағдайда))</w:t>
      </w:r>
    </w:p>
    <w:p>
      <w:pPr>
        <w:spacing w:after="0"/>
        <w:ind w:left="0"/>
        <w:jc w:val="both"/>
      </w:pPr>
      <w:r>
        <w:rPr>
          <w:rFonts w:ascii="Times New Roman"/>
          <w:b w:val="false"/>
          <w:i w:val="false"/>
          <w:color w:val="000000"/>
          <w:sz w:val="28"/>
        </w:rPr>
        <w:t>
      Бір тараптан _______________________________________________________________</w:t>
      </w:r>
    </w:p>
    <w:p>
      <w:pPr>
        <w:spacing w:after="0"/>
        <w:ind w:left="0"/>
        <w:jc w:val="both"/>
      </w:pPr>
      <w:r>
        <w:rPr>
          <w:rFonts w:ascii="Times New Roman"/>
          <w:b w:val="false"/>
          <w:i w:val="false"/>
          <w:color w:val="000000"/>
          <w:sz w:val="28"/>
        </w:rPr>
        <w:t>
      (қолы, басшының, бас бухгалтердің аты-жөні(бар болған жағдайда))</w:t>
      </w:r>
    </w:p>
    <w:p>
      <w:pPr>
        <w:spacing w:after="0"/>
        <w:ind w:left="0"/>
        <w:jc w:val="both"/>
      </w:pPr>
      <w:r>
        <w:rPr>
          <w:rFonts w:ascii="Times New Roman"/>
          <w:b w:val="false"/>
          <w:i w:val="false"/>
          <w:color w:val="000000"/>
          <w:sz w:val="28"/>
        </w:rPr>
        <w:t>
      ________________ 20___жылы екінші тараптан осы орындалған жұмыстар актісін жасап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күндерінің саны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Вагоның типі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айналымы, мың.ваг-км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Азаймайтын вагон айналымы, мың.ваг-км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Қызмет-техникалық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электрпоезд</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 жылғы _______________ субсидиялау сомасы</w:t>
      </w:r>
    </w:p>
    <w:p>
      <w:pPr>
        <w:spacing w:after="0"/>
        <w:ind w:left="0"/>
        <w:jc w:val="both"/>
      </w:pPr>
      <w:r>
        <w:rPr>
          <w:rFonts w:ascii="Times New Roman"/>
          <w:b w:val="false"/>
          <w:i w:val="false"/>
          <w:color w:val="000000"/>
          <w:sz w:val="28"/>
        </w:rPr>
        <w:t>
      _____________________________________________________________ құрайды</w:t>
      </w:r>
    </w:p>
    <w:p>
      <w:pPr>
        <w:spacing w:after="0"/>
        <w:ind w:left="0"/>
        <w:jc w:val="both"/>
      </w:pPr>
      <w:r>
        <w:rPr>
          <w:rFonts w:ascii="Times New Roman"/>
          <w:b w:val="false"/>
          <w:i w:val="false"/>
          <w:color w:val="000000"/>
          <w:sz w:val="28"/>
        </w:rPr>
        <w:t>
      (сомасы санмен және сөзбен теңгеде жазылады)</w:t>
      </w:r>
    </w:p>
    <w:p>
      <w:pPr>
        <w:spacing w:after="0"/>
        <w:ind w:left="0"/>
        <w:jc w:val="both"/>
      </w:pPr>
      <w:r>
        <w:rPr>
          <w:rFonts w:ascii="Times New Roman"/>
          <w:b w:val="false"/>
          <w:i w:val="false"/>
          <w:color w:val="000000"/>
          <w:sz w:val="28"/>
        </w:rPr>
        <w:t xml:space="preserve">
      Тараптардың заңды мекен-жайы: </w:t>
      </w:r>
    </w:p>
    <w:p>
      <w:pPr>
        <w:spacing w:after="0"/>
        <w:ind w:left="0"/>
        <w:jc w:val="both"/>
      </w:pPr>
      <w:r>
        <w:rPr>
          <w:rFonts w:ascii="Times New Roman"/>
          <w:b w:val="false"/>
          <w:i w:val="false"/>
          <w:color w:val="000000"/>
          <w:sz w:val="28"/>
        </w:rPr>
        <w:t>
            Уәкілетті орган:                  Тасымалдаушы:</w:t>
      </w:r>
    </w:p>
    <w:p>
      <w:pPr>
        <w:spacing w:after="0"/>
        <w:ind w:left="0"/>
        <w:jc w:val="both"/>
      </w:pPr>
      <w:r>
        <w:rPr>
          <w:rFonts w:ascii="Times New Roman"/>
          <w:b w:val="false"/>
          <w:i w:val="false"/>
          <w:color w:val="000000"/>
          <w:sz w:val="28"/>
        </w:rPr>
        <w:t>
            БЖН                              БЖН</w:t>
      </w:r>
    </w:p>
    <w:p>
      <w:pPr>
        <w:spacing w:after="0"/>
        <w:ind w:left="0"/>
        <w:jc w:val="both"/>
      </w:pPr>
      <w:r>
        <w:rPr>
          <w:rFonts w:ascii="Times New Roman"/>
          <w:b w:val="false"/>
          <w:i w:val="false"/>
          <w:color w:val="000000"/>
          <w:sz w:val="28"/>
        </w:rPr>
        <w:t>
            Банк реквизиттері                  Банк реквизиттері</w:t>
      </w:r>
    </w:p>
    <w:p>
      <w:pPr>
        <w:spacing w:after="0"/>
        <w:ind w:left="0"/>
        <w:jc w:val="both"/>
      </w:pPr>
      <w:r>
        <w:rPr>
          <w:rFonts w:ascii="Times New Roman"/>
          <w:b w:val="false"/>
          <w:i w:val="false"/>
          <w:color w:val="000000"/>
          <w:sz w:val="28"/>
        </w:rPr>
        <w:t>
            _________________                  ___________________</w:t>
      </w:r>
    </w:p>
    <w:p>
      <w:pPr>
        <w:spacing w:after="0"/>
        <w:ind w:left="0"/>
        <w:jc w:val="both"/>
      </w:pPr>
      <w:r>
        <w:rPr>
          <w:rFonts w:ascii="Times New Roman"/>
          <w:b w:val="false"/>
          <w:i w:val="false"/>
          <w:color w:val="000000"/>
          <w:sz w:val="28"/>
        </w:rPr>
        <w:t>
            (қолы, басшыңың аты-жөні            (қолы, басшының аты-жөні</w:t>
      </w:r>
    </w:p>
    <w:p>
      <w:pPr>
        <w:spacing w:after="0"/>
        <w:ind w:left="0"/>
        <w:jc w:val="both"/>
      </w:pPr>
      <w:r>
        <w:rPr>
          <w:rFonts w:ascii="Times New Roman"/>
          <w:b w:val="false"/>
          <w:i w:val="false"/>
          <w:color w:val="000000"/>
          <w:sz w:val="28"/>
        </w:rPr>
        <w:t>
            (бар болған жағдайда))            (бар болған жағдайда))</w:t>
      </w:r>
    </w:p>
    <w:p>
      <w:pPr>
        <w:spacing w:after="0"/>
        <w:ind w:left="0"/>
        <w:jc w:val="both"/>
      </w:pPr>
      <w:r>
        <w:rPr>
          <w:rFonts w:ascii="Times New Roman"/>
          <w:b w:val="false"/>
          <w:i w:val="false"/>
          <w:color w:val="000000"/>
          <w:sz w:val="28"/>
        </w:rPr>
        <w:t>
            _________________________      _____________________________</w:t>
      </w:r>
    </w:p>
    <w:p>
      <w:pPr>
        <w:spacing w:after="0"/>
        <w:ind w:left="0"/>
        <w:jc w:val="both"/>
      </w:pPr>
      <w:r>
        <w:rPr>
          <w:rFonts w:ascii="Times New Roman"/>
          <w:b w:val="false"/>
          <w:i w:val="false"/>
          <w:color w:val="000000"/>
          <w:sz w:val="28"/>
        </w:rPr>
        <w:t>
            (қолы, акт қабылдауға            (қолы, бас бухгалтердің аты-жөні</w:t>
      </w:r>
    </w:p>
    <w:p>
      <w:pPr>
        <w:spacing w:after="0"/>
        <w:ind w:left="0"/>
        <w:jc w:val="both"/>
      </w:pPr>
      <w:r>
        <w:rPr>
          <w:rFonts w:ascii="Times New Roman"/>
          <w:b w:val="false"/>
          <w:i w:val="false"/>
          <w:color w:val="000000"/>
          <w:sz w:val="28"/>
        </w:rPr>
        <w:t>
            жауапты басшының аты-жөні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Мөрдің орны (бар болған жағдайда)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қатынастар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тасымалын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асырумен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шығыстарын ұзақ мерзімді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58"/>
    <w:p>
      <w:pPr>
        <w:spacing w:after="0"/>
        <w:ind w:left="0"/>
        <w:jc w:val="left"/>
      </w:pPr>
      <w:r>
        <w:rPr>
          <w:rFonts w:ascii="Times New Roman"/>
          <w:b/>
          <w:i w:val="false"/>
          <w:color w:val="000000"/>
        </w:rPr>
        <w:t xml:space="preserve"> </w:t>
      </w:r>
      <w:r>
        <w:rPr>
          <w:rFonts w:ascii="Times New Roman"/>
          <w:b/>
          <w:i w:val="false"/>
          <w:color w:val="000000"/>
        </w:rPr>
        <w:t>Әлеуметтік маңызы бар қатынастар бойынша жолаушылар тасымалдаушыларының</w:t>
      </w:r>
      <w:r>
        <w:br/>
      </w:r>
      <w:r>
        <w:rPr>
          <w:rFonts w:ascii="Times New Roman"/>
          <w:b/>
          <w:i w:val="false"/>
          <w:color w:val="000000"/>
        </w:rPr>
        <w:t>жүзеге асыруына байланысты тасымалдаушылар</w:t>
      </w:r>
      <w:r>
        <w:br/>
      </w:r>
      <w:r>
        <w:rPr>
          <w:rFonts w:ascii="Times New Roman"/>
          <w:b/>
          <w:i w:val="false"/>
          <w:color w:val="000000"/>
        </w:rPr>
        <w:t>шығындарының тізілімі</w:t>
      </w:r>
      <w:r>
        <w:br/>
      </w:r>
      <w:r>
        <w:rPr>
          <w:rFonts w:ascii="Times New Roman"/>
          <w:b/>
          <w:i w:val="false"/>
          <w:color w:val="000000"/>
        </w:rPr>
        <w:t>__________ айы _________ жылы</w:t>
      </w:r>
      <w:r>
        <w:br/>
      </w:r>
      <w:r>
        <w:rPr>
          <w:rFonts w:ascii="Times New Roman"/>
          <w:b/>
          <w:i w:val="false"/>
          <w:color w:val="000000"/>
        </w:rPr>
        <w:t>(тасымалдаушының атауы)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құжаты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құжатының сомасы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мың.теңге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жалпы жүрісі мың.ваг/км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вагондар бойынша жүрісі мың.ваг/км</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вагондар бойынша шығындар сомасы, мың.теңге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Басшы                                                     Бас бухгалтер</w:t>
      </w:r>
    </w:p>
    <w:p>
      <w:pPr>
        <w:spacing w:after="0"/>
        <w:ind w:left="0"/>
        <w:jc w:val="both"/>
      </w:pPr>
      <w:r>
        <w:rPr>
          <w:rFonts w:ascii="Times New Roman"/>
          <w:b w:val="false"/>
          <w:i w:val="false"/>
          <w:color w:val="000000"/>
          <w:sz w:val="28"/>
        </w:rPr>
        <w:t>
            ________________________                       ___________________</w:t>
      </w:r>
    </w:p>
    <w:p>
      <w:pPr>
        <w:spacing w:after="0"/>
        <w:ind w:left="0"/>
        <w:jc w:val="both"/>
      </w:pPr>
      <w:r>
        <w:rPr>
          <w:rFonts w:ascii="Times New Roman"/>
          <w:b w:val="false"/>
          <w:i w:val="false"/>
          <w:color w:val="000000"/>
          <w:sz w:val="28"/>
        </w:rPr>
        <w:t>
            Қолы аты-жөні                                           Қолы аты-жөні</w:t>
      </w:r>
    </w:p>
    <w:p>
      <w:pPr>
        <w:spacing w:after="0"/>
        <w:ind w:left="0"/>
        <w:jc w:val="both"/>
      </w:pPr>
      <w:r>
        <w:rPr>
          <w:rFonts w:ascii="Times New Roman"/>
          <w:b w:val="false"/>
          <w:i w:val="false"/>
          <w:color w:val="000000"/>
          <w:sz w:val="28"/>
        </w:rPr>
        <w:t>
            (бар болған жағдайда)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қатынастар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тасымалын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асырумен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шығыстарын ұзақ мерзімді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59"/>
    <w:p>
      <w:pPr>
        <w:spacing w:after="0"/>
        <w:ind w:left="0"/>
        <w:jc w:val="left"/>
      </w:pPr>
      <w:r>
        <w:rPr>
          <w:rFonts w:ascii="Times New Roman"/>
          <w:b/>
          <w:i w:val="false"/>
          <w:color w:val="000000"/>
        </w:rPr>
        <w:t xml:space="preserve"> </w:t>
      </w:r>
      <w:r>
        <w:rPr>
          <w:rFonts w:ascii="Times New Roman"/>
          <w:b/>
          <w:i w:val="false"/>
          <w:color w:val="000000"/>
        </w:rPr>
        <w:t>Субсидиялау маршруттарының тізілімі</w:t>
      </w:r>
    </w:p>
    <w:bookmarkEnd w:id="59"/>
    <w:p>
      <w:pPr>
        <w:spacing w:after="0"/>
        <w:ind w:left="0"/>
        <w:jc w:val="both"/>
      </w:pPr>
      <w:r>
        <w:rPr>
          <w:rFonts w:ascii="Times New Roman"/>
          <w:b w:val="false"/>
          <w:i w:val="false"/>
          <w:color w:val="000000"/>
          <w:sz w:val="28"/>
        </w:rPr>
        <w:t>
      "___"______________20___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Жету станцасы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сомасы (мың.теңге)</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Субсидиялау сомасының барлығы: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(сомасы санмен және сөзбен теңгеде жазылады)</w:t>
      </w:r>
    </w:p>
    <w:p>
      <w:pPr>
        <w:spacing w:after="0"/>
        <w:ind w:left="0"/>
        <w:jc w:val="both"/>
      </w:pPr>
      <w:r>
        <w:rPr>
          <w:rFonts w:ascii="Times New Roman"/>
          <w:b w:val="false"/>
          <w:i w:val="false"/>
          <w:color w:val="000000"/>
          <w:sz w:val="28"/>
        </w:rPr>
        <w:t>
      Осы тізілімге қоса беріліп отыр:</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xml:space="preserve">
      Тараптардың заңды мекен-жайы: </w:t>
      </w:r>
    </w:p>
    <w:p>
      <w:pPr>
        <w:spacing w:after="0"/>
        <w:ind w:left="0"/>
        <w:jc w:val="both"/>
      </w:pPr>
      <w:r>
        <w:rPr>
          <w:rFonts w:ascii="Times New Roman"/>
          <w:b w:val="false"/>
          <w:i w:val="false"/>
          <w:color w:val="000000"/>
          <w:sz w:val="28"/>
        </w:rPr>
        <w:t>
            Уәкілетті орган:                  Тасымалдаушы:</w:t>
      </w:r>
    </w:p>
    <w:p>
      <w:pPr>
        <w:spacing w:after="0"/>
        <w:ind w:left="0"/>
        <w:jc w:val="both"/>
      </w:pPr>
      <w:r>
        <w:rPr>
          <w:rFonts w:ascii="Times New Roman"/>
          <w:b w:val="false"/>
          <w:i w:val="false"/>
          <w:color w:val="000000"/>
          <w:sz w:val="28"/>
        </w:rPr>
        <w:t>
            БЖН                              БЖН</w:t>
      </w:r>
    </w:p>
    <w:p>
      <w:pPr>
        <w:spacing w:after="0"/>
        <w:ind w:left="0"/>
        <w:jc w:val="both"/>
      </w:pPr>
      <w:r>
        <w:rPr>
          <w:rFonts w:ascii="Times New Roman"/>
          <w:b w:val="false"/>
          <w:i w:val="false"/>
          <w:color w:val="000000"/>
          <w:sz w:val="28"/>
        </w:rPr>
        <w:t>
            Банк реквизиттері                  Банк реквизиттері</w:t>
      </w:r>
    </w:p>
    <w:p>
      <w:pPr>
        <w:spacing w:after="0"/>
        <w:ind w:left="0"/>
        <w:jc w:val="both"/>
      </w:pPr>
      <w:r>
        <w:rPr>
          <w:rFonts w:ascii="Times New Roman"/>
          <w:b w:val="false"/>
          <w:i w:val="false"/>
          <w:color w:val="000000"/>
          <w:sz w:val="28"/>
        </w:rPr>
        <w:t>
            _________________                  ___________________</w:t>
      </w:r>
    </w:p>
    <w:p>
      <w:pPr>
        <w:spacing w:after="0"/>
        <w:ind w:left="0"/>
        <w:jc w:val="both"/>
      </w:pPr>
      <w:r>
        <w:rPr>
          <w:rFonts w:ascii="Times New Roman"/>
          <w:b w:val="false"/>
          <w:i w:val="false"/>
          <w:color w:val="000000"/>
          <w:sz w:val="28"/>
        </w:rPr>
        <w:t>
            (қолы, басшыңың аты-жөні            (қолы, басшының аты-жөні</w:t>
      </w:r>
    </w:p>
    <w:p>
      <w:pPr>
        <w:spacing w:after="0"/>
        <w:ind w:left="0"/>
        <w:jc w:val="both"/>
      </w:pPr>
      <w:r>
        <w:rPr>
          <w:rFonts w:ascii="Times New Roman"/>
          <w:b w:val="false"/>
          <w:i w:val="false"/>
          <w:color w:val="000000"/>
          <w:sz w:val="28"/>
        </w:rPr>
        <w:t>
            (бар болған жағдайда))            (бар болған жағдайда))</w:t>
      </w:r>
    </w:p>
    <w:p>
      <w:pPr>
        <w:spacing w:after="0"/>
        <w:ind w:left="0"/>
        <w:jc w:val="both"/>
      </w:pPr>
      <w:r>
        <w:rPr>
          <w:rFonts w:ascii="Times New Roman"/>
          <w:b w:val="false"/>
          <w:i w:val="false"/>
          <w:color w:val="000000"/>
          <w:sz w:val="28"/>
        </w:rPr>
        <w:t>
            _________________________      _____________________________</w:t>
      </w:r>
    </w:p>
    <w:p>
      <w:pPr>
        <w:spacing w:after="0"/>
        <w:ind w:left="0"/>
        <w:jc w:val="both"/>
      </w:pPr>
      <w:r>
        <w:rPr>
          <w:rFonts w:ascii="Times New Roman"/>
          <w:b w:val="false"/>
          <w:i w:val="false"/>
          <w:color w:val="000000"/>
          <w:sz w:val="28"/>
        </w:rPr>
        <w:t>
            (қолы, акт қабылдауға            (қолы, бас бухгалтердің аты-жөні</w:t>
      </w:r>
    </w:p>
    <w:p>
      <w:pPr>
        <w:spacing w:after="0"/>
        <w:ind w:left="0"/>
        <w:jc w:val="both"/>
      </w:pPr>
      <w:r>
        <w:rPr>
          <w:rFonts w:ascii="Times New Roman"/>
          <w:b w:val="false"/>
          <w:i w:val="false"/>
          <w:color w:val="000000"/>
          <w:sz w:val="28"/>
        </w:rPr>
        <w:t>
            жауапты басшының аты-жөні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Мөрдің орны (бар болған жағдайда)      Мөрдің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