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1158a" w14:textId="0c115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25 мамырдағы № 595 бұйрығы. Қазақстан Республикасының Әділет министрлігінде 2015 жылы 2 шілдеде № 11543 болып тіркелді. Күші жойылды - Қазақстан Республикасы Инвестициялар және даму министрінің 2016 жылғы 28 сәуірдегі № 404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28.04.2016 </w:t>
      </w:r>
      <w:r>
        <w:rPr>
          <w:rFonts w:ascii="Times New Roman"/>
          <w:b w:val="false"/>
          <w:i w:val="false"/>
          <w:color w:val="ff0000"/>
          <w:sz w:val="28"/>
        </w:rPr>
        <w:t>№ 404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 327 Жарлығымен бекітілген Мемлекеттік әкімшілік қызметшілердің қызметіне жыл сайынғы бағалау жүргізу және оларды аттестаттаудан өткізу қағидаларының </w:t>
      </w:r>
      <w:r>
        <w:rPr>
          <w:rFonts w:ascii="Times New Roman"/>
          <w:b w:val="false"/>
          <w:i w:val="false"/>
          <w:color w:val="000000"/>
          <w:sz w:val="28"/>
        </w:rPr>
        <w:t>27-тармағына</w:t>
      </w:r>
      <w:r>
        <w:rPr>
          <w:rFonts w:ascii="Times New Roman"/>
          <w:b w:val="false"/>
          <w:i w:val="false"/>
          <w:color w:val="000000"/>
          <w:sz w:val="28"/>
        </w:rPr>
        <w:t>, «Б» корпусы мемлекеттік әкімшілік қызметшілерінің қызметін жыл сайынғы бағалаудың үлгілік әдістемесін бекіту туралы» Қазақстан Республикасы Мемлекеттік қызмет істері және сыбайлас жемқорлыққа қарсы іс-қимыл агенттігі Төрағасының 2014 жылғы 29 желтоқсандағы № 86 бұйрығымен (Нормативтік құқықтық актілерін мемлекеттік тіркеу тізілімінде № 10130 тіркелген)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Инвестициялар және даму министрлігінің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Кадр жұмысы департаменті (М.Н. Иғалиев) Қазақстан Республикасының заңнамасымен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жариялануға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жариялануын;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Инвестициялар және даму министрлігінің жауапты хатшысына жүктелсін.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м.а. 29.09.2015 </w:t>
      </w:r>
      <w:r>
        <w:rPr>
          <w:rFonts w:ascii="Times New Roman"/>
          <w:b w:val="false"/>
          <w:i w:val="false"/>
          <w:color w:val="000000"/>
          <w:sz w:val="28"/>
        </w:rPr>
        <w:t>№ 948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                               Ә. Исекешев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2015 жылғы 25 мамырдағы        </w:t>
      </w:r>
      <w:r>
        <w:br/>
      </w:r>
      <w:r>
        <w:rPr>
          <w:rFonts w:ascii="Times New Roman"/>
          <w:b w:val="false"/>
          <w:i w:val="false"/>
          <w:color w:val="000000"/>
          <w:sz w:val="28"/>
        </w:rPr>
        <w:t xml:space="preserve">
№ 595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Қазақстан Республикасы Инвестициялар және даму министрлігінің</w:t>
      </w:r>
      <w:r>
        <w:br/>
      </w:r>
      <w:r>
        <w:rPr>
          <w:rFonts w:ascii="Times New Roman"/>
          <w:b/>
          <w:i w:val="false"/>
          <w:color w:val="000000"/>
        </w:rPr>
        <w:t>
«Б» корпусы мемлекеттік әкімшілік қызметшілерінің қызметін жыл</w:t>
      </w:r>
      <w:r>
        <w:br/>
      </w:r>
      <w:r>
        <w:rPr>
          <w:rFonts w:ascii="Times New Roman"/>
          <w:b/>
          <w:i w:val="false"/>
          <w:color w:val="000000"/>
        </w:rPr>
        <w:t>
сайынғы бағалаудың әдістемесі</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Қазақстан Республикасы Инвестициялар және даму министрлігінің «Б» корпусы мемлекеттік әкімшілік қызметшілерінің қызметін жыл сайынғы бағалаудың әдістемесі (бұдан әрі - Әдістеме)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 327 </w:t>
      </w:r>
      <w:r>
        <w:rPr>
          <w:rFonts w:ascii="Times New Roman"/>
          <w:b w:val="false"/>
          <w:i w:val="false"/>
          <w:color w:val="000000"/>
          <w:sz w:val="28"/>
        </w:rPr>
        <w:t>Жарлығына</w:t>
      </w:r>
      <w:r>
        <w:rPr>
          <w:rFonts w:ascii="Times New Roman"/>
          <w:b w:val="false"/>
          <w:i w:val="false"/>
          <w:color w:val="000000"/>
          <w:sz w:val="28"/>
        </w:rPr>
        <w:t xml:space="preserve"> және «Б» корпусы мемлекеттік әкімшілік қызметшілерінің қызметін жыл сайынғы бағалаудың үлгілік әдістемесін бекіту туралы» Қазақстан Республикасы Мемлекеттік қызмет істері және сыбайлас жемқорлыққа қарсы іс-қимыл агенттігі Төрағасының 2014 жылғы 29 желтоқсандағы № 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10130 тіркелген) сәйкес әзірленді және Қазақстан Республикасы Инвестициялар және даму министрлігі «Б» корпусы мемлекеттік әкімшілік қызметшілерінің (бұдан әрі - қызметшілер) қызметін жыл сайынғы бағалаудың әдістерін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қызметте болған әрбір жыл өткен сайын, көрсетілген мерзім басталған күннен бастап үш айдан кешіктірмей,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
      2) айналмалы бағалаудан (қызметшінің қарамағындағы немесе олардың әріптестерінің бағалауынан) тұрады.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Аттестаттауды өткізу туралы шешімді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Қазақстан Республикасы Инвестициялар және даму министрлігінің (бұдан әрі - Министрлік) Жауапты хатшысы, ал Комитеттерде және олардың аумақтық бөлімшелерінде – тиісінше Комитеттің төрағасы және аумақтық бөлімшенің басшысы бекітетін тұрақты жұмыс істейтін Бағалау жөніндегі комиссия (бұдан әрі - Комиссия) бекітеді.</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м.а. 29.09.2015 </w:t>
      </w:r>
      <w:r>
        <w:rPr>
          <w:rFonts w:ascii="Times New Roman"/>
          <w:b w:val="false"/>
          <w:i w:val="false"/>
          <w:color w:val="000000"/>
          <w:sz w:val="28"/>
        </w:rPr>
        <w:t>№ 948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9. Комиссия кемінде үш мүшеден, оның ішінде төрағадан тұрады.</w:t>
      </w:r>
      <w:r>
        <w:br/>
      </w:r>
      <w:r>
        <w:rPr>
          <w:rFonts w:ascii="Times New Roman"/>
          <w:b w:val="false"/>
          <w:i w:val="false"/>
          <w:color w:val="000000"/>
          <w:sz w:val="28"/>
        </w:rPr>
        <w:t>
</w:t>
      </w: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w:t>
      </w:r>
      <w:r>
        <w:br/>
      </w:r>
      <w:r>
        <w:rPr>
          <w:rFonts w:ascii="Times New Roman"/>
          <w:b w:val="false"/>
          <w:i w:val="false"/>
          <w:color w:val="000000"/>
          <w:sz w:val="28"/>
        </w:rPr>
        <w:t>
      орталық аппаратта - Министрліктің Жауапты хатшысы;</w:t>
      </w:r>
      <w:r>
        <w:br/>
      </w:r>
      <w:r>
        <w:rPr>
          <w:rFonts w:ascii="Times New Roman"/>
          <w:b w:val="false"/>
          <w:i w:val="false"/>
          <w:color w:val="000000"/>
          <w:sz w:val="28"/>
        </w:rPr>
        <w:t>
      комитеттерде - төраға;</w:t>
      </w:r>
      <w:r>
        <w:br/>
      </w:r>
      <w:r>
        <w:rPr>
          <w:rFonts w:ascii="Times New Roman"/>
          <w:b w:val="false"/>
          <w:i w:val="false"/>
          <w:color w:val="000000"/>
          <w:sz w:val="28"/>
        </w:rPr>
        <w:t>
      аумақтық бөлімшелерінде - басшы болып табылады.</w:t>
      </w:r>
      <w:r>
        <w:br/>
      </w:r>
      <w:r>
        <w:rPr>
          <w:rFonts w:ascii="Times New Roman"/>
          <w:b w:val="false"/>
          <w:i w:val="false"/>
          <w:color w:val="000000"/>
          <w:sz w:val="28"/>
        </w:rPr>
        <w:t>
      Комиссия хатшысы персоналды басқару қызметінің (кадр қызметі)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p>
    <w:bookmarkEnd w:id="4"/>
    <w:bookmarkStart w:name="z25" w:id="5"/>
    <w:p>
      <w:pPr>
        <w:spacing w:after="0"/>
        <w:ind w:left="0"/>
        <w:jc w:val="left"/>
      </w:pPr>
      <w:r>
        <w:rPr>
          <w:rFonts w:ascii="Times New Roman"/>
          <w:b/>
          <w:i w:val="false"/>
          <w:color w:val="000000"/>
        </w:rPr>
        <w:t xml:space="preserve"> 
2. Бағалау жүргізуге дайындық</w:t>
      </w:r>
    </w:p>
    <w:bookmarkEnd w:id="5"/>
    <w:bookmarkStart w:name="z26" w:id="6"/>
    <w:p>
      <w:pPr>
        <w:spacing w:after="0"/>
        <w:ind w:left="0"/>
        <w:jc w:val="both"/>
      </w:pPr>
      <w:r>
        <w:rPr>
          <w:rFonts w:ascii="Times New Roman"/>
          <w:b w:val="false"/>
          <w:i w:val="false"/>
          <w:color w:val="000000"/>
          <w:sz w:val="28"/>
        </w:rPr>
        <w:t>
      11. Персоналды басқару қызметі Комиссия төрағасының келісімі бойынша бағалауды жүргізу кестесін әзірлейді.</w:t>
      </w:r>
      <w:r>
        <w:br/>
      </w:r>
      <w:r>
        <w:rPr>
          <w:rFonts w:ascii="Times New Roman"/>
          <w:b w:val="false"/>
          <w:i w:val="false"/>
          <w:color w:val="000000"/>
          <w:sz w:val="28"/>
        </w:rPr>
        <w:t>
      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p>
    <w:bookmarkEnd w:id="6"/>
    <w:bookmarkStart w:name="z27" w:id="7"/>
    <w:p>
      <w:pPr>
        <w:spacing w:after="0"/>
        <w:ind w:left="0"/>
        <w:jc w:val="left"/>
      </w:pPr>
      <w:r>
        <w:rPr>
          <w:rFonts w:ascii="Times New Roman"/>
          <w:b/>
          <w:i w:val="false"/>
          <w:color w:val="000000"/>
        </w:rPr>
        <w:t xml:space="preserve"> 
3. Тікелей басшының бағалауы</w:t>
      </w:r>
    </w:p>
    <w:bookmarkEnd w:id="7"/>
    <w:bookmarkStart w:name="z28" w:id="8"/>
    <w:p>
      <w:pPr>
        <w:spacing w:after="0"/>
        <w:ind w:left="0"/>
        <w:jc w:val="both"/>
      </w:pPr>
      <w:r>
        <w:rPr>
          <w:rFonts w:ascii="Times New Roman"/>
          <w:b w:val="false"/>
          <w:i w:val="false"/>
          <w:color w:val="000000"/>
          <w:sz w:val="28"/>
        </w:rPr>
        <w:t>
      12. Тікелей басшы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тікелей басшының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нысанда акт жасайды.</w:t>
      </w:r>
    </w:p>
    <w:bookmarkEnd w:id="8"/>
    <w:bookmarkStart w:name="z29" w:id="9"/>
    <w:p>
      <w:pPr>
        <w:spacing w:after="0"/>
        <w:ind w:left="0"/>
        <w:jc w:val="left"/>
      </w:pPr>
      <w:r>
        <w:rPr>
          <w:rFonts w:ascii="Times New Roman"/>
          <w:b/>
          <w:i w:val="false"/>
          <w:color w:val="000000"/>
        </w:rPr>
        <w:t xml:space="preserve"> 
4. Айналмалы бағалау</w:t>
      </w:r>
    </w:p>
    <w:bookmarkEnd w:id="9"/>
    <w:bookmarkStart w:name="z30" w:id="10"/>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тұлғалар болмаған жағдайда – қызметші жұмыс істейтін құрылымдық бөлімшеде лауазымды атқаратын тұлғаның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персоналды басқару қызметіне оларды алған күннен бастап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16.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p>
    <w:bookmarkEnd w:id="10"/>
    <w:bookmarkStart w:name="z35" w:id="11"/>
    <w:p>
      <w:pPr>
        <w:spacing w:after="0"/>
        <w:ind w:left="0"/>
        <w:jc w:val="left"/>
      </w:pPr>
      <w:r>
        <w:rPr>
          <w:rFonts w:ascii="Times New Roman"/>
          <w:b/>
          <w:i w:val="false"/>
          <w:color w:val="000000"/>
        </w:rPr>
        <w:t xml:space="preserve"> 
5. Қызметшінің қорытынды бағасы</w:t>
      </w:r>
    </w:p>
    <w:bookmarkEnd w:id="11"/>
    <w:bookmarkStart w:name="z36" w:id="12"/>
    <w:p>
      <w:pPr>
        <w:spacing w:after="0"/>
        <w:ind w:left="0"/>
        <w:jc w:val="both"/>
      </w:pPr>
      <w:r>
        <w:rPr>
          <w:rFonts w:ascii="Times New Roman"/>
          <w:b w:val="false"/>
          <w:i w:val="false"/>
          <w:color w:val="000000"/>
          <w:sz w:val="28"/>
        </w:rPr>
        <w:t>
      18.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a = b + c</w:t>
      </w:r>
      <w:r>
        <w:br/>
      </w: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балл және одан жоғары – «тиімді».</w:t>
      </w:r>
    </w:p>
    <w:bookmarkEnd w:id="12"/>
    <w:bookmarkStart w:name="z38" w:id="13"/>
    <w:p>
      <w:pPr>
        <w:spacing w:after="0"/>
        <w:ind w:left="0"/>
        <w:jc w:val="left"/>
      </w:pPr>
      <w:r>
        <w:rPr>
          <w:rFonts w:ascii="Times New Roman"/>
          <w:b/>
          <w:i w:val="false"/>
          <w:color w:val="000000"/>
        </w:rPr>
        <w:t xml:space="preserve"> 
6. Комиссияның бағалау нәтижелерін қарауы</w:t>
      </w:r>
    </w:p>
    <w:bookmarkEnd w:id="13"/>
    <w:bookmarkStart w:name="z39" w:id="14"/>
    <w:p>
      <w:pPr>
        <w:spacing w:after="0"/>
        <w:ind w:left="0"/>
        <w:jc w:val="both"/>
      </w:pPr>
      <w:r>
        <w:rPr>
          <w:rFonts w:ascii="Times New Roman"/>
          <w:b w:val="false"/>
          <w:i w:val="false"/>
          <w:color w:val="000000"/>
          <w:sz w:val="28"/>
        </w:rPr>
        <w:t>
      20.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
      1) бағалау нәтижелерін бекітеді;</w:t>
      </w:r>
      <w:r>
        <w:br/>
      </w:r>
      <w:r>
        <w:rPr>
          <w:rFonts w:ascii="Times New Roman"/>
          <w:b w:val="false"/>
          <w:i w:val="false"/>
          <w:color w:val="000000"/>
          <w:sz w:val="28"/>
        </w:rPr>
        <w:t>
</w:t>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қысқаша түсіндірмемен мынадай жағдайларда бағаны түзетеді:</w:t>
      </w:r>
      <w:r>
        <w:br/>
      </w:r>
      <w:r>
        <w:rPr>
          <w:rFonts w:ascii="Times New Roman"/>
          <w:b w:val="false"/>
          <w:i w:val="false"/>
          <w:color w:val="000000"/>
          <w:sz w:val="28"/>
        </w:rPr>
        <w:t>
</w:t>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ұсынылады;</w:t>
      </w:r>
      <w:r>
        <w:br/>
      </w:r>
      <w:r>
        <w:rPr>
          <w:rFonts w:ascii="Times New Roman"/>
          <w:b w:val="false"/>
          <w:i w:val="false"/>
          <w:color w:val="000000"/>
          <w:sz w:val="28"/>
        </w:rPr>
        <w:t>
</w:t>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22. Персоналды басқару қызметі бағалау нәтижелерімен ол аяқталған күннен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нысанда акт жасайды.</w:t>
      </w:r>
      <w:r>
        <w:br/>
      </w:r>
      <w:r>
        <w:rPr>
          <w:rFonts w:ascii="Times New Roman"/>
          <w:b w:val="false"/>
          <w:i w:val="false"/>
          <w:color w:val="000000"/>
          <w:sz w:val="28"/>
        </w:rPr>
        <w:t>
</w:t>
      </w:r>
      <w:r>
        <w:rPr>
          <w:rFonts w:ascii="Times New Roman"/>
          <w:b w:val="false"/>
          <w:i w:val="false"/>
          <w:color w:val="000000"/>
          <w:sz w:val="28"/>
        </w:rPr>
        <w:t>
      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14"/>
    <w:bookmarkStart w:name="z51" w:id="15"/>
    <w:p>
      <w:pPr>
        <w:spacing w:after="0"/>
        <w:ind w:left="0"/>
        <w:jc w:val="left"/>
      </w:pPr>
      <w:r>
        <w:rPr>
          <w:rFonts w:ascii="Times New Roman"/>
          <w:b/>
          <w:i w:val="false"/>
          <w:color w:val="000000"/>
        </w:rPr>
        <w:t xml:space="preserve"> 
7. Бағалау нәтижелеріне шағымдану</w:t>
      </w:r>
    </w:p>
    <w:bookmarkEnd w:id="15"/>
    <w:bookmarkStart w:name="z52" w:id="16"/>
    <w:p>
      <w:pPr>
        <w:spacing w:after="0"/>
        <w:ind w:left="0"/>
        <w:jc w:val="both"/>
      </w:pPr>
      <w:r>
        <w:rPr>
          <w:rFonts w:ascii="Times New Roman"/>
          <w:b w:val="false"/>
          <w:i w:val="false"/>
          <w:color w:val="000000"/>
          <w:sz w:val="28"/>
        </w:rPr>
        <w:t>
      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Инвестициялар және даму министрінің м.а. 29.09.2015 </w:t>
      </w:r>
      <w:r>
        <w:rPr>
          <w:rFonts w:ascii="Times New Roman"/>
          <w:b w:val="false"/>
          <w:i w:val="false"/>
          <w:color w:val="000000"/>
          <w:sz w:val="28"/>
        </w:rPr>
        <w:t>№ 948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Инвестициялар және даму министрінің м.а. 29.09.2015 </w:t>
      </w:r>
      <w:r>
        <w:rPr>
          <w:rFonts w:ascii="Times New Roman"/>
          <w:b w:val="false"/>
          <w:i w:val="false"/>
          <w:color w:val="000000"/>
          <w:sz w:val="28"/>
        </w:rPr>
        <w:t>№ 948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26. Қабылданған шешім туралы ақпаратты персоналды басқару қызметі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Инвестициялар және даму министрінің м.а. 29.09.2015 </w:t>
      </w:r>
      <w:r>
        <w:rPr>
          <w:rFonts w:ascii="Times New Roman"/>
          <w:b w:val="false"/>
          <w:i w:val="false"/>
          <w:color w:val="000000"/>
          <w:sz w:val="28"/>
        </w:rPr>
        <w:t>№ 948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16"/>
    <w:bookmarkStart w:name="z55"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министрлігінің «Б» корпусы</w:t>
      </w:r>
      <w:r>
        <w:br/>
      </w:r>
      <w:r>
        <w:rPr>
          <w:rFonts w:ascii="Times New Roman"/>
          <w:b w:val="false"/>
          <w:i w:val="false"/>
          <w:color w:val="000000"/>
          <w:sz w:val="28"/>
        </w:rPr>
        <w:t xml:space="preserve">
мемлекеттік әкімшілік  </w:t>
      </w:r>
      <w:r>
        <w:br/>
      </w:r>
      <w:r>
        <w:rPr>
          <w:rFonts w:ascii="Times New Roman"/>
          <w:b w:val="false"/>
          <w:i w:val="false"/>
          <w:color w:val="000000"/>
          <w:sz w:val="28"/>
        </w:rPr>
        <w:t>
қызметшілерінің қызметін жыл</w:t>
      </w:r>
      <w:r>
        <w:br/>
      </w:r>
      <w:r>
        <w:rPr>
          <w:rFonts w:ascii="Times New Roman"/>
          <w:b w:val="false"/>
          <w:i w:val="false"/>
          <w:color w:val="000000"/>
          <w:sz w:val="28"/>
        </w:rPr>
        <w:t xml:space="preserve">
сайынғы бағалау    </w:t>
      </w:r>
      <w:r>
        <w:br/>
      </w:r>
      <w:r>
        <w:rPr>
          <w:rFonts w:ascii="Times New Roman"/>
          <w:b w:val="false"/>
          <w:i w:val="false"/>
          <w:color w:val="000000"/>
          <w:sz w:val="28"/>
        </w:rPr>
        <w:t xml:space="preserve">
әдістемесіне 1-қосымша </w:t>
      </w:r>
    </w:p>
    <w:bookmarkEnd w:id="17"/>
    <w:bookmarkStart w:name="z56" w:id="18"/>
    <w:p>
      <w:pPr>
        <w:spacing w:after="0"/>
        <w:ind w:left="0"/>
        <w:jc w:val="left"/>
      </w:pPr>
      <w:r>
        <w:rPr>
          <w:rFonts w:ascii="Times New Roman"/>
          <w:b/>
          <w:i w:val="false"/>
          <w:color w:val="000000"/>
        </w:rPr>
        <w:t xml:space="preserve"> 
Тікелей басшының бағалау парағы</w:t>
      </w:r>
    </w:p>
    <w:bookmarkEnd w:id="18"/>
    <w:p>
      <w:pPr>
        <w:spacing w:after="0"/>
        <w:ind w:left="0"/>
        <w:jc w:val="both"/>
      </w:pPr>
      <w:r>
        <w:rPr>
          <w:rFonts w:ascii="Times New Roman"/>
          <w:b w:val="false"/>
          <w:i w:val="false"/>
          <w:color w:val="000000"/>
          <w:sz w:val="28"/>
        </w:rPr>
        <w:t>Бағаланатын қызметшінің тегі, аты, әкесінің аты (бар болған</w:t>
      </w:r>
      <w:r>
        <w:br/>
      </w:r>
      <w:r>
        <w:rPr>
          <w:rFonts w:ascii="Times New Roman"/>
          <w:b w:val="false"/>
          <w:i w:val="false"/>
          <w:color w:val="000000"/>
          <w:sz w:val="28"/>
        </w:rPr>
        <w:t>
жағдайда):</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Бағаланатын қызметшінің лауазымы: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839"/>
        <w:gridCol w:w="3032"/>
        <w:gridCol w:w="1450"/>
      </w:tblGrid>
      <w:tr>
        <w:trPr>
          <w:trHeight w:val="3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2"/>
        <w:gridCol w:w="7128"/>
      </w:tblGrid>
      <w:tr>
        <w:trPr>
          <w:trHeight w:val="30" w:hRule="atLeast"/>
        </w:trPr>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Таныстым:</w:t>
            </w:r>
            <w:r>
              <w:br/>
            </w:r>
            <w:r>
              <w:rPr>
                <w:rFonts w:ascii="Times New Roman"/>
                <w:b w:val="false"/>
                <w:i w:val="false"/>
                <w:color w:val="000000"/>
                <w:sz w:val="20"/>
              </w:rPr>
              <w:t>
Қызметші (Тегі, аты, әкесінің аты (бар болған жағдайда) _____________</w:t>
            </w:r>
            <w:r>
              <w:br/>
            </w:r>
            <w:r>
              <w:rPr>
                <w:rFonts w:ascii="Times New Roman"/>
                <w:b w:val="false"/>
                <w:i w:val="false"/>
                <w:color w:val="000000"/>
                <w:sz w:val="20"/>
              </w:rPr>
              <w:t>
күні_________________________</w:t>
            </w:r>
            <w:r>
              <w:br/>
            </w:r>
            <w:r>
              <w:rPr>
                <w:rFonts w:ascii="Times New Roman"/>
                <w:b w:val="false"/>
                <w:i w:val="false"/>
                <w:color w:val="000000"/>
                <w:sz w:val="20"/>
              </w:rPr>
              <w:t>
қолы_________________________</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 (Тегі, аты, әкесінің</w:t>
            </w:r>
            <w:r>
              <w:br/>
            </w:r>
            <w:r>
              <w:rPr>
                <w:rFonts w:ascii="Times New Roman"/>
                <w:b w:val="false"/>
                <w:i w:val="false"/>
                <w:color w:val="000000"/>
                <w:sz w:val="20"/>
              </w:rPr>
              <w:t>
аты (бар болған жағдайда)</w:t>
            </w:r>
            <w:r>
              <w:br/>
            </w:r>
            <w:r>
              <w:rPr>
                <w:rFonts w:ascii="Times New Roman"/>
                <w:b w:val="false"/>
                <w:i w:val="false"/>
                <w:color w:val="000000"/>
                <w:sz w:val="20"/>
              </w:rPr>
              <w:t>
________________________________</w:t>
            </w:r>
            <w:r>
              <w:br/>
            </w: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___________________________</w:t>
            </w:r>
          </w:p>
        </w:tc>
      </w:tr>
    </w:tbl>
    <w:bookmarkStart w:name="z57"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министрлігінің «Б» корпусы</w:t>
      </w:r>
      <w:r>
        <w:br/>
      </w:r>
      <w:r>
        <w:rPr>
          <w:rFonts w:ascii="Times New Roman"/>
          <w:b w:val="false"/>
          <w:i w:val="false"/>
          <w:color w:val="000000"/>
          <w:sz w:val="28"/>
        </w:rPr>
        <w:t xml:space="preserve">
мемлекеттік әкімшілік  </w:t>
      </w:r>
      <w:r>
        <w:br/>
      </w:r>
      <w:r>
        <w:rPr>
          <w:rFonts w:ascii="Times New Roman"/>
          <w:b w:val="false"/>
          <w:i w:val="false"/>
          <w:color w:val="000000"/>
          <w:sz w:val="28"/>
        </w:rPr>
        <w:t>
қызметшілерінің қызметін жыл</w:t>
      </w:r>
      <w:r>
        <w:br/>
      </w:r>
      <w:r>
        <w:rPr>
          <w:rFonts w:ascii="Times New Roman"/>
          <w:b w:val="false"/>
          <w:i w:val="false"/>
          <w:color w:val="000000"/>
          <w:sz w:val="28"/>
        </w:rPr>
        <w:t xml:space="preserve">
сайынғы бағалау    </w:t>
      </w:r>
      <w:r>
        <w:br/>
      </w:r>
      <w:r>
        <w:rPr>
          <w:rFonts w:ascii="Times New Roman"/>
          <w:b w:val="false"/>
          <w:i w:val="false"/>
          <w:color w:val="000000"/>
          <w:sz w:val="28"/>
        </w:rPr>
        <w:t xml:space="preserve">
әдістемесіне 2-қосымша </w:t>
      </w:r>
    </w:p>
    <w:bookmarkEnd w:id="19"/>
    <w:bookmarkStart w:name="z58" w:id="20"/>
    <w:p>
      <w:pPr>
        <w:spacing w:after="0"/>
        <w:ind w:left="0"/>
        <w:jc w:val="left"/>
      </w:pPr>
      <w:r>
        <w:rPr>
          <w:rFonts w:ascii="Times New Roman"/>
          <w:b/>
          <w:i w:val="false"/>
          <w:color w:val="000000"/>
        </w:rPr>
        <w:t xml:space="preserve"> 
Айналмалы бағалау парағы</w:t>
      </w:r>
    </w:p>
    <w:bookmarkEnd w:id="20"/>
    <w:p>
      <w:pPr>
        <w:spacing w:after="0"/>
        <w:ind w:left="0"/>
        <w:jc w:val="both"/>
      </w:pPr>
      <w:r>
        <w:rPr>
          <w:rFonts w:ascii="Times New Roman"/>
          <w:b w:val="false"/>
          <w:i w:val="false"/>
          <w:color w:val="000000"/>
          <w:sz w:val="28"/>
        </w:rPr>
        <w:t>Бағаланатын қызметшінің Тегі, аты, әкесінің аты (бар болған</w:t>
      </w:r>
      <w:r>
        <w:br/>
      </w:r>
      <w:r>
        <w:rPr>
          <w:rFonts w:ascii="Times New Roman"/>
          <w:b w:val="false"/>
          <w:i w:val="false"/>
          <w:color w:val="000000"/>
          <w:sz w:val="28"/>
        </w:rPr>
        <w:t>
жағдайда):</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Бағаланатын қызметшінің лауазымы: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6987"/>
        <w:gridCol w:w="2667"/>
        <w:gridCol w:w="1479"/>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қабілеті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міндеттерін орындау сапасы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министрлігінің «Б» корпусы </w:t>
      </w:r>
      <w:r>
        <w:br/>
      </w:r>
      <w:r>
        <w:rPr>
          <w:rFonts w:ascii="Times New Roman"/>
          <w:b w:val="false"/>
          <w:i w:val="false"/>
          <w:color w:val="000000"/>
          <w:sz w:val="28"/>
        </w:rPr>
        <w:t xml:space="preserve">
мемлекеттік әкімшілік   </w:t>
      </w:r>
      <w:r>
        <w:br/>
      </w:r>
      <w:r>
        <w:rPr>
          <w:rFonts w:ascii="Times New Roman"/>
          <w:b w:val="false"/>
          <w:i w:val="false"/>
          <w:color w:val="000000"/>
          <w:sz w:val="28"/>
        </w:rPr>
        <w:t>
қызметшілерінің қызметін жыл</w:t>
      </w:r>
      <w:r>
        <w:br/>
      </w:r>
      <w:r>
        <w:rPr>
          <w:rFonts w:ascii="Times New Roman"/>
          <w:b w:val="false"/>
          <w:i w:val="false"/>
          <w:color w:val="000000"/>
          <w:sz w:val="28"/>
        </w:rPr>
        <w:t xml:space="preserve">
сайынғы бағалаудың     </w:t>
      </w:r>
      <w:r>
        <w:br/>
      </w:r>
      <w:r>
        <w:rPr>
          <w:rFonts w:ascii="Times New Roman"/>
          <w:b w:val="false"/>
          <w:i w:val="false"/>
          <w:color w:val="000000"/>
          <w:sz w:val="28"/>
        </w:rPr>
        <w:t xml:space="preserve">
әдістемесіне 3-қосымша   </w:t>
      </w:r>
    </w:p>
    <w:bookmarkEnd w:id="21"/>
    <w:bookmarkStart w:name="z61" w:id="22"/>
    <w:p>
      <w:pPr>
        <w:spacing w:after="0"/>
        <w:ind w:left="0"/>
        <w:jc w:val="left"/>
      </w:pPr>
      <w:r>
        <w:rPr>
          <w:rFonts w:ascii="Times New Roman"/>
          <w:b/>
          <w:i w:val="false"/>
          <w:color w:val="000000"/>
        </w:rPr>
        <w:t xml:space="preserve"> 
Бағалау жөніндегі комиссия отырысының хаттамасы</w:t>
      </w:r>
    </w:p>
    <w:bookmarkEnd w:id="22"/>
    <w:p>
      <w:pPr>
        <w:spacing w:after="0"/>
        <w:ind w:left="0"/>
        <w:jc w:val="both"/>
      </w:pPr>
      <w:r>
        <w:rPr>
          <w:rFonts w:ascii="Times New Roman"/>
          <w:b w:val="false"/>
          <w:i w:val="false"/>
          <w:color w:val="ff0000"/>
          <w:sz w:val="28"/>
        </w:rPr>
        <w:t xml:space="preserve">      Ескерту. 3-қосымша жаңа редакцияда - ҚР Инвестициялар және даму министрінің м.а. 29.09.2015 </w:t>
      </w:r>
      <w:r>
        <w:rPr>
          <w:rFonts w:ascii="Times New Roman"/>
          <w:b w:val="false"/>
          <w:i w:val="false"/>
          <w:color w:val="ff0000"/>
          <w:sz w:val="28"/>
        </w:rPr>
        <w:t>№ 948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3750"/>
        <w:gridCol w:w="4059"/>
        <w:gridCol w:w="2600"/>
        <w:gridCol w:w="2403"/>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Қызметшінің тегі, аты, әкесінің аты </w:t>
            </w:r>
            <w:r>
              <w:rPr>
                <w:rFonts w:ascii="Times New Roman"/>
                <w:b w:val="false"/>
                <w:i/>
                <w:color w:val="000000"/>
                <w:sz w:val="20"/>
              </w:rPr>
              <w:t>(бар болған жағдайда)</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қорытындысы: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color w:val="000000"/>
          <w:sz w:val="28"/>
        </w:rPr>
        <w:t>Тексерген:</w:t>
      </w:r>
    </w:p>
    <w:p>
      <w:pPr>
        <w:spacing w:after="0"/>
        <w:ind w:left="0"/>
        <w:jc w:val="both"/>
      </w:pPr>
      <w:r>
        <w:rPr>
          <w:rFonts w:ascii="Times New Roman"/>
          <w:b w:val="false"/>
          <w:i w:val="false"/>
          <w:color w:val="000000"/>
          <w:sz w:val="28"/>
        </w:rPr>
        <w:t>Комиссия хатшысы: _______________________ Күні: _____________________</w:t>
      </w:r>
    </w:p>
    <w:p>
      <w:pPr>
        <w:spacing w:after="0"/>
        <w:ind w:left="0"/>
        <w:jc w:val="both"/>
      </w:pPr>
      <w:r>
        <w:rPr>
          <w:rFonts w:ascii="Times New Roman"/>
          <w:b w:val="false"/>
          <w:i/>
          <w:color w:val="000000"/>
          <w:sz w:val="28"/>
        </w:rPr>
        <w:t>(Тегі, аты, әкесінің аты (бар болған жағдайда), қолы)</w:t>
      </w:r>
    </w:p>
    <w:p>
      <w:pPr>
        <w:spacing w:after="0"/>
        <w:ind w:left="0"/>
        <w:jc w:val="both"/>
      </w:pPr>
      <w:r>
        <w:rPr>
          <w:rFonts w:ascii="Times New Roman"/>
          <w:b w:val="false"/>
          <w:i w:val="false"/>
          <w:color w:val="000000"/>
          <w:sz w:val="28"/>
        </w:rPr>
        <w:t>Комиссия төрағасы:_______________________ Күні: _____________________</w:t>
      </w:r>
    </w:p>
    <w:p>
      <w:pPr>
        <w:spacing w:after="0"/>
        <w:ind w:left="0"/>
        <w:jc w:val="both"/>
      </w:pPr>
      <w:r>
        <w:rPr>
          <w:rFonts w:ascii="Times New Roman"/>
          <w:b w:val="false"/>
          <w:i/>
          <w:color w:val="000000"/>
          <w:sz w:val="28"/>
        </w:rPr>
        <w:t>(Тегі, аты, әкесінің аты (бар болған жағдайда), қолы)</w:t>
      </w:r>
    </w:p>
    <w:p>
      <w:pPr>
        <w:spacing w:after="0"/>
        <w:ind w:left="0"/>
        <w:jc w:val="both"/>
      </w:pPr>
      <w:r>
        <w:rPr>
          <w:rFonts w:ascii="Times New Roman"/>
          <w:b w:val="false"/>
          <w:i w:val="false"/>
          <w:color w:val="000000"/>
          <w:sz w:val="28"/>
        </w:rPr>
        <w:t>Комиссия мүшесі: ________________________ Күні: _____________________</w:t>
      </w:r>
    </w:p>
    <w:p>
      <w:pPr>
        <w:spacing w:after="0"/>
        <w:ind w:left="0"/>
        <w:jc w:val="both"/>
      </w:pPr>
      <w:r>
        <w:rPr>
          <w:rFonts w:ascii="Times New Roman"/>
          <w:b w:val="false"/>
          <w:i/>
          <w:color w:val="000000"/>
          <w:sz w:val="28"/>
        </w:rPr>
        <w:t>(Тегі, аты, әкесінің аты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