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7ba6c" w14:textId="c87ba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қабылдау кәсіпорны мен астық иесі арасындағы астықты сақтаудың жария шартының үлгілік нысанын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2015 жылғы 29 мамырдағы № 4-1/487 бұйрығы. Қазақстан Республикасының Әділет министрлігінде 2015 жылы 9 шілдеде № 11596 болып тіркелді</w:t>
      </w:r>
    </w:p>
    <w:p>
      <w:pPr>
        <w:spacing w:after="0"/>
        <w:ind w:left="0"/>
        <w:jc w:val="both"/>
      </w:pPr>
      <w:bookmarkStart w:name="z1" w:id="0"/>
      <w:r>
        <w:rPr>
          <w:rFonts w:ascii="Times New Roman"/>
          <w:b w:val="false"/>
          <w:i w:val="false"/>
          <w:color w:val="000000"/>
          <w:sz w:val="28"/>
        </w:rPr>
        <w:t>
      «Астық туралы» 2001 жылғы 19 қаңтардағы Қазақстан Республикасы Заңының 6-бабы </w:t>
      </w:r>
      <w:r>
        <w:rPr>
          <w:rFonts w:ascii="Times New Roman"/>
          <w:b w:val="false"/>
          <w:i w:val="false"/>
          <w:color w:val="000000"/>
          <w:sz w:val="28"/>
        </w:rPr>
        <w:t>31)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Астық қабылдау кәсіпорны мен астық иесі арасындағы астықты сақтаудың жария шартының үлгілік </w:t>
      </w:r>
      <w:r>
        <w:rPr>
          <w:rFonts w:ascii="Times New Roman"/>
          <w:b w:val="false"/>
          <w:i w:val="false"/>
          <w:color w:val="000000"/>
          <w:sz w:val="28"/>
        </w:rPr>
        <w:t>нысаны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министрінің</w:t>
      </w:r>
      <w:r>
        <w:br/>
      </w:r>
      <w:r>
        <w:rPr>
          <w:rFonts w:ascii="Times New Roman"/>
          <w:b w:val="false"/>
          <w:i w:val="false"/>
          <w:color w:val="000000"/>
          <w:sz w:val="28"/>
        </w:rPr>
        <w:t>
</w:t>
      </w:r>
      <w:r>
        <w:rPr>
          <w:rFonts w:ascii="Times New Roman"/>
          <w:b w:val="false"/>
          <w:i/>
          <w:color w:val="000000"/>
          <w:sz w:val="28"/>
        </w:rPr>
        <w:t>      міндетін атқарушы                          С. Омаров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 Е. Досаев</w:t>
      </w:r>
      <w:r>
        <w:br/>
      </w:r>
      <w:r>
        <w:rPr>
          <w:rFonts w:ascii="Times New Roman"/>
          <w:b w:val="false"/>
          <w:i w:val="false"/>
          <w:color w:val="000000"/>
          <w:sz w:val="28"/>
        </w:rPr>
        <w:t>
</w:t>
      </w:r>
      <w:r>
        <w:rPr>
          <w:rFonts w:ascii="Times New Roman"/>
          <w:b w:val="false"/>
          <w:i/>
          <w:color w:val="000000"/>
          <w:sz w:val="28"/>
        </w:rPr>
        <w:t>      2015 жылғы 9 маусым</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2015 жылғы 29 мамырдағы  </w:t>
      </w:r>
      <w:r>
        <w:br/>
      </w:r>
      <w:r>
        <w:rPr>
          <w:rFonts w:ascii="Times New Roman"/>
          <w:b w:val="false"/>
          <w:i w:val="false"/>
          <w:color w:val="000000"/>
          <w:sz w:val="28"/>
        </w:rPr>
        <w:t xml:space="preserve">
№ 4-1/487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Астық қабылдау кәсiпорны мен астық иесi арасындағы астықты сақтаудың жария шартының үлгiлік нысаны</w:t>
      </w:r>
    </w:p>
    <w:bookmarkEnd w:id="2"/>
    <w:p>
      <w:pPr>
        <w:spacing w:after="0"/>
        <w:ind w:left="0"/>
        <w:jc w:val="both"/>
      </w:pPr>
      <w:r>
        <w:rPr>
          <w:rFonts w:ascii="Times New Roman"/>
          <w:b w:val="false"/>
          <w:i w:val="false"/>
          <w:color w:val="000000"/>
          <w:sz w:val="28"/>
        </w:rPr>
        <w:t>_________________            №           20 ___ жылғы «___» _________</w:t>
      </w:r>
      <w:r>
        <w:br/>
      </w:r>
      <w:r>
        <w:rPr>
          <w:rFonts w:ascii="Times New Roman"/>
          <w:b w:val="false"/>
          <w:i w:val="false"/>
          <w:color w:val="000000"/>
          <w:sz w:val="28"/>
        </w:rPr>
        <w:t>
(елдi мекен)</w:t>
      </w:r>
    </w:p>
    <w:p>
      <w:pPr>
        <w:spacing w:after="0"/>
        <w:ind w:left="0"/>
        <w:jc w:val="both"/>
      </w:pPr>
      <w:r>
        <w:rPr>
          <w:rFonts w:ascii="Times New Roman"/>
          <w:b w:val="false"/>
          <w:i w:val="false"/>
          <w:color w:val="000000"/>
          <w:sz w:val="28"/>
        </w:rPr>
        <w:t>      Бұдан әрi «Иеленушi» деп аталатын ___________ атынан _________</w:t>
      </w:r>
      <w:r>
        <w:br/>
      </w:r>
      <w:r>
        <w:rPr>
          <w:rFonts w:ascii="Times New Roman"/>
          <w:b w:val="false"/>
          <w:i w:val="false"/>
          <w:color w:val="000000"/>
          <w:sz w:val="28"/>
        </w:rPr>
        <w:t>
                                        (астық иесi)</w:t>
      </w:r>
      <w:r>
        <w:br/>
      </w:r>
      <w:r>
        <w:rPr>
          <w:rFonts w:ascii="Times New Roman"/>
          <w:b w:val="false"/>
          <w:i w:val="false"/>
          <w:color w:val="000000"/>
          <w:sz w:val="28"/>
        </w:rPr>
        <w:t>
негiзiнде әрекет ететiн ________________ және бұдан әрi «АҚК» деп</w:t>
      </w:r>
      <w:r>
        <w:br/>
      </w:r>
      <w:r>
        <w:rPr>
          <w:rFonts w:ascii="Times New Roman"/>
          <w:b w:val="false"/>
          <w:i w:val="false"/>
          <w:color w:val="000000"/>
          <w:sz w:val="28"/>
        </w:rPr>
        <w:t>
аталатын ________________________ атынан ________________ негiзiнде</w:t>
      </w:r>
      <w:r>
        <w:br/>
      </w:r>
      <w:r>
        <w:rPr>
          <w:rFonts w:ascii="Times New Roman"/>
          <w:b w:val="false"/>
          <w:i w:val="false"/>
          <w:color w:val="000000"/>
          <w:sz w:val="28"/>
        </w:rPr>
        <w:t>
әрекет ететiн (астық қабылдау кәсiпорны)</w:t>
      </w:r>
      <w:r>
        <w:br/>
      </w:r>
      <w:r>
        <w:rPr>
          <w:rFonts w:ascii="Times New Roman"/>
          <w:b w:val="false"/>
          <w:i w:val="false"/>
          <w:color w:val="000000"/>
          <w:sz w:val="28"/>
        </w:rPr>
        <w:t>
_______________________________, бiрлесiп «Тараптар» деп аталатындар,</w:t>
      </w:r>
      <w:r>
        <w:br/>
      </w:r>
      <w:r>
        <w:rPr>
          <w:rFonts w:ascii="Times New Roman"/>
          <w:b w:val="false"/>
          <w:i w:val="false"/>
          <w:color w:val="000000"/>
          <w:sz w:val="28"/>
        </w:rPr>
        <w:t>
төмендегiлер туралы осы шартты жасасты.</w:t>
      </w:r>
    </w:p>
    <w:bookmarkStart w:name="z11" w:id="3"/>
    <w:p>
      <w:pPr>
        <w:spacing w:after="0"/>
        <w:ind w:left="0"/>
        <w:jc w:val="left"/>
      </w:pPr>
      <w:r>
        <w:rPr>
          <w:rFonts w:ascii="Times New Roman"/>
          <w:b/>
          <w:i w:val="false"/>
          <w:color w:val="000000"/>
        </w:rPr>
        <w:t xml:space="preserve"> 
1. Шарттың нысанасы</w:t>
      </w:r>
    </w:p>
    <w:bookmarkEnd w:id="3"/>
    <w:bookmarkStart w:name="z12" w:id="4"/>
    <w:p>
      <w:pPr>
        <w:spacing w:after="0"/>
        <w:ind w:left="0"/>
        <w:jc w:val="both"/>
      </w:pPr>
      <w:r>
        <w:rPr>
          <w:rFonts w:ascii="Times New Roman"/>
          <w:b w:val="false"/>
          <w:i w:val="false"/>
          <w:color w:val="000000"/>
          <w:sz w:val="28"/>
        </w:rPr>
        <w:t>
      1. Осы шарттың нысанасы АҚК-нiң осы шартқа сәйкес және оның талаптарымен астықты сақтау бойынша қайтарымды қызметтер көрсетуі болып табылады.</w:t>
      </w:r>
      <w:r>
        <w:br/>
      </w:r>
      <w:r>
        <w:rPr>
          <w:rFonts w:ascii="Times New Roman"/>
          <w:b w:val="false"/>
          <w:i w:val="false"/>
          <w:color w:val="000000"/>
          <w:sz w:val="28"/>
        </w:rPr>
        <w:t>
</w:t>
      </w:r>
      <w:r>
        <w:rPr>
          <w:rFonts w:ascii="Times New Roman"/>
          <w:b w:val="false"/>
          <w:i w:val="false"/>
          <w:color w:val="000000"/>
          <w:sz w:val="28"/>
        </w:rPr>
        <w:t>
      2. Сақтауға берілетін астықтың көлемі мен сипаттамасын, астықтың сақталуын қамтамасыз ету мақсатында ол жеткiзiлетiн сапа көрсеткiштерiн осы шартқа қосымшада Тараптар анықтайды.</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ҚР Ауыл шаруашылығы министрінің 24.06.2016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End w:id="4"/>
    <w:bookmarkStart w:name="z14" w:id="5"/>
    <w:p>
      <w:pPr>
        <w:spacing w:after="0"/>
        <w:ind w:left="0"/>
        <w:jc w:val="left"/>
      </w:pPr>
      <w:r>
        <w:rPr>
          <w:rFonts w:ascii="Times New Roman"/>
          <w:b/>
          <w:i w:val="false"/>
          <w:color w:val="000000"/>
        </w:rPr>
        <w:t xml:space="preserve"> 
2. Тараптардың құқықтары мен мiндеттерi</w:t>
      </w:r>
    </w:p>
    <w:bookmarkEnd w:id="5"/>
    <w:bookmarkStart w:name="z15" w:id="6"/>
    <w:p>
      <w:pPr>
        <w:spacing w:after="0"/>
        <w:ind w:left="0"/>
        <w:jc w:val="both"/>
      </w:pPr>
      <w:r>
        <w:rPr>
          <w:rFonts w:ascii="Times New Roman"/>
          <w:b w:val="false"/>
          <w:i w:val="false"/>
          <w:color w:val="000000"/>
          <w:sz w:val="28"/>
        </w:rPr>
        <w:t>
      3. АҚК:</w:t>
      </w:r>
      <w:r>
        <w:br/>
      </w:r>
      <w:r>
        <w:rPr>
          <w:rFonts w:ascii="Times New Roman"/>
          <w:b w:val="false"/>
          <w:i w:val="false"/>
          <w:color w:val="000000"/>
          <w:sz w:val="28"/>
        </w:rPr>
        <w:t>
</w:t>
      </w:r>
      <w:r>
        <w:rPr>
          <w:rFonts w:ascii="Times New Roman"/>
          <w:b w:val="false"/>
          <w:i w:val="false"/>
          <w:color w:val="000000"/>
          <w:sz w:val="28"/>
        </w:rPr>
        <w:t>
      1) астық қолхаттарын ұстаушылардың мемлекеттік электрондық тізілімінде (бұдан әрі – Тізілім) астық қолхатын шығаруға бұйрық қалыптастырып, сақтауға қабылданған, сапасы бойынша біртекті астықтың әр партиясына Иеленушiден астық қабылданған күннен бастап күнтізбелік үш күннен аспайтын мерзімде астық қолхатын шығаруға;</w:t>
      </w:r>
      <w:r>
        <w:br/>
      </w:r>
      <w:r>
        <w:rPr>
          <w:rFonts w:ascii="Times New Roman"/>
          <w:b w:val="false"/>
          <w:i w:val="false"/>
          <w:color w:val="000000"/>
          <w:sz w:val="28"/>
        </w:rPr>
        <w:t>
</w:t>
      </w:r>
      <w:r>
        <w:rPr>
          <w:rFonts w:ascii="Times New Roman"/>
          <w:b w:val="false"/>
          <w:i w:val="false"/>
          <w:color w:val="000000"/>
          <w:sz w:val="28"/>
        </w:rPr>
        <w:t>
      2) астықты қабылдағанда оның сапасын анықтауды осы шартқа қосымшада көрсетілген стандартқа сәйкес жүзеге асыруға;</w:t>
      </w:r>
      <w:r>
        <w:br/>
      </w:r>
      <w:r>
        <w:rPr>
          <w:rFonts w:ascii="Times New Roman"/>
          <w:b w:val="false"/>
          <w:i w:val="false"/>
          <w:color w:val="000000"/>
          <w:sz w:val="28"/>
        </w:rPr>
        <w:t>
</w:t>
      </w:r>
      <w:r>
        <w:rPr>
          <w:rFonts w:ascii="Times New Roman"/>
          <w:b w:val="false"/>
          <w:i w:val="false"/>
          <w:color w:val="000000"/>
          <w:sz w:val="28"/>
        </w:rPr>
        <w:t>
      3) Иеленушi берген астықты астық қолхатында көрсетiлген caн мен сапада сақтауды қамтамасыз етуге;</w:t>
      </w:r>
      <w:r>
        <w:br/>
      </w:r>
      <w:r>
        <w:rPr>
          <w:rFonts w:ascii="Times New Roman"/>
          <w:b w:val="false"/>
          <w:i w:val="false"/>
          <w:color w:val="000000"/>
          <w:sz w:val="28"/>
        </w:rPr>
        <w:t>
</w:t>
      </w:r>
      <w:r>
        <w:rPr>
          <w:rFonts w:ascii="Times New Roman"/>
          <w:b w:val="false"/>
          <w:i w:val="false"/>
          <w:color w:val="000000"/>
          <w:sz w:val="28"/>
        </w:rPr>
        <w:t>
      4) ұлттық стандарттарда, техникалық регламенттерде, техникалық шарттарда және нормативтiк құқықтық актілерде белгiленген сақтау шарттарын сақтауға;</w:t>
      </w:r>
      <w:r>
        <w:br/>
      </w:r>
      <w:r>
        <w:rPr>
          <w:rFonts w:ascii="Times New Roman"/>
          <w:b w:val="false"/>
          <w:i w:val="false"/>
          <w:color w:val="000000"/>
          <w:sz w:val="28"/>
        </w:rPr>
        <w:t>
</w:t>
      </w:r>
      <w:r>
        <w:rPr>
          <w:rFonts w:ascii="Times New Roman"/>
          <w:b w:val="false"/>
          <w:i w:val="false"/>
          <w:color w:val="000000"/>
          <w:sz w:val="28"/>
        </w:rPr>
        <w:t>
      5) астықтың сақталу орнын қарап-тексеруге, астықты өлшеуге және астықтың сынамаларын iрiктеп алуға Иеленушiге не оның уәкiлеттi өкiлiне мүмкiндiк беруге;</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алып тасталды - ҚР Премьер-Министрінің орынбасары - ҚР Ауыл шаруашылығы министрінің 24.06.2016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7) Иеленуші Тізілімде қалыптастыратын, астық қолхатын өтеуге арналған бұйрық негізінде астық беруге («Астық туралы» 2001 жылғы 19 қаңтардағы Қазақстан Республикасы Заңының (бұдан әрі – Заң) </w:t>
      </w:r>
      <w:r>
        <w:rPr>
          <w:rFonts w:ascii="Times New Roman"/>
          <w:b w:val="false"/>
          <w:i w:val="false"/>
          <w:color w:val="000000"/>
          <w:sz w:val="28"/>
        </w:rPr>
        <w:t>31-бабында</w:t>
      </w:r>
      <w:r>
        <w:rPr>
          <w:rFonts w:ascii="Times New Roman"/>
          <w:b w:val="false"/>
          <w:i w:val="false"/>
          <w:color w:val="000000"/>
          <w:sz w:val="28"/>
        </w:rPr>
        <w:t xml:space="preserve"> және осы шарттың 4-тармағының 2) тармақшасында көзделген жағдайларды қоспағанда). Астықты беру (тиеп-жіберу) Қазақстан Республикасы Ауыл шаруашылығы министрінің 2015 жылғы 19 маусымдағы № 4-1/546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11804 болып тіркелген) бекітілген Астықтың сандық-сапалық есебін жүргізу қағидаларына (бұдан әрі – Астықты есепке алу қағидалары) сәйкес жүргізіледі. Астық берілгеннен кейін астық қолхаты өтеледі;</w:t>
      </w:r>
      <w:r>
        <w:br/>
      </w:r>
      <w:r>
        <w:rPr>
          <w:rFonts w:ascii="Times New Roman"/>
          <w:b w:val="false"/>
          <w:i w:val="false"/>
          <w:color w:val="000000"/>
          <w:sz w:val="28"/>
        </w:rPr>
        <w:t>
</w:t>
      </w:r>
      <w:r>
        <w:rPr>
          <w:rFonts w:ascii="Times New Roman"/>
          <w:b w:val="false"/>
          <w:i w:val="false"/>
          <w:color w:val="000000"/>
          <w:sz w:val="28"/>
        </w:rPr>
        <w:t>
      8) сақтаудағы астықтың жойылу немесе бүлiну қаупi туындаған жағдайларды қоспағанда, Иеленушiнiң келiсiмiнсiз үшiншi тұлғалардың астық сақтау қоймаларында сақтаудағы астықты араластырмауға. Иеленушiнің Тізілімде астық қолхатын өтеуге бұйрық қалыптастыруы үшін АҚК астықтың үшiншi тұлғаға сақтауға берілгенi туралы Иеленушiге тез арада хабарлауға мiндеттi. Бұл ретте АҚК астықты сақтауға берген үшiншi тұлғаның іс-қимылына толық жауап бередi;</w:t>
      </w:r>
      <w:r>
        <w:br/>
      </w:r>
      <w:r>
        <w:rPr>
          <w:rFonts w:ascii="Times New Roman"/>
          <w:b w:val="false"/>
          <w:i w:val="false"/>
          <w:color w:val="000000"/>
          <w:sz w:val="28"/>
        </w:rPr>
        <w:t>
</w:t>
      </w:r>
      <w:r>
        <w:rPr>
          <w:rFonts w:ascii="Times New Roman"/>
          <w:b w:val="false"/>
          <w:i w:val="false"/>
          <w:color w:val="000000"/>
          <w:sz w:val="28"/>
        </w:rPr>
        <w:t>
      9) Иеленушiге оның өтiнiмi бойынша үш жұмыс күнi iшiнде AҚК-нiң техникалық мүмкiндiктерi туралы ақпарат ұсынуға;</w:t>
      </w:r>
      <w:r>
        <w:br/>
      </w:r>
      <w:r>
        <w:rPr>
          <w:rFonts w:ascii="Times New Roman"/>
          <w:b w:val="false"/>
          <w:i w:val="false"/>
          <w:color w:val="000000"/>
          <w:sz w:val="28"/>
        </w:rPr>
        <w:t>
</w:t>
      </w:r>
      <w:r>
        <w:rPr>
          <w:rFonts w:ascii="Times New Roman"/>
          <w:b w:val="false"/>
          <w:i w:val="false"/>
          <w:color w:val="000000"/>
          <w:sz w:val="28"/>
        </w:rPr>
        <w:t>
      10) жоспарлы жөндеу жұмыстарын жүргiзуге байланысты жөндеу жүргiзуді тоқтатуға дейiн кемінде 45 күн бұрын, Заңның 6-бабы </w:t>
      </w:r>
      <w:r>
        <w:rPr>
          <w:rFonts w:ascii="Times New Roman"/>
          <w:b w:val="false"/>
          <w:i w:val="false"/>
          <w:color w:val="000000"/>
          <w:sz w:val="28"/>
        </w:rPr>
        <w:t>12) тармақшасына</w:t>
      </w:r>
      <w:r>
        <w:rPr>
          <w:rFonts w:ascii="Times New Roman"/>
          <w:b w:val="false"/>
          <w:i w:val="false"/>
          <w:color w:val="000000"/>
          <w:sz w:val="28"/>
        </w:rPr>
        <w:t xml:space="preserve"> сәйкес бекітілетін Астықты сақтау қағидаларында белгiленген мерзiмнен аспауға тиiс жөндеу жүргiзу мерзiмдерiн көрсете отырып, астықты қабылдау мен босатудың (тиеп-жiберудiң) мүмкiн еместігі туралы Иеленушiнi хабардар етуге;</w:t>
      </w:r>
      <w:r>
        <w:br/>
      </w:r>
      <w:r>
        <w:rPr>
          <w:rFonts w:ascii="Times New Roman"/>
          <w:b w:val="false"/>
          <w:i w:val="false"/>
          <w:color w:val="000000"/>
          <w:sz w:val="28"/>
        </w:rPr>
        <w:t>
</w:t>
      </w:r>
      <w:r>
        <w:rPr>
          <w:rFonts w:ascii="Times New Roman"/>
          <w:b w:val="false"/>
          <w:i w:val="false"/>
          <w:color w:val="000000"/>
          <w:sz w:val="28"/>
        </w:rPr>
        <w:t>
      11) егер АҚК астық қолхаттары бойынша мiндеттемелердi орындауға кепiлдiк беру жүйесiне қатыспаған жағдайда, осы шарт бойынша өзiнiң азаматтық-құқықтық жауапкершiлiгiн сақтандыруға;</w:t>
      </w:r>
      <w:r>
        <w:br/>
      </w:r>
      <w:r>
        <w:rPr>
          <w:rFonts w:ascii="Times New Roman"/>
          <w:b w:val="false"/>
          <w:i w:val="false"/>
          <w:color w:val="000000"/>
          <w:sz w:val="28"/>
        </w:rPr>
        <w:t>
</w:t>
      </w:r>
      <w:r>
        <w:rPr>
          <w:rFonts w:ascii="Times New Roman"/>
          <w:b w:val="false"/>
          <w:i w:val="false"/>
          <w:color w:val="000000"/>
          <w:sz w:val="28"/>
        </w:rPr>
        <w:t>
      12) астықты сақтау процесiнде зиянкестермен астықтың залалданғаны анықталған жағдайда, өз есебiнен зарарсыздандыруды жүргiзуге;</w:t>
      </w:r>
      <w:r>
        <w:br/>
      </w:r>
      <w:r>
        <w:rPr>
          <w:rFonts w:ascii="Times New Roman"/>
          <w:b w:val="false"/>
          <w:i w:val="false"/>
          <w:color w:val="000000"/>
          <w:sz w:val="28"/>
        </w:rPr>
        <w:t>
</w:t>
      </w:r>
      <w:r>
        <w:rPr>
          <w:rFonts w:ascii="Times New Roman"/>
          <w:b w:val="false"/>
          <w:i w:val="false"/>
          <w:color w:val="000000"/>
          <w:sz w:val="28"/>
        </w:rPr>
        <w:t>
      13) Астық қолхаттарын шығара отырып, қойма қызметі бойынша қызметтер көрсетуге арналған лицензияның қолданысын тоқтата тұру, қайтарып алу туралы, сондай-ақ АҚК-нi қайта ұйымдастыру, атауын өзгерту, банкроттық рәсімінің қозғалғаны, өз еркімен таратылуы туралы шешімнің қабылданғаны туралы Иеленушіні тиісті шешім қабылданған сәттен бастап үш жұмыс күні ішінде жазбаша хабарлар етуге;</w:t>
      </w:r>
      <w:r>
        <w:br/>
      </w:r>
      <w:r>
        <w:rPr>
          <w:rFonts w:ascii="Times New Roman"/>
          <w:b w:val="false"/>
          <w:i w:val="false"/>
          <w:color w:val="000000"/>
          <w:sz w:val="28"/>
        </w:rPr>
        <w:t>
</w:t>
      </w:r>
      <w:r>
        <w:rPr>
          <w:rFonts w:ascii="Times New Roman"/>
          <w:b w:val="false"/>
          <w:i w:val="false"/>
          <w:color w:val="000000"/>
          <w:sz w:val="28"/>
        </w:rPr>
        <w:t>
      14) Астықтың есебін жүргізу қағидаларына сәйкес астықты осы шартқа қосымшада белгiленген сапалық көрсеткiштерге дейiн жеткiзу нәтижесiнде алынған астық қалдықтарын қайтаруды қамтамасыз етуге мiндеттенедi.</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Премьер-Министрінің орынбасары - ҚР Ауыл шаруашылығы министрінің 24.06.2016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 АҚК:</w:t>
      </w:r>
      <w:r>
        <w:br/>
      </w:r>
      <w:r>
        <w:rPr>
          <w:rFonts w:ascii="Times New Roman"/>
          <w:b w:val="false"/>
          <w:i w:val="false"/>
          <w:color w:val="000000"/>
          <w:sz w:val="28"/>
        </w:rPr>
        <w:t>
</w:t>
      </w:r>
      <w:r>
        <w:rPr>
          <w:rFonts w:ascii="Times New Roman"/>
          <w:b w:val="false"/>
          <w:i w:val="false"/>
          <w:color w:val="000000"/>
          <w:sz w:val="28"/>
        </w:rPr>
        <w:t>
      1) осы шарттың </w:t>
      </w:r>
      <w:r>
        <w:rPr>
          <w:rFonts w:ascii="Times New Roman"/>
          <w:b w:val="false"/>
          <w:i w:val="false"/>
          <w:color w:val="000000"/>
          <w:sz w:val="28"/>
        </w:rPr>
        <w:t>3-бөлiмiне</w:t>
      </w:r>
      <w:r>
        <w:rPr>
          <w:rFonts w:ascii="Times New Roman"/>
          <w:b w:val="false"/>
          <w:i w:val="false"/>
          <w:color w:val="000000"/>
          <w:sz w:val="28"/>
        </w:rPr>
        <w:t xml:space="preserve"> сәйкес нақты көрсетілген қызметтер үшiн ақы төлеудi талап етуге;</w:t>
      </w:r>
      <w:r>
        <w:br/>
      </w:r>
      <w:r>
        <w:rPr>
          <w:rFonts w:ascii="Times New Roman"/>
          <w:b w:val="false"/>
          <w:i w:val="false"/>
          <w:color w:val="000000"/>
          <w:sz w:val="28"/>
        </w:rPr>
        <w:t>
</w:t>
      </w:r>
      <w:r>
        <w:rPr>
          <w:rFonts w:ascii="Times New Roman"/>
          <w:b w:val="false"/>
          <w:i w:val="false"/>
          <w:color w:val="000000"/>
          <w:sz w:val="28"/>
        </w:rPr>
        <w:t>
      2) көрсетiлген қызметтерге ақы төлеу бойынша Иеленушінің берешегi бар болған жағдайда астық босату (тиеп-жiберу) кезінде оның қазақстандық тауарлық биржаларда биржалық сауда-саттық жүргізу барысында қалыптасатын биржалық бағасы бойынша анықталатын осы берешектің мөлшерінен аспайтын көлемдегі астықты босатудан (тиеп-жiберуден) бас тартуға;</w:t>
      </w:r>
      <w:r>
        <w:br/>
      </w:r>
      <w:r>
        <w:rPr>
          <w:rFonts w:ascii="Times New Roman"/>
          <w:b w:val="false"/>
          <w:i w:val="false"/>
          <w:color w:val="000000"/>
          <w:sz w:val="28"/>
        </w:rPr>
        <w:t>
</w:t>
      </w:r>
      <w:r>
        <w:rPr>
          <w:rFonts w:ascii="Times New Roman"/>
          <w:b w:val="false"/>
          <w:i w:val="false"/>
          <w:color w:val="000000"/>
          <w:sz w:val="28"/>
        </w:rPr>
        <w:t>
      3) астықты босатуда (тиеп-жiберуде) Иеленушiмен бiрлесiп астықты оның астық қолхатында көрсетiлген сандық-сапалық көрсеткiштерге сай екенiн қарап-тексеруді немесе шығыстарды өз есебiнен өтей отырып, тәуелсiз сарапшылық бағалауды жүргiзуге құқылы.</w:t>
      </w:r>
      <w:r>
        <w:br/>
      </w:r>
      <w:r>
        <w:rPr>
          <w:rFonts w:ascii="Times New Roman"/>
          <w:b w:val="false"/>
          <w:i w:val="false"/>
          <w:color w:val="000000"/>
          <w:sz w:val="28"/>
        </w:rPr>
        <w:t>
</w:t>
      </w:r>
      <w:r>
        <w:rPr>
          <w:rFonts w:ascii="Times New Roman"/>
          <w:b w:val="false"/>
          <w:i w:val="false"/>
          <w:color w:val="000000"/>
          <w:sz w:val="28"/>
        </w:rPr>
        <w:t>
      5. Иеленушi осы шарттың 3-бөлiмiнде белгіленген тәртiппен және жағдайларда AҚК-нiң көрсетілетін қызметтеріне уақтылы ақы төлеуге мiндеттенедi.</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ҚР Ауыл шаруашылығы министрінің 24.06.2016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6. Иеленушi:</w:t>
      </w:r>
      <w:r>
        <w:br/>
      </w:r>
      <w:r>
        <w:rPr>
          <w:rFonts w:ascii="Times New Roman"/>
          <w:b w:val="false"/>
          <w:i w:val="false"/>
          <w:color w:val="000000"/>
          <w:sz w:val="28"/>
        </w:rPr>
        <w:t>
</w:t>
      </w:r>
      <w:r>
        <w:rPr>
          <w:rFonts w:ascii="Times New Roman"/>
          <w:b w:val="false"/>
          <w:i w:val="false"/>
          <w:color w:val="000000"/>
          <w:sz w:val="28"/>
        </w:rPr>
        <w:t>
      1) астық қолхатында көрсетiлген көлемде АҚК-де сақтаудағы астыққа билiк етуге;</w:t>
      </w:r>
      <w:r>
        <w:br/>
      </w:r>
      <w:r>
        <w:rPr>
          <w:rFonts w:ascii="Times New Roman"/>
          <w:b w:val="false"/>
          <w:i w:val="false"/>
          <w:color w:val="000000"/>
          <w:sz w:val="28"/>
        </w:rPr>
        <w:t>
</w:t>
      </w:r>
      <w:r>
        <w:rPr>
          <w:rFonts w:ascii="Times New Roman"/>
          <w:b w:val="false"/>
          <w:i w:val="false"/>
          <w:color w:val="000000"/>
          <w:sz w:val="28"/>
        </w:rPr>
        <w:t>
      2) осы шартқа қосымшада көрсетiлген стандарт бойынша астықты қабылдағанда оның сапасын анықтауға;</w:t>
      </w:r>
      <w:r>
        <w:br/>
      </w:r>
      <w:r>
        <w:rPr>
          <w:rFonts w:ascii="Times New Roman"/>
          <w:b w:val="false"/>
          <w:i w:val="false"/>
          <w:color w:val="000000"/>
          <w:sz w:val="28"/>
        </w:rPr>
        <w:t>
</w:t>
      </w:r>
      <w:r>
        <w:rPr>
          <w:rFonts w:ascii="Times New Roman"/>
          <w:b w:val="false"/>
          <w:i w:val="false"/>
          <w:color w:val="000000"/>
          <w:sz w:val="28"/>
        </w:rPr>
        <w:t>
      3) астықты қабылдау және босату (тиеп-жiберу) кезiнде оны өлшеуге қатысуға;</w:t>
      </w:r>
      <w:r>
        <w:br/>
      </w:r>
      <w:r>
        <w:rPr>
          <w:rFonts w:ascii="Times New Roman"/>
          <w:b w:val="false"/>
          <w:i w:val="false"/>
          <w:color w:val="000000"/>
          <w:sz w:val="28"/>
        </w:rPr>
        <w:t>
</w:t>
      </w:r>
      <w:r>
        <w:rPr>
          <w:rFonts w:ascii="Times New Roman"/>
          <w:b w:val="false"/>
          <w:i w:val="false"/>
          <w:color w:val="000000"/>
          <w:sz w:val="28"/>
        </w:rPr>
        <w:t>
      4) астықты сақтау орнын қарап-тексеруге, астықты өлшеуге және астықтың сынамасын iрiктеп aлуғa;</w:t>
      </w:r>
      <w:r>
        <w:br/>
      </w:r>
      <w:r>
        <w:rPr>
          <w:rFonts w:ascii="Times New Roman"/>
          <w:b w:val="false"/>
          <w:i w:val="false"/>
          <w:color w:val="000000"/>
          <w:sz w:val="28"/>
        </w:rPr>
        <w:t>
</w:t>
      </w:r>
      <w:r>
        <w:rPr>
          <w:rFonts w:ascii="Times New Roman"/>
          <w:b w:val="false"/>
          <w:i w:val="false"/>
          <w:color w:val="000000"/>
          <w:sz w:val="28"/>
        </w:rPr>
        <w:t>
      5) АҚК астықты босату (тиеп-жiберу) кезiнде АҚК-мен бiрлесiп астықты оның астық қолхатында көрсетілген сандық-сапалық көрсеткiштерге сай екенiн қарап-тексеруді немесе шығыстарды өз есебiнен өтей отырып, тәуелсiз сарапшылық бағалауды жүргiзуге;</w:t>
      </w:r>
      <w:r>
        <w:br/>
      </w:r>
      <w:r>
        <w:rPr>
          <w:rFonts w:ascii="Times New Roman"/>
          <w:b w:val="false"/>
          <w:i w:val="false"/>
          <w:color w:val="000000"/>
          <w:sz w:val="28"/>
        </w:rPr>
        <w:t>
</w:t>
      </w:r>
      <w:r>
        <w:rPr>
          <w:rFonts w:ascii="Times New Roman"/>
          <w:b w:val="false"/>
          <w:i w:val="false"/>
          <w:color w:val="000000"/>
          <w:sz w:val="28"/>
        </w:rPr>
        <w:t>
      6) өтiнiм бойынша АҚК-нiң техникалық мүмкiндiктерi туралы ақпарат алуға;</w:t>
      </w:r>
      <w:r>
        <w:br/>
      </w:r>
      <w:r>
        <w:rPr>
          <w:rFonts w:ascii="Times New Roman"/>
          <w:b w:val="false"/>
          <w:i w:val="false"/>
          <w:color w:val="000000"/>
          <w:sz w:val="28"/>
        </w:rPr>
        <w:t>
</w:t>
      </w:r>
      <w:r>
        <w:rPr>
          <w:rFonts w:ascii="Times New Roman"/>
          <w:b w:val="false"/>
          <w:i w:val="false"/>
          <w:color w:val="000000"/>
          <w:sz w:val="28"/>
        </w:rPr>
        <w:t>
      7) астық қалдығын қайтаруға және астықты осы шартқа қосымшада белгіленген сапалық көрсеткіштерге дейін жеткізу нәтижесінде алынған астық қалдығына билік етуге құқылы.</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Премьер-Министрінің орынбасары - ҚР Ауыл шаруашылығы министрінің 24.06.2016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End w:id="6"/>
    <w:bookmarkStart w:name="z45" w:id="7"/>
    <w:p>
      <w:pPr>
        <w:spacing w:after="0"/>
        <w:ind w:left="0"/>
        <w:jc w:val="left"/>
      </w:pPr>
      <w:r>
        <w:rPr>
          <w:rFonts w:ascii="Times New Roman"/>
          <w:b/>
          <w:i w:val="false"/>
          <w:color w:val="000000"/>
        </w:rPr>
        <w:t xml:space="preserve"> 
3. Сыйақы төлеу</w:t>
      </w:r>
    </w:p>
    <w:bookmarkEnd w:id="7"/>
    <w:bookmarkStart w:name="z46" w:id="8"/>
    <w:p>
      <w:pPr>
        <w:spacing w:after="0"/>
        <w:ind w:left="0"/>
        <w:jc w:val="both"/>
      </w:pPr>
      <w:r>
        <w:rPr>
          <w:rFonts w:ascii="Times New Roman"/>
          <w:b w:val="false"/>
          <w:i w:val="false"/>
          <w:color w:val="000000"/>
          <w:sz w:val="28"/>
        </w:rPr>
        <w:t>
      7. Әрбiр операция бойынша жеке-жеке астықты сақтау жөнiнде қызметтер көрсету (қабылдау, кептiру, тазалау, сақтау, тиеп-жiберу) үшiн АҚК-нiң сыйақы сомасы АҚК-нiң оларды көрсетумен байланысты барлық шығыстарын, сондай-ақ Қазақстан Республикасының заңнамасында көзделген салық және басқа да мiндеттi төлемдердi қамтиды және осы шартқа қосымшада айқындалады.</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Премьер-Министрінің орынбасары - ҚР Ауыл шаруашылығы министрінің 24.06.2016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8. Нарықта үстем жағдайға ие АҚК-нің көрсетілетін қызметтерінің бағалары (тарифтерi) Қазақстан Республикасының заңнамасында белгiленген тәртiппен айқындалады.</w:t>
      </w:r>
      <w:r>
        <w:br/>
      </w:r>
      <w:r>
        <w:rPr>
          <w:rFonts w:ascii="Times New Roman"/>
          <w:b w:val="false"/>
          <w:i w:val="false"/>
          <w:color w:val="000000"/>
          <w:sz w:val="28"/>
        </w:rPr>
        <w:t>
</w:t>
      </w:r>
      <w:r>
        <w:rPr>
          <w:rFonts w:ascii="Times New Roman"/>
          <w:b w:val="false"/>
          <w:i w:val="false"/>
          <w:color w:val="000000"/>
          <w:sz w:val="28"/>
        </w:rPr>
        <w:t>
      9. Астықты сақтау жөнiндегі көрсетілетін қызметтерге ақы төлеу ақшамен не Тараптардың келiсiмiмен анықталған баға бойынша сақтаудағы астықтың тиiстi көлемiн беру жолымен жүргiзiледi.</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Премьер-Министрінің орынбасары - ҚР Ауыл шаруашылығы министрінің 24.06.2016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10. Көрсетілетін қызметтерге ақы төлеу мерзiмдері Тараптардың келiсiмi бойынша осы шартқа қосымшаға сәйкес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Премьер-Министрінің орынбасары - ҚР Ауыл шаруашылығы министрінің 24.06.2016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End w:id="8"/>
    <w:bookmarkStart w:name="z50" w:id="9"/>
    <w:p>
      <w:pPr>
        <w:spacing w:after="0"/>
        <w:ind w:left="0"/>
        <w:jc w:val="left"/>
      </w:pPr>
      <w:r>
        <w:rPr>
          <w:rFonts w:ascii="Times New Roman"/>
          <w:b/>
          <w:i w:val="false"/>
          <w:color w:val="000000"/>
        </w:rPr>
        <w:t xml:space="preserve"> 
4. Шарттың қолданылу мерзiмi</w:t>
      </w:r>
    </w:p>
    <w:bookmarkEnd w:id="9"/>
    <w:bookmarkStart w:name="z51" w:id="10"/>
    <w:p>
      <w:pPr>
        <w:spacing w:after="0"/>
        <w:ind w:left="0"/>
        <w:jc w:val="both"/>
      </w:pPr>
      <w:r>
        <w:rPr>
          <w:rFonts w:ascii="Times New Roman"/>
          <w:b w:val="false"/>
          <w:i w:val="false"/>
          <w:color w:val="000000"/>
          <w:sz w:val="28"/>
        </w:rPr>
        <w:t>
      11. Осы шарт Астықты сақтау қағидаларында айқындалған сақтау мерзiмдерiнен аспайтын, Иеленушiнiң талап етуiмен белгiленген мерзiмге жасалды және өзiнiң қолданысын Тараптар өздерiнiң мiндеттемелерiн толық орындаған жағдайда тоқтатады.</w:t>
      </w:r>
      <w:r>
        <w:br/>
      </w:r>
      <w:r>
        <w:rPr>
          <w:rFonts w:ascii="Times New Roman"/>
          <w:b w:val="false"/>
          <w:i w:val="false"/>
          <w:color w:val="000000"/>
          <w:sz w:val="28"/>
        </w:rPr>
        <w:t>
</w:t>
      </w:r>
      <w:r>
        <w:rPr>
          <w:rFonts w:ascii="Times New Roman"/>
          <w:b w:val="false"/>
          <w:i w:val="false"/>
          <w:color w:val="000000"/>
          <w:sz w:val="28"/>
        </w:rPr>
        <w:t>
      12. АҚК-нiң бастамасымен шартты бұзуға жол берiлмейдi.</w:t>
      </w:r>
    </w:p>
    <w:bookmarkEnd w:id="10"/>
    <w:bookmarkStart w:name="z53" w:id="11"/>
    <w:p>
      <w:pPr>
        <w:spacing w:after="0"/>
        <w:ind w:left="0"/>
        <w:jc w:val="left"/>
      </w:pPr>
      <w:r>
        <w:rPr>
          <w:rFonts w:ascii="Times New Roman"/>
          <w:b/>
          <w:i w:val="false"/>
          <w:color w:val="000000"/>
        </w:rPr>
        <w:t xml:space="preserve"> 
5. Тараптардың жауапкершiлігі</w:t>
      </w:r>
    </w:p>
    <w:bookmarkEnd w:id="11"/>
    <w:bookmarkStart w:name="z54" w:id="12"/>
    <w:p>
      <w:pPr>
        <w:spacing w:after="0"/>
        <w:ind w:left="0"/>
        <w:jc w:val="both"/>
      </w:pPr>
      <w:r>
        <w:rPr>
          <w:rFonts w:ascii="Times New Roman"/>
          <w:b w:val="false"/>
          <w:i w:val="false"/>
          <w:color w:val="000000"/>
          <w:sz w:val="28"/>
        </w:rPr>
        <w:t>
      13. Сақталудағы астық жоғалған, кем шыққан, бүлiнген, зақымдалған, сапасы төмендеген жағдайда, АҚК Иеленушiнiң пайдасына тиiсiнше жоғалған, кем шыққан, бүлiнген, зақымдалған астық не сапасы төмендеген астық құнының _____ %-ы мөлшерiнде айыппұл төлейдi.</w:t>
      </w:r>
      <w:r>
        <w:br/>
      </w:r>
      <w:r>
        <w:rPr>
          <w:rFonts w:ascii="Times New Roman"/>
          <w:b w:val="false"/>
          <w:i w:val="false"/>
          <w:color w:val="000000"/>
          <w:sz w:val="28"/>
        </w:rPr>
        <w:t>
</w:t>
      </w:r>
      <w:r>
        <w:rPr>
          <w:rFonts w:ascii="Times New Roman"/>
          <w:b w:val="false"/>
          <w:i w:val="false"/>
          <w:color w:val="000000"/>
          <w:sz w:val="28"/>
        </w:rPr>
        <w:t>
      14. Осы шарттың 3-тармағының </w:t>
      </w:r>
      <w:r>
        <w:rPr>
          <w:rFonts w:ascii="Times New Roman"/>
          <w:b w:val="false"/>
          <w:i w:val="false"/>
          <w:color w:val="000000"/>
          <w:sz w:val="28"/>
        </w:rPr>
        <w:t>7) тармақшасын</w:t>
      </w:r>
      <w:r>
        <w:rPr>
          <w:rFonts w:ascii="Times New Roman"/>
          <w:b w:val="false"/>
          <w:i w:val="false"/>
          <w:color w:val="000000"/>
          <w:sz w:val="28"/>
        </w:rPr>
        <w:t xml:space="preserve"> орындаудан негізсіз бас тартқан жағдайда, АҚК Иеленушінің пайдасына әрбір мерзімі өткен күн үшін тиеп-жіберуге мәлімделген астық құнының _____ %-ы мөлшерінде айыппұл төлейді.</w:t>
      </w:r>
      <w:r>
        <w:br/>
      </w:r>
      <w:r>
        <w:rPr>
          <w:rFonts w:ascii="Times New Roman"/>
          <w:b w:val="false"/>
          <w:i w:val="false"/>
          <w:color w:val="000000"/>
          <w:sz w:val="28"/>
        </w:rPr>
        <w:t>
</w:t>
      </w:r>
      <w:r>
        <w:rPr>
          <w:rFonts w:ascii="Times New Roman"/>
          <w:b w:val="false"/>
          <w:i w:val="false"/>
          <w:color w:val="000000"/>
          <w:sz w:val="28"/>
        </w:rPr>
        <w:t>
      15. Егер АҚК астықтың жоғалуы, кем шығуы, бүлiнуi, зақымдалуы, сапасының төмендеуi еңсерілмейтін күштің не Иеленушi пиғылының немесе оғаш абайсыздығының салдарынан болғанын дәлелдесе, жауапкершiлiктен босатылады.</w:t>
      </w:r>
      <w:r>
        <w:br/>
      </w:r>
      <w:r>
        <w:rPr>
          <w:rFonts w:ascii="Times New Roman"/>
          <w:b w:val="false"/>
          <w:i w:val="false"/>
          <w:color w:val="000000"/>
          <w:sz w:val="28"/>
        </w:rPr>
        <w:t>
</w:t>
      </w:r>
      <w:r>
        <w:rPr>
          <w:rFonts w:ascii="Times New Roman"/>
          <w:b w:val="false"/>
          <w:i w:val="false"/>
          <w:color w:val="000000"/>
          <w:sz w:val="28"/>
        </w:rPr>
        <w:t>
      16. Айыппұл санкцияларының сомасы, астық құнының өтемi, сондай-ақ АҚК әрекетiнiң (әрекетсiздiгiнiң) нәтижесiнде Иеленушiге келген залалдар сомасы өтеу сәтiнде қалыптасқан бағалар бойынша анықталады.</w:t>
      </w:r>
      <w:r>
        <w:br/>
      </w:r>
      <w:r>
        <w:rPr>
          <w:rFonts w:ascii="Times New Roman"/>
          <w:b w:val="false"/>
          <w:i w:val="false"/>
          <w:color w:val="000000"/>
          <w:sz w:val="28"/>
        </w:rPr>
        <w:t>
</w:t>
      </w:r>
      <w:r>
        <w:rPr>
          <w:rFonts w:ascii="Times New Roman"/>
          <w:b w:val="false"/>
          <w:i w:val="false"/>
          <w:color w:val="000000"/>
          <w:sz w:val="28"/>
        </w:rPr>
        <w:t>
      17. Тараптар айқындаған сыйақы төлеу мерзiмiн Иеленушi бұзған жағдайда, Иеленушi әрбiр мерзiмi өткен күнтiзбелiк күн үшiн төленбеген соманың _____ %-ы мөлшерiнде өсiмақы төлейдi.</w:t>
      </w:r>
      <w:r>
        <w:br/>
      </w:r>
      <w:r>
        <w:rPr>
          <w:rFonts w:ascii="Times New Roman"/>
          <w:b w:val="false"/>
          <w:i w:val="false"/>
          <w:color w:val="000000"/>
          <w:sz w:val="28"/>
        </w:rPr>
        <w:t>
</w:t>
      </w:r>
      <w:r>
        <w:rPr>
          <w:rFonts w:ascii="Times New Roman"/>
          <w:b w:val="false"/>
          <w:i w:val="false"/>
          <w:color w:val="000000"/>
          <w:sz w:val="28"/>
        </w:rPr>
        <w:t>
      18. Басқа Тараптың қабылдаған мiндеттемелерiн орындамауы немесе тиiсiнше орындамауы нәтижесiнде Тараптардың бiреуiне келген залалдар Қазақстан Республикасының заңнамасына сәйкес тұрақсыздық айыбынан тыс өтеледi.</w:t>
      </w:r>
      <w:r>
        <w:br/>
      </w:r>
      <w:r>
        <w:rPr>
          <w:rFonts w:ascii="Times New Roman"/>
          <w:b w:val="false"/>
          <w:i w:val="false"/>
          <w:color w:val="000000"/>
          <w:sz w:val="28"/>
        </w:rPr>
        <w:t>
</w:t>
      </w:r>
      <w:r>
        <w:rPr>
          <w:rFonts w:ascii="Times New Roman"/>
          <w:b w:val="false"/>
          <w:i w:val="false"/>
          <w:color w:val="000000"/>
          <w:sz w:val="28"/>
        </w:rPr>
        <w:t>
      19. Айыппұл санкцияларын төлеу Тараптарды осы шарт бойынша қабылданған мiндеттемелерін орындаудан босатпайды.</w:t>
      </w:r>
    </w:p>
    <w:bookmarkEnd w:id="12"/>
    <w:bookmarkStart w:name="z61" w:id="13"/>
    <w:p>
      <w:pPr>
        <w:spacing w:after="0"/>
        <w:ind w:left="0"/>
        <w:jc w:val="left"/>
      </w:pPr>
      <w:r>
        <w:rPr>
          <w:rFonts w:ascii="Times New Roman"/>
          <w:b/>
          <w:i w:val="false"/>
          <w:color w:val="000000"/>
        </w:rPr>
        <w:t xml:space="preserve"> 
6. Дауларды қарау тәртiбi</w:t>
      </w:r>
    </w:p>
    <w:bookmarkEnd w:id="13"/>
    <w:bookmarkStart w:name="z62" w:id="14"/>
    <w:p>
      <w:pPr>
        <w:spacing w:after="0"/>
        <w:ind w:left="0"/>
        <w:jc w:val="both"/>
      </w:pPr>
      <w:r>
        <w:rPr>
          <w:rFonts w:ascii="Times New Roman"/>
          <w:b w:val="false"/>
          <w:i w:val="false"/>
          <w:color w:val="000000"/>
          <w:sz w:val="28"/>
        </w:rPr>
        <w:t>
      20. Осы шарт бойынша даулар туындаған жағдайда, Тараптар туындаған дауларды сотсыз шешу үшiн барлық шараларды қабылдауға мiндеттенедi.</w:t>
      </w:r>
      <w:r>
        <w:br/>
      </w:r>
      <w:r>
        <w:rPr>
          <w:rFonts w:ascii="Times New Roman"/>
          <w:b w:val="false"/>
          <w:i w:val="false"/>
          <w:color w:val="000000"/>
          <w:sz w:val="28"/>
        </w:rPr>
        <w:t>
</w:t>
      </w:r>
      <w:r>
        <w:rPr>
          <w:rFonts w:ascii="Times New Roman"/>
          <w:b w:val="false"/>
          <w:i w:val="false"/>
          <w:color w:val="000000"/>
          <w:sz w:val="28"/>
        </w:rPr>
        <w:t>
      21. Туындаған даулар бойынша келiсiмге қол жетпесе, даулар Қазақстан Республикасының заңнамасында белгіленген тәртiппен сотта қаралуы тиіс.</w:t>
      </w:r>
    </w:p>
    <w:bookmarkEnd w:id="14"/>
    <w:bookmarkStart w:name="z64" w:id="15"/>
    <w:p>
      <w:pPr>
        <w:spacing w:after="0"/>
        <w:ind w:left="0"/>
        <w:jc w:val="left"/>
      </w:pPr>
      <w:r>
        <w:rPr>
          <w:rFonts w:ascii="Times New Roman"/>
          <w:b/>
          <w:i w:val="false"/>
          <w:color w:val="000000"/>
        </w:rPr>
        <w:t xml:space="preserve"> 
7. Өзге де жағдайлар</w:t>
      </w:r>
    </w:p>
    <w:bookmarkEnd w:id="15"/>
    <w:bookmarkStart w:name="z65" w:id="16"/>
    <w:p>
      <w:pPr>
        <w:spacing w:after="0"/>
        <w:ind w:left="0"/>
        <w:jc w:val="both"/>
      </w:pPr>
      <w:r>
        <w:rPr>
          <w:rFonts w:ascii="Times New Roman"/>
          <w:b w:val="false"/>
          <w:i w:val="false"/>
          <w:color w:val="000000"/>
          <w:sz w:val="28"/>
        </w:rPr>
        <w:t>
      22. Осы шарт бойынша құқықтар мен міндеттер астық қолхатында көрсетілген көлемдегі астыққа арналған астық қолхаты бойынша құқықтарды берумен бір уақытта беріледі.</w:t>
      </w:r>
      <w:r>
        <w:br/>
      </w: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Премьер-Министрінің орынбасары - ҚР Ауыл шаруашылығы министрінің 24.06.2016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23. Көрсетілетін қызметтерге арналған тарифтер өзгергенде, астық жеткiзілетін сапалық көрсеткiштердi жақсарту қажет болғанда немесе AҚК-гe жаңа астық партиялары түскенде тиiстi өзгерiстер осы шартқа қосымша қосымшаға қол қою арқылы ресiмделедi.</w:t>
      </w:r>
      <w:r>
        <w:br/>
      </w: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Премьер-Министрінің орынбасары - ҚР Ауыл шаруашылығы министрінің 24.06.2016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24. Осы шартқа қосымша оның ажырамас бөлігi болып табылады, ол жазбаша түрде ресiмделуi, оған Тараптардың уәкілеттi өкiлдерiнiң қолдары қойылуы және мөрлермен расталуы тиiс.</w:t>
      </w:r>
      <w:r>
        <w:br/>
      </w: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Премьер-Министрінің орынбасары - ҚР Ауыл шаруашылығы министрінің 24.06.2016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25. Осы шартпен реттелмеген бөлiкте Қазақстан Республикасы заңнамасының нормалары қолданылады.</w:t>
      </w:r>
      <w:r>
        <w:br/>
      </w:r>
      <w:r>
        <w:rPr>
          <w:rFonts w:ascii="Times New Roman"/>
          <w:b w:val="false"/>
          <w:i w:val="false"/>
          <w:color w:val="000000"/>
          <w:sz w:val="28"/>
        </w:rPr>
        <w:t>
</w:t>
      </w:r>
      <w:r>
        <w:rPr>
          <w:rFonts w:ascii="Times New Roman"/>
          <w:b w:val="false"/>
          <w:i w:val="false"/>
          <w:color w:val="000000"/>
          <w:sz w:val="28"/>
        </w:rPr>
        <w:t>
      26. Осы шарт Тараптардың әрқайсысы үшiн бiр-бiрден, мемлекеттiк және орыс тiлiнде, бiрдей заң күшi бар 2 данада жасалды.</w:t>
      </w:r>
    </w:p>
    <w:bookmarkEnd w:id="16"/>
    <w:bookmarkStart w:name="z70" w:id="17"/>
    <w:p>
      <w:pPr>
        <w:spacing w:after="0"/>
        <w:ind w:left="0"/>
        <w:jc w:val="left"/>
      </w:pPr>
      <w:r>
        <w:rPr>
          <w:rFonts w:ascii="Times New Roman"/>
          <w:b/>
          <w:i w:val="false"/>
          <w:color w:val="000000"/>
        </w:rPr>
        <w:t xml:space="preserve"> 
8. Тараптардың деректемелерi мен қолдары</w:t>
      </w:r>
    </w:p>
    <w:bookmarkEnd w:id="17"/>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bookmarkStart w:name="z71" w:id="18"/>
    <w:p>
      <w:pPr>
        <w:spacing w:after="0"/>
        <w:ind w:left="0"/>
        <w:jc w:val="both"/>
      </w:pPr>
      <w:r>
        <w:rPr>
          <w:rFonts w:ascii="Times New Roman"/>
          <w:b w:val="false"/>
          <w:i w:val="false"/>
          <w:color w:val="000000"/>
          <w:sz w:val="28"/>
        </w:rPr>
        <w:t xml:space="preserve">
Астық қабылдау кәсiпорны мен астық   </w:t>
      </w:r>
      <w:r>
        <w:br/>
      </w:r>
      <w:r>
        <w:rPr>
          <w:rFonts w:ascii="Times New Roman"/>
          <w:b w:val="false"/>
          <w:i w:val="false"/>
          <w:color w:val="000000"/>
          <w:sz w:val="28"/>
        </w:rPr>
        <w:t>
иесi арасындағы астықты сақтаудың жария</w:t>
      </w:r>
      <w:r>
        <w:br/>
      </w:r>
      <w:r>
        <w:rPr>
          <w:rFonts w:ascii="Times New Roman"/>
          <w:b w:val="false"/>
          <w:i w:val="false"/>
          <w:color w:val="000000"/>
          <w:sz w:val="28"/>
        </w:rPr>
        <w:t xml:space="preserve">
      шартының үлгілік нысанына қосымша    </w:t>
      </w:r>
    </w:p>
    <w:bookmarkEnd w:id="18"/>
    <w:p>
      <w:pPr>
        <w:spacing w:after="0"/>
        <w:ind w:left="0"/>
        <w:jc w:val="both"/>
      </w:pPr>
      <w:r>
        <w:rPr>
          <w:rFonts w:ascii="Times New Roman"/>
          <w:b w:val="false"/>
          <w:i w:val="false"/>
          <w:color w:val="ff0000"/>
          <w:sz w:val="28"/>
        </w:rPr>
        <w:t xml:space="preserve">      Ескерту. 1-қосымшаның оң жақ жоғары бұрышындағы мәтіні жаңа редакцияда - ҚР Премьер-Министрінің орынбасары - ҚР Ауыл шаруашылығы министрінің 24.06.2016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i w:val="false"/>
          <w:color w:val="000000"/>
        </w:rPr>
        <w:t xml:space="preserve"> 20 ___ жылғы «___» _________ № _____ шартқа астықтың</w:t>
      </w:r>
      <w:r>
        <w:br/>
      </w:r>
      <w:r>
        <w:rPr>
          <w:rFonts w:ascii="Times New Roman"/>
          <w:b/>
          <w:i w:val="false"/>
          <w:color w:val="000000"/>
        </w:rPr>
        <w:t>
сандық-сапалық көрсеткiштерi және астықты сақтау жөніндегі</w:t>
      </w:r>
      <w:r>
        <w:br/>
      </w:r>
      <w:r>
        <w:rPr>
          <w:rFonts w:ascii="Times New Roman"/>
          <w:b/>
          <w:i w:val="false"/>
          <w:color w:val="000000"/>
        </w:rPr>
        <w:t>
көрсетілетін қызметтер құны</w:t>
      </w:r>
    </w:p>
    <w:p>
      <w:pPr>
        <w:spacing w:after="0"/>
        <w:ind w:left="0"/>
        <w:jc w:val="both"/>
      </w:pPr>
      <w:r>
        <w:rPr>
          <w:rFonts w:ascii="Times New Roman"/>
          <w:b w:val="false"/>
          <w:i w:val="false"/>
          <w:color w:val="000000"/>
          <w:sz w:val="28"/>
        </w:rPr>
        <w:t>20 ___ жылғы «___» _________ №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1862"/>
        <w:gridCol w:w="2961"/>
        <w:gridCol w:w="3850"/>
        <w:gridCol w:w="2307"/>
        <w:gridCol w:w="2308"/>
      </w:tblGrid>
      <w:tr>
        <w:trPr>
          <w:trHeight w:val="255" w:hRule="atLeast"/>
        </w:trPr>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берілетін астықтың көлемі мен сипаттамасы</w:t>
            </w:r>
          </w:p>
        </w:tc>
      </w:tr>
      <w:tr>
        <w:trPr>
          <w:trHeight w:val="255" w:hRule="atLeast"/>
        </w:trPr>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Сорты,</w:t>
            </w:r>
            <w:r>
              <w:br/>
            </w:r>
            <w:r>
              <w:rPr>
                <w:rFonts w:ascii="Times New Roman"/>
                <w:b w:val="false"/>
                <w:i w:val="false"/>
                <w:color w:val="000000"/>
                <w:sz w:val="20"/>
              </w:rPr>
              <w:t>
репродукциясы (тұқым үшін)</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 стандартының сыныбы (тұқым үшін)</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 жинау жылы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тонна, дейін</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4"/>
        <w:gridCol w:w="2580"/>
        <w:gridCol w:w="2650"/>
        <w:gridCol w:w="2719"/>
        <w:gridCol w:w="3367"/>
      </w:tblGrid>
      <w:tr>
        <w:trPr>
          <w:trHeight w:val="300" w:hRule="atLeast"/>
        </w:trPr>
        <w:tc>
          <w:tcPr>
            <w:tcW w:w="2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АҚК-де астықтың жеткізілетін сапалық көрсеткіштері</w:t>
            </w:r>
          </w:p>
        </w:tc>
      </w:tr>
      <w:tr>
        <w:trPr>
          <w:trHeight w:val="300" w:hRule="atLeast"/>
        </w:trPr>
        <w:tc>
          <w:tcPr>
            <w:tcW w:w="0" w:type="auto"/>
            <w:vMerge/>
            <w:tcBorders>
              <w:top w:val="nil"/>
              <w:left w:val="single" w:color="cfcfcf" w:sz="5"/>
              <w:bottom w:val="single" w:color="cfcfcf" w:sz="5"/>
              <w:right w:val="single" w:color="cfcfcf" w:sz="5"/>
            </w:tcBorders>
          </w:tcP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 бойынша,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Арамшөптік қоспасы бойынша,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Дәндік қоспасы бойынша,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 стандарты сыныбына дейін (тұқым үшін)</w:t>
            </w:r>
          </w:p>
        </w:tc>
      </w:tr>
      <w:tr>
        <w:trPr>
          <w:trHeight w:val="30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7"/>
        <w:gridCol w:w="3956"/>
        <w:gridCol w:w="3097"/>
      </w:tblGrid>
      <w:tr>
        <w:trPr>
          <w:trHeight w:val="330" w:hRule="atLeast"/>
        </w:trPr>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түрi</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 бағасы, теңге</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 мерзiмi</w:t>
            </w:r>
          </w:p>
        </w:tc>
      </w:tr>
      <w:tr>
        <w:trPr>
          <w:trHeight w:val="330" w:hRule="atLeast"/>
        </w:trPr>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1 тонна үшін теңге</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Кептіру, 1 тонна-пайыз үшін теңге</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 1 тонна-пайыз үшін теңге</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айына 1 тонна үшін теңге</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көлігімен тиеп-жөнелту,</w:t>
            </w:r>
          </w:p>
          <w:p>
            <w:pPr>
              <w:spacing w:after="20"/>
              <w:ind w:left="20"/>
              <w:jc w:val="both"/>
            </w:pPr>
            <w:r>
              <w:rPr>
                <w:rFonts w:ascii="Times New Roman"/>
                <w:b w:val="false"/>
                <w:i w:val="false"/>
                <w:color w:val="000000"/>
                <w:sz w:val="20"/>
              </w:rPr>
              <w:t>1 тонна үшін теңге</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Автокөлікпен тиеп-жөнелту,</w:t>
            </w:r>
          </w:p>
          <w:p>
            <w:pPr>
              <w:spacing w:after="20"/>
              <w:ind w:left="20"/>
              <w:jc w:val="both"/>
            </w:pPr>
            <w:r>
              <w:rPr>
                <w:rFonts w:ascii="Times New Roman"/>
                <w:b w:val="false"/>
                <w:i w:val="false"/>
                <w:color w:val="000000"/>
                <w:sz w:val="20"/>
              </w:rPr>
              <w:t>1 тонна үшін теңге</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Оның iшiнде ҚҚС ___%.</w:t>
      </w:r>
    </w:p>
    <w:p>
      <w:pPr>
        <w:spacing w:after="0"/>
        <w:ind w:left="0"/>
        <w:jc w:val="both"/>
      </w:pPr>
      <w:r>
        <w:rPr>
          <w:rFonts w:ascii="Times New Roman"/>
          <w:b w:val="false"/>
          <w:i w:val="false"/>
          <w:color w:val="000000"/>
          <w:sz w:val="28"/>
        </w:rPr>
        <w:t>      Иеленушi:                  Aстық қабылдау кәсіпорны:</w:t>
      </w:r>
      <w:r>
        <w:br/>
      </w:r>
      <w:r>
        <w:rPr>
          <w:rFonts w:ascii="Times New Roman"/>
          <w:b w:val="false"/>
          <w:i w:val="false"/>
          <w:color w:val="000000"/>
          <w:sz w:val="28"/>
        </w:rPr>
        <w:t>
      Басшы: ___________         Басшы: ___________</w:t>
      </w:r>
    </w:p>
    <w:p>
      <w:pPr>
        <w:spacing w:after="0"/>
        <w:ind w:left="0"/>
        <w:jc w:val="both"/>
      </w:pPr>
      <w:r>
        <w:rPr>
          <w:rFonts w:ascii="Times New Roman"/>
          <w:b w:val="false"/>
          <w:i w:val="false"/>
          <w:color w:val="000000"/>
          <w:sz w:val="28"/>
        </w:rPr>
        <w:t>      Мөр орыны                  Мөр орыны</w:t>
      </w:r>
    </w:p>
    <w:bookmarkStart w:name="z72" w:id="19"/>
    <w:p>
      <w:pPr>
        <w:spacing w:after="0"/>
        <w:ind w:left="0"/>
        <w:jc w:val="both"/>
      </w:pPr>
      <w:r>
        <w:rPr>
          <w:rFonts w:ascii="Times New Roman"/>
          <w:b w:val="false"/>
          <w:i w:val="false"/>
          <w:color w:val="000000"/>
          <w:sz w:val="28"/>
        </w:rPr>
        <w:t xml:space="preserve">
Астық қабылдау кәсiпорны    </w:t>
      </w:r>
      <w:r>
        <w:br/>
      </w:r>
      <w:r>
        <w:rPr>
          <w:rFonts w:ascii="Times New Roman"/>
          <w:b w:val="false"/>
          <w:i w:val="false"/>
          <w:color w:val="000000"/>
          <w:sz w:val="28"/>
        </w:rPr>
        <w:t>
мен астық иесi арасындағы астықты</w:t>
      </w:r>
      <w:r>
        <w:br/>
      </w:r>
      <w:r>
        <w:rPr>
          <w:rFonts w:ascii="Times New Roman"/>
          <w:b w:val="false"/>
          <w:i w:val="false"/>
          <w:color w:val="000000"/>
          <w:sz w:val="28"/>
        </w:rPr>
        <w:t>
сақтаудың жария шартының үлгiлік</w:t>
      </w:r>
      <w:r>
        <w:br/>
      </w:r>
      <w:r>
        <w:rPr>
          <w:rFonts w:ascii="Times New Roman"/>
          <w:b w:val="false"/>
          <w:i w:val="false"/>
          <w:color w:val="000000"/>
          <w:sz w:val="28"/>
        </w:rPr>
        <w:t xml:space="preserve">
нысанына 2-қосымша       </w:t>
      </w:r>
    </w:p>
    <w:bookmarkEnd w:id="19"/>
    <w:bookmarkStart w:name="z73" w:id="20"/>
    <w:p>
      <w:pPr>
        <w:spacing w:after="0"/>
        <w:ind w:left="0"/>
        <w:jc w:val="both"/>
      </w:pPr>
      <w:r>
        <w:rPr>
          <w:rFonts w:ascii="Times New Roman"/>
          <w:b w:val="false"/>
          <w:i w:val="false"/>
          <w:color w:val="000000"/>
          <w:sz w:val="28"/>
        </w:rPr>
        <w:t>
</w:t>
      </w:r>
      <w:r>
        <w:rPr>
          <w:rFonts w:ascii="Times New Roman"/>
          <w:b/>
          <w:i w:val="false"/>
          <w:color w:val="000000"/>
          <w:sz w:val="28"/>
        </w:rPr>
        <w:t>    20 ___ жылғы _______ ___________________ тиесілі астықтың                      (айы)  (Иеленушiнiң атауы)</w:t>
      </w:r>
      <w:r>
        <w:br/>
      </w:r>
      <w:r>
        <w:rPr>
          <w:rFonts w:ascii="Times New Roman"/>
          <w:b w:val="false"/>
          <w:i w:val="false"/>
          <w:color w:val="000000"/>
          <w:sz w:val="28"/>
        </w:rPr>
        <w:t>
</w:t>
      </w:r>
      <w:r>
        <w:rPr>
          <w:rFonts w:ascii="Times New Roman"/>
          <w:b/>
          <w:i w:val="false"/>
          <w:color w:val="000000"/>
          <w:sz w:val="28"/>
        </w:rPr>
        <w:t>          бар-жоғы және қозғалысы туралы мәліметтер</w:t>
      </w:r>
    </w:p>
    <w:bookmarkEnd w:id="20"/>
    <w:p>
      <w:pPr>
        <w:spacing w:after="0"/>
        <w:ind w:left="0"/>
        <w:jc w:val="both"/>
      </w:pPr>
      <w:r>
        <w:rPr>
          <w:rFonts w:ascii="Times New Roman"/>
          <w:b w:val="false"/>
          <w:i w:val="false"/>
          <w:color w:val="ff0000"/>
          <w:sz w:val="28"/>
        </w:rPr>
        <w:t xml:space="preserve">      Ескерту. 2-қосымша алып тасталды - ҚР Премьер-Министрінің орынбасары - ҚР Ауыл шаруашылығы министрінің 24.06.2016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