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f504a" w14:textId="94f50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"Есірткі құралдарының, психотроптық заттардың және прекурсорлардың заңсыз айналымына қарсы күресте Қазақстан Республикасы ішкі істер органдарын ұйымдастыру жөніндегі нұсқаулықты бекіту туралы" Қазақстан Республикасы Ішкі істер Министрінің 2011 жылғы 29 желтоқсандағы № 690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10 сәуірдегі № 330 бұйрығы. Қазақстан Республикасының Әділет министрлігінде 2015 жылы 17 шілдеде № 11693 тіркелді. Күші жойылды - Қазақстан Республикасы Ішкі істер министрінің 2017 жылғы 8 желтоқсандағы № 823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08.12.2017 </w:t>
      </w:r>
      <w:r>
        <w:rPr>
          <w:rFonts w:ascii="Times New Roman"/>
          <w:b w:val="false"/>
          <w:i w:val="false"/>
          <w:color w:val="ff0000"/>
          <w:sz w:val="28"/>
        </w:rPr>
        <w:t>№ 823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"Нормативтік-құқықтық актілер туралы" Қазақстан Республикасының 1998 жылғы 24 наурыздағы Заңының </w:t>
      </w:r>
      <w:r>
        <w:rPr>
          <w:rFonts w:ascii="Times New Roman"/>
          <w:b w:val="false"/>
          <w:i w:val="false"/>
          <w:color w:val="000000"/>
          <w:sz w:val="28"/>
        </w:rPr>
        <w:t>43-1-бабына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8" w:id="1"/>
    <w:p>
      <w:pPr>
        <w:spacing w:after="0"/>
        <w:ind w:left="0"/>
        <w:jc w:val="both"/>
      </w:pPr>
      <w:r>
        <w:rPr>
          <w:rFonts w:ascii="Times New Roman"/>
          <w:b w:val="false"/>
          <w:i w:val="false"/>
          <w:color w:val="000000"/>
          <w:sz w:val="28"/>
        </w:rPr>
        <w:t xml:space="preserve">
      1. "Есірткі құралдарының, психотроптық заттардың және прекурсорлардың заңсыз айналымына қарсы күресте Қазақстан Республикасы ішкі істер органдарын ұйымдастыру жөніндегі нұсқаулықты бекіту туралы" Қазақстан Республикасы Ішкі істер министрінің 2011 жылғы 29 желтоқсандағы № 690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7558 болып тіркелген, Қазақстан Республикасының орталық атқарушы және өзге де орталық мемлекеттік органдардың 2012 жылғы 24 шілдедегі № 8 актілер жинағында жарияланған) мынадай өзгеріс енгізілсін:</w:t>
      </w:r>
    </w:p>
    <w:bookmarkEnd w:id="1"/>
    <w:bookmarkStart w:name="z19" w:id="2"/>
    <w:p>
      <w:pPr>
        <w:spacing w:after="0"/>
        <w:ind w:left="0"/>
        <w:jc w:val="both"/>
      </w:pPr>
      <w:r>
        <w:rPr>
          <w:rFonts w:ascii="Times New Roman"/>
          <w:b w:val="false"/>
          <w:i w:val="false"/>
          <w:color w:val="000000"/>
          <w:sz w:val="28"/>
        </w:rPr>
        <w:t xml:space="preserve">
      көрсетілген бұйрықпен бекітілген Есірткі құралдарының, психотроптық заттардың және прекурсорлардың заңсыз айналымына қарсы күресте Қазақстан Республикасы ішкі істер органдарын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2"/>
    <w:bookmarkStart w:name="z20" w:id="3"/>
    <w:p>
      <w:pPr>
        <w:spacing w:after="0"/>
        <w:ind w:left="0"/>
        <w:jc w:val="both"/>
      </w:pPr>
      <w:r>
        <w:rPr>
          <w:rFonts w:ascii="Times New Roman"/>
          <w:b w:val="false"/>
          <w:i w:val="false"/>
          <w:color w:val="000000"/>
          <w:sz w:val="28"/>
        </w:rPr>
        <w:t xml:space="preserve">
      2. Қазақстан Республикасы Ішкі істер министрлігі Есірткі бизнесіне қарсы күрес және есірткі айналымын бақылау департаменті (С.Т. Құсетов) белгіленген тәртіпте: </w:t>
      </w:r>
    </w:p>
    <w:bookmarkEnd w:id="3"/>
    <w:bookmarkStart w:name="z21" w:id="4"/>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4"/>
    <w:bookmarkStart w:name="z22" w:id="5"/>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ресми жариялауға жолдауды;</w:t>
      </w:r>
    </w:p>
    <w:bookmarkEnd w:id="5"/>
    <w:bookmarkStart w:name="z23" w:id="6"/>
    <w:p>
      <w:pPr>
        <w:spacing w:after="0"/>
        <w:ind w:left="0"/>
        <w:jc w:val="both"/>
      </w:pPr>
      <w:r>
        <w:rPr>
          <w:rFonts w:ascii="Times New Roman"/>
          <w:b w:val="false"/>
          <w:i w:val="false"/>
          <w:color w:val="000000"/>
          <w:sz w:val="28"/>
        </w:rPr>
        <w:t>
      3) осы бұйрықты Қазақстан Республикасы Ішкі істер министрлігінің ресми интернет-ресурсында жариялауды қамтамасыз етсін.</w:t>
      </w:r>
    </w:p>
    <w:bookmarkEnd w:id="6"/>
    <w:bookmarkStart w:name="z24"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бірінші орынбасары полиция генерал-майоры М.Ғ. Демеуовке және Қазақстан Республикасы Ішкі істер министрлігінің Есірткі бизнесіне қарсы күрес және есірткі айналымын бақылау департаментіне (С.Т. Құсетов) жүктелсін.</w:t>
      </w:r>
    </w:p>
    <w:bookmarkEnd w:id="7"/>
    <w:bookmarkStart w:name="z25" w:id="8"/>
    <w:p>
      <w:pPr>
        <w:spacing w:after="0"/>
        <w:ind w:left="0"/>
        <w:jc w:val="both"/>
      </w:pPr>
      <w:r>
        <w:rPr>
          <w:rFonts w:ascii="Times New Roman"/>
          <w:b w:val="false"/>
          <w:i w:val="false"/>
          <w:color w:val="000000"/>
          <w:sz w:val="28"/>
        </w:rPr>
        <w:t xml:space="preserve">
      4. Осы бұйрық алғаш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генерал-лейтенанты</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_________________А. Сәрінжіпов   </w:t>
      </w:r>
    </w:p>
    <w:p>
      <w:pPr>
        <w:spacing w:after="0"/>
        <w:ind w:left="0"/>
        <w:jc w:val="both"/>
      </w:pPr>
      <w:r>
        <w:rPr>
          <w:rFonts w:ascii="Times New Roman"/>
          <w:b w:val="false"/>
          <w:i w:val="false"/>
          <w:color w:val="000000"/>
          <w:sz w:val="28"/>
        </w:rPr>
        <w:t>
      2015 жылғы 7 маусым</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әлеуметтік   </w:t>
      </w:r>
    </w:p>
    <w:p>
      <w:pPr>
        <w:spacing w:after="0"/>
        <w:ind w:left="0"/>
        <w:jc w:val="both"/>
      </w:pPr>
      <w:r>
        <w:rPr>
          <w:rFonts w:ascii="Times New Roman"/>
          <w:b w:val="false"/>
          <w:i w:val="false"/>
          <w:color w:val="000000"/>
          <w:sz w:val="28"/>
        </w:rPr>
        <w:t xml:space="preserve">
      даму министрі   </w:t>
      </w:r>
    </w:p>
    <w:p>
      <w:pPr>
        <w:spacing w:after="0"/>
        <w:ind w:left="0"/>
        <w:jc w:val="both"/>
      </w:pPr>
      <w:r>
        <w:rPr>
          <w:rFonts w:ascii="Times New Roman"/>
          <w:b w:val="false"/>
          <w:i w:val="false"/>
          <w:color w:val="000000"/>
          <w:sz w:val="28"/>
        </w:rPr>
        <w:t xml:space="preserve">
      _________________Т. Дүйсенова   </w:t>
      </w:r>
    </w:p>
    <w:p>
      <w:pPr>
        <w:spacing w:after="0"/>
        <w:ind w:left="0"/>
        <w:jc w:val="both"/>
      </w:pPr>
      <w:r>
        <w:rPr>
          <w:rFonts w:ascii="Times New Roman"/>
          <w:b w:val="false"/>
          <w:i w:val="false"/>
          <w:color w:val="000000"/>
          <w:sz w:val="28"/>
        </w:rPr>
        <w:t>
      2015 жылғы 11 маусым</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__________________ Б. Сұлтанов   </w:t>
      </w:r>
    </w:p>
    <w:p>
      <w:pPr>
        <w:spacing w:after="0"/>
        <w:ind w:left="0"/>
        <w:jc w:val="both"/>
      </w:pPr>
      <w:r>
        <w:rPr>
          <w:rFonts w:ascii="Times New Roman"/>
          <w:b w:val="false"/>
          <w:i w:val="false"/>
          <w:color w:val="000000"/>
          <w:sz w:val="28"/>
        </w:rPr>
        <w:t>
      2015 жылғы 9 маусым</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қауіпсіздік комитетінің   </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____________________Н. Әбіқаев   </w:t>
      </w:r>
    </w:p>
    <w:p>
      <w:pPr>
        <w:spacing w:after="0"/>
        <w:ind w:left="0"/>
        <w:jc w:val="both"/>
      </w:pPr>
      <w:r>
        <w:rPr>
          <w:rFonts w:ascii="Times New Roman"/>
          <w:b w:val="false"/>
          <w:i w:val="false"/>
          <w:color w:val="000000"/>
          <w:sz w:val="28"/>
        </w:rPr>
        <w:t>
      2015 жылғы 15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10 сәуірдегі</w:t>
            </w:r>
            <w:r>
              <w:br/>
            </w:r>
            <w:r>
              <w:rPr>
                <w:rFonts w:ascii="Times New Roman"/>
                <w:b w:val="false"/>
                <w:i w:val="false"/>
                <w:color w:val="000000"/>
                <w:sz w:val="20"/>
              </w:rPr>
              <w:t>№ 330 бұйрығымен</w:t>
            </w:r>
            <w:r>
              <w:br/>
            </w:r>
            <w:r>
              <w:rPr>
                <w:rFonts w:ascii="Times New Roman"/>
                <w:b w:val="false"/>
                <w:i w:val="false"/>
                <w:color w:val="000000"/>
                <w:sz w:val="20"/>
              </w:rPr>
              <w:t>бекітілген</w:t>
            </w:r>
          </w:p>
        </w:tc>
      </w:tr>
    </w:tbl>
    <w:bookmarkStart w:name="z3" w:id="9"/>
    <w:p>
      <w:pPr>
        <w:spacing w:after="0"/>
        <w:ind w:left="0"/>
        <w:jc w:val="left"/>
      </w:pPr>
      <w:r>
        <w:rPr>
          <w:rFonts w:ascii="Times New Roman"/>
          <w:b/>
          <w:i w:val="false"/>
          <w:color w:val="000000"/>
        </w:rPr>
        <w:t xml:space="preserve"> Есірткі құралдарының, психотроптық заттардың, олардың</w:t>
      </w:r>
      <w:r>
        <w:br/>
      </w:r>
      <w:r>
        <w:rPr>
          <w:rFonts w:ascii="Times New Roman"/>
          <w:b/>
          <w:i w:val="false"/>
          <w:color w:val="000000"/>
        </w:rPr>
        <w:t>аналогтары мен прекурсорларының заңсыз айналымына қарсы күресте</w:t>
      </w:r>
      <w:r>
        <w:br/>
      </w:r>
      <w:r>
        <w:rPr>
          <w:rFonts w:ascii="Times New Roman"/>
          <w:b/>
          <w:i w:val="false"/>
          <w:color w:val="000000"/>
        </w:rPr>
        <w:t>Қазақстан Республикасы ішкі істер органдарын ұйымдастыру</w:t>
      </w:r>
      <w:r>
        <w:br/>
      </w:r>
      <w:r>
        <w:rPr>
          <w:rFonts w:ascii="Times New Roman"/>
          <w:b/>
          <w:i w:val="false"/>
          <w:color w:val="000000"/>
        </w:rPr>
        <w:t>жөніндегі нұсқаулық</w:t>
      </w:r>
      <w:r>
        <w:br/>
      </w:r>
      <w:r>
        <w:rPr>
          <w:rFonts w:ascii="Times New Roman"/>
          <w:b/>
          <w:i w:val="false"/>
          <w:color w:val="000000"/>
        </w:rPr>
        <w:t>1. Жалпы ережелер</w:t>
      </w:r>
    </w:p>
    <w:bookmarkEnd w:id="9"/>
    <w:bookmarkStart w:name="z5" w:id="10"/>
    <w:p>
      <w:pPr>
        <w:spacing w:after="0"/>
        <w:ind w:left="0"/>
        <w:jc w:val="both"/>
      </w:pPr>
      <w:r>
        <w:rPr>
          <w:rFonts w:ascii="Times New Roman"/>
          <w:b w:val="false"/>
          <w:i w:val="false"/>
          <w:color w:val="000000"/>
          <w:sz w:val="28"/>
        </w:rPr>
        <w:t xml:space="preserve">
      1. Осы Нұсқаулық Қазақстан Республикасы ішкі істер органдарының (бұдан әрі – ІІО) есірткі құралдарының, психотроптық заттардың, олардың аналогтары мен прекурсорларының заңсыз айналымына қарсы іс-қимыл жасау бойынша қызметін регламенттейді, ІІО қызметкерлерінің осы саладағы іс-қимылдарын нақтылайды. </w:t>
      </w:r>
    </w:p>
    <w:bookmarkEnd w:id="10"/>
    <w:bookmarkStart w:name="z26" w:id="11"/>
    <w:p>
      <w:pPr>
        <w:spacing w:after="0"/>
        <w:ind w:left="0"/>
        <w:jc w:val="both"/>
      </w:pPr>
      <w:r>
        <w:rPr>
          <w:rFonts w:ascii="Times New Roman"/>
          <w:b w:val="false"/>
          <w:i w:val="false"/>
          <w:color w:val="000000"/>
          <w:sz w:val="28"/>
        </w:rPr>
        <w:t>
      2. ІІО қызметкерлерінің есірткі құралдарының, психотроптық заттардың, олардың аналогтары мен прекурсорларының заңсыз айналымына қарсы іс-қимыл жасау бойынша жұмысын ұйымдастыру кезіндегі азаматтардың құқықтары мен бостандығын бұлжытпай сақтай отырып, заңдылық, ІІО бірыңғай жүйесіне, жариялылыққа, құқық қорғау және басқа мемлекеттік органдармен, лауазымды адамдармен, ұйымдармен және азаматтармен өзара іс-қимыл жасасу қағидаттарына сәйкес құрылады.</w:t>
      </w:r>
    </w:p>
    <w:bookmarkEnd w:id="11"/>
    <w:bookmarkStart w:name="z27" w:id="12"/>
    <w:p>
      <w:pPr>
        <w:spacing w:after="0"/>
        <w:ind w:left="0"/>
        <w:jc w:val="both"/>
      </w:pPr>
      <w:r>
        <w:rPr>
          <w:rFonts w:ascii="Times New Roman"/>
          <w:b w:val="false"/>
          <w:i w:val="false"/>
          <w:color w:val="000000"/>
          <w:sz w:val="28"/>
        </w:rPr>
        <w:t xml:space="preserve">
      3. ІІО-ға мынадай міндеттер жүктеледі: </w:t>
      </w:r>
    </w:p>
    <w:bookmarkEnd w:id="12"/>
    <w:bookmarkStart w:name="z28" w:id="13"/>
    <w:p>
      <w:pPr>
        <w:spacing w:after="0"/>
        <w:ind w:left="0"/>
        <w:jc w:val="both"/>
      </w:pPr>
      <w:r>
        <w:rPr>
          <w:rFonts w:ascii="Times New Roman"/>
          <w:b w:val="false"/>
          <w:i w:val="false"/>
          <w:color w:val="000000"/>
          <w:sz w:val="28"/>
        </w:rPr>
        <w:t xml:space="preserve">
      1) есірткі құралдарының, психотроптық заттардың, олардың аналогтары мен прекурсорларының заңсыз айналымына ықпал ететін себептер мен шарттарды анықтау және жою; </w:t>
      </w:r>
    </w:p>
    <w:bookmarkEnd w:id="13"/>
    <w:bookmarkStart w:name="z29" w:id="14"/>
    <w:p>
      <w:pPr>
        <w:spacing w:after="0"/>
        <w:ind w:left="0"/>
        <w:jc w:val="both"/>
      </w:pPr>
      <w:r>
        <w:rPr>
          <w:rFonts w:ascii="Times New Roman"/>
          <w:b w:val="false"/>
          <w:i w:val="false"/>
          <w:color w:val="000000"/>
          <w:sz w:val="28"/>
        </w:rPr>
        <w:t xml:space="preserve">
      2) есірткі құралдарын, психотроптық заттарды, олардың аналогтары мен прекурсорларын медициналық емес мақсатта тұтынатын адамдарды анықтау және есепке алу, оларға Қазақстан Республикасы заңнамаларына сәйкес шаралар қабылдау; </w:t>
      </w:r>
    </w:p>
    <w:bookmarkEnd w:id="14"/>
    <w:bookmarkStart w:name="z30" w:id="15"/>
    <w:p>
      <w:pPr>
        <w:spacing w:after="0"/>
        <w:ind w:left="0"/>
        <w:jc w:val="both"/>
      </w:pPr>
      <w:r>
        <w:rPr>
          <w:rFonts w:ascii="Times New Roman"/>
          <w:b w:val="false"/>
          <w:i w:val="false"/>
          <w:color w:val="000000"/>
          <w:sz w:val="28"/>
        </w:rPr>
        <w:t xml:space="preserve">
      3) есірткі құралдарын, психотроптық заттардың, олардың налогтары мен прекурсорларын медициналық емес мақсатта тұтынуға жол беретін, сондай-ақ соған байланысты қылмыстық құқық бұзушылық жасаған адамдармен профилактикалық жұмыс жүргізу; </w:t>
      </w:r>
    </w:p>
    <w:bookmarkEnd w:id="15"/>
    <w:bookmarkStart w:name="z31" w:id="16"/>
    <w:p>
      <w:pPr>
        <w:spacing w:after="0"/>
        <w:ind w:left="0"/>
        <w:jc w:val="both"/>
      </w:pPr>
      <w:r>
        <w:rPr>
          <w:rFonts w:ascii="Times New Roman"/>
          <w:b w:val="false"/>
          <w:i w:val="false"/>
          <w:color w:val="000000"/>
          <w:sz w:val="28"/>
        </w:rPr>
        <w:t xml:space="preserve">
      4) есірткі құралдарының, психотроптық заттардың, олардың аналогтары мен прекурсорлардың заңсыз айналымы саласында қылмыстық құқық бұзушылықты анықтау, жолын кесу, қылмыстық істерді тергеу. Есірткінің заңсыз айналымынан түскен кірістерді заңдастыру фактілерін анықтау және жолын кесу. </w:t>
      </w:r>
    </w:p>
    <w:bookmarkEnd w:id="16"/>
    <w:bookmarkStart w:name="z32" w:id="17"/>
    <w:p>
      <w:pPr>
        <w:spacing w:after="0"/>
        <w:ind w:left="0"/>
        <w:jc w:val="both"/>
      </w:pPr>
      <w:r>
        <w:rPr>
          <w:rFonts w:ascii="Times New Roman"/>
          <w:b w:val="false"/>
          <w:i w:val="false"/>
          <w:color w:val="000000"/>
          <w:sz w:val="28"/>
        </w:rPr>
        <w:t>
      4. Есірткі құралдарының, психотроптық заттардың, олардың аналогтары мен прекурсорларының заңсыз айналымына қарсы күрес қызметін ұйымдастыруда Қазақстан Республикасының заңнамаларын, Қазақстан Республикасы Ішкі істер министрлігінің (бұдан әрі - ІІМ) нормативтік құқықтық актілерін басшылыққа ала отырып, ІІО-ның барлық құрылымдық бөліністері өз құзыреттерінің шегінде қатыса алады.</w:t>
      </w:r>
    </w:p>
    <w:bookmarkEnd w:id="17"/>
    <w:bookmarkStart w:name="z6" w:id="18"/>
    <w:p>
      <w:pPr>
        <w:spacing w:after="0"/>
        <w:ind w:left="0"/>
        <w:jc w:val="left"/>
      </w:pPr>
      <w:r>
        <w:rPr>
          <w:rFonts w:ascii="Times New Roman"/>
          <w:b/>
          <w:i w:val="false"/>
          <w:color w:val="000000"/>
        </w:rPr>
        <w:t xml:space="preserve"> 2. Есірткі құралдарының, психотроптық заттардың, олардың</w:t>
      </w:r>
      <w:r>
        <w:br/>
      </w:r>
      <w:r>
        <w:rPr>
          <w:rFonts w:ascii="Times New Roman"/>
          <w:b/>
          <w:i w:val="false"/>
          <w:color w:val="000000"/>
        </w:rPr>
        <w:t>аналогтары мен прекурсорларының заңсыз айналымына қарсы</w:t>
      </w:r>
      <w:r>
        <w:br/>
      </w:r>
      <w:r>
        <w:rPr>
          <w:rFonts w:ascii="Times New Roman"/>
          <w:b/>
          <w:i w:val="false"/>
          <w:color w:val="000000"/>
        </w:rPr>
        <w:t>іс-қимыл жасау бойынша ішкі істер органдары қызметтері мен</w:t>
      </w:r>
      <w:r>
        <w:br/>
      </w:r>
      <w:r>
        <w:rPr>
          <w:rFonts w:ascii="Times New Roman"/>
          <w:b/>
          <w:i w:val="false"/>
          <w:color w:val="000000"/>
        </w:rPr>
        <w:t>бөліністерінің функциялары</w:t>
      </w:r>
    </w:p>
    <w:bookmarkEnd w:id="18"/>
    <w:bookmarkStart w:name="z7" w:id="19"/>
    <w:p>
      <w:pPr>
        <w:spacing w:after="0"/>
        <w:ind w:left="0"/>
        <w:jc w:val="both"/>
      </w:pPr>
      <w:r>
        <w:rPr>
          <w:rFonts w:ascii="Times New Roman"/>
          <w:b w:val="false"/>
          <w:i w:val="false"/>
          <w:color w:val="000000"/>
          <w:sz w:val="28"/>
        </w:rPr>
        <w:t>
      5. Есірткі бизнесіне қарсы күрес бөліністері қызметкерлерінің есірткі құралдарының, психотроптық заттардың, олардың аналогтары мен прекурсорларының заңсыз айналымына қарсы іс-қимыл жасау бойынша қызметін ұйымдастыру мақсатында:</w:t>
      </w:r>
    </w:p>
    <w:bookmarkEnd w:id="19"/>
    <w:bookmarkStart w:name="z33" w:id="20"/>
    <w:p>
      <w:pPr>
        <w:spacing w:after="0"/>
        <w:ind w:left="0"/>
        <w:jc w:val="both"/>
      </w:pPr>
      <w:r>
        <w:rPr>
          <w:rFonts w:ascii="Times New Roman"/>
          <w:b w:val="false"/>
          <w:i w:val="false"/>
          <w:color w:val="000000"/>
          <w:sz w:val="28"/>
        </w:rPr>
        <w:t xml:space="preserve">
      1) есірткі құралдарының, психотроптық заттардың, олардың аналогтары мен прекурсорларының заңсыз айналымы саласында жедел жағдайды зерделейді және талдайды, олардың даму үрдісін болжауды, оның таралуына қарсы іс-қимылды жүзеге асыруды және кешенді жоспарлауды өткізуді және белгіленген іс-шаралардың орындалуын бақылауды қамтамасыз етеді; </w:t>
      </w:r>
    </w:p>
    <w:bookmarkEnd w:id="20"/>
    <w:bookmarkStart w:name="z34" w:id="21"/>
    <w:p>
      <w:pPr>
        <w:spacing w:after="0"/>
        <w:ind w:left="0"/>
        <w:jc w:val="both"/>
      </w:pPr>
      <w:r>
        <w:rPr>
          <w:rFonts w:ascii="Times New Roman"/>
          <w:b w:val="false"/>
          <w:i w:val="false"/>
          <w:color w:val="000000"/>
          <w:sz w:val="28"/>
        </w:rPr>
        <w:t xml:space="preserve">
      2) есірткі құралдарының, психотроптық заттардың, олардың аналогтары мен прекурсорлардың заңсыз айналымын анықтау және жолын кесу саласында ІІО қызметінің тиімділігін арттыруға бағытталған ұсыныстарды әзірлейді және енгізеді; </w:t>
      </w:r>
    </w:p>
    <w:bookmarkEnd w:id="21"/>
    <w:bookmarkStart w:name="z35" w:id="22"/>
    <w:p>
      <w:pPr>
        <w:spacing w:after="0"/>
        <w:ind w:left="0"/>
        <w:jc w:val="both"/>
      </w:pPr>
      <w:r>
        <w:rPr>
          <w:rFonts w:ascii="Times New Roman"/>
          <w:b w:val="false"/>
          <w:i w:val="false"/>
          <w:color w:val="000000"/>
          <w:sz w:val="28"/>
        </w:rPr>
        <w:t xml:space="preserve">
      3) Қазақстан Республикасының аумағына заңсыз келуіне ықпал ететін себептер мен шарттарды, есірткі құралдарының, психотроптық заттардың, олардың аналогтары мен прекурсорларының өндірілуіне, сату және таралуына, сондай-ақ азаматтарды медициналық емес тұтынуға тартатын адамдарды анықтайды және талдайды. Белгіленген тәртіпте көрсетілген себептер мен шарттарды жою бойынша мүдделі мемлекеттік органдарға ұсыныстар енгізеді; </w:t>
      </w:r>
    </w:p>
    <w:bookmarkEnd w:id="22"/>
    <w:bookmarkStart w:name="z36" w:id="23"/>
    <w:p>
      <w:pPr>
        <w:spacing w:after="0"/>
        <w:ind w:left="0"/>
        <w:jc w:val="both"/>
      </w:pPr>
      <w:r>
        <w:rPr>
          <w:rFonts w:ascii="Times New Roman"/>
          <w:b w:val="false"/>
          <w:i w:val="false"/>
          <w:color w:val="000000"/>
          <w:sz w:val="28"/>
        </w:rPr>
        <w:t xml:space="preserve">
      4) жедел-іздестіру қызметінде пайдалану үшін азаматтармен жария немесе жария емес қарым-қатынас орнатады; </w:t>
      </w:r>
    </w:p>
    <w:bookmarkEnd w:id="23"/>
    <w:bookmarkStart w:name="z37" w:id="24"/>
    <w:p>
      <w:pPr>
        <w:spacing w:after="0"/>
        <w:ind w:left="0"/>
        <w:jc w:val="both"/>
      </w:pPr>
      <w:r>
        <w:rPr>
          <w:rFonts w:ascii="Times New Roman"/>
          <w:b w:val="false"/>
          <w:i w:val="false"/>
          <w:color w:val="000000"/>
          <w:sz w:val="28"/>
        </w:rPr>
        <w:t xml:space="preserve">
      5) анықтау, алдын алу және жолын кесу мақсатында мынадай жедел-іздестіру қызметін іске асырады: </w:t>
      </w:r>
    </w:p>
    <w:bookmarkEnd w:id="24"/>
    <w:bookmarkStart w:name="z38" w:id="25"/>
    <w:p>
      <w:pPr>
        <w:spacing w:after="0"/>
        <w:ind w:left="0"/>
        <w:jc w:val="both"/>
      </w:pPr>
      <w:r>
        <w:rPr>
          <w:rFonts w:ascii="Times New Roman"/>
          <w:b w:val="false"/>
          <w:i w:val="false"/>
          <w:color w:val="000000"/>
          <w:sz w:val="28"/>
        </w:rPr>
        <w:t>
      есірткі құралдарын, психотроптық заттарды және прекурсорларды, оның ішінде қызметтік жағдайы, кәсіби қызметі немесе күзетуге байланысты сеніп тапсырылған адамдардың ұрлауын;</w:t>
      </w:r>
    </w:p>
    <w:bookmarkEnd w:id="25"/>
    <w:bookmarkStart w:name="z39" w:id="26"/>
    <w:p>
      <w:pPr>
        <w:spacing w:after="0"/>
        <w:ind w:left="0"/>
        <w:jc w:val="both"/>
      </w:pPr>
      <w:r>
        <w:rPr>
          <w:rFonts w:ascii="Times New Roman"/>
          <w:b w:val="false"/>
          <w:i w:val="false"/>
          <w:color w:val="000000"/>
          <w:sz w:val="28"/>
        </w:rPr>
        <w:t xml:space="preserve">
      есірткі құралдарымен, психотроптық заттармен, олардың аналогтары мен прекурсорлармен, көрсетілген заттар мен құралдарды жеткізу немесе тасымалдау арналарымен байланысты қылмыстық құқық бұзушылық жасаған ұйымдасқан қылмыстық топтар мен ұйымдардың әрекеттерін, не болмаса транзитімен байланысты әрекеттерді; </w:t>
      </w:r>
    </w:p>
    <w:bookmarkEnd w:id="26"/>
    <w:bookmarkStart w:name="z40" w:id="27"/>
    <w:p>
      <w:pPr>
        <w:spacing w:after="0"/>
        <w:ind w:left="0"/>
        <w:jc w:val="both"/>
      </w:pPr>
      <w:r>
        <w:rPr>
          <w:rFonts w:ascii="Times New Roman"/>
          <w:b w:val="false"/>
          <w:i w:val="false"/>
          <w:color w:val="000000"/>
          <w:sz w:val="28"/>
        </w:rPr>
        <w:t xml:space="preserve">
      есірткі құралдарын немесе психотроптық заттарды сатып алу құқығына рецепттерді заңсыз беруді; </w:t>
      </w:r>
    </w:p>
    <w:bookmarkEnd w:id="27"/>
    <w:bookmarkStart w:name="z41" w:id="28"/>
    <w:p>
      <w:pPr>
        <w:spacing w:after="0"/>
        <w:ind w:left="0"/>
        <w:jc w:val="both"/>
      </w:pPr>
      <w:r>
        <w:rPr>
          <w:rFonts w:ascii="Times New Roman"/>
          <w:b w:val="false"/>
          <w:i w:val="false"/>
          <w:color w:val="000000"/>
          <w:sz w:val="28"/>
        </w:rPr>
        <w:t>
      есірткі құралдарын, психотроптық заттарды, олардың аналогтары мен прекурсорларын заңсыз дайындауды, өңдеуді, сатып алуды, сақтауды, оның ішінде сату мақсатында тасымалдауды немесе жөнелтуді;</w:t>
      </w:r>
    </w:p>
    <w:bookmarkEnd w:id="28"/>
    <w:bookmarkStart w:name="z42" w:id="29"/>
    <w:p>
      <w:pPr>
        <w:spacing w:after="0"/>
        <w:ind w:left="0"/>
        <w:jc w:val="both"/>
      </w:pPr>
      <w:r>
        <w:rPr>
          <w:rFonts w:ascii="Times New Roman"/>
          <w:b w:val="false"/>
          <w:i w:val="false"/>
          <w:color w:val="000000"/>
          <w:sz w:val="28"/>
        </w:rPr>
        <w:t xml:space="preserve">
      есірткі құралдарын немесе құрамында осындай құралдар немесе заттар бар өңдеуге не болмаса оларды өсіруге тыйым салынған дақылдарды сату немесе дайындау мақсатында егістік салуды немесе өсіруді; </w:t>
      </w:r>
    </w:p>
    <w:bookmarkEnd w:id="29"/>
    <w:bookmarkStart w:name="z43" w:id="30"/>
    <w:p>
      <w:pPr>
        <w:spacing w:after="0"/>
        <w:ind w:left="0"/>
        <w:jc w:val="both"/>
      </w:pPr>
      <w:r>
        <w:rPr>
          <w:rFonts w:ascii="Times New Roman"/>
          <w:b w:val="false"/>
          <w:i w:val="false"/>
          <w:color w:val="000000"/>
          <w:sz w:val="28"/>
        </w:rPr>
        <w:t xml:space="preserve">
      есірткі құралдарын, психотроптық заттарды, олардың аналогтары мен прекурсорларың тұтынуға бейім адамдарды; </w:t>
      </w:r>
    </w:p>
    <w:bookmarkEnd w:id="30"/>
    <w:bookmarkStart w:name="z44" w:id="31"/>
    <w:p>
      <w:pPr>
        <w:spacing w:after="0"/>
        <w:ind w:left="0"/>
        <w:jc w:val="both"/>
      </w:pPr>
      <w:r>
        <w:rPr>
          <w:rFonts w:ascii="Times New Roman"/>
          <w:b w:val="false"/>
          <w:i w:val="false"/>
          <w:color w:val="000000"/>
          <w:sz w:val="28"/>
        </w:rPr>
        <w:t>
      есірткі құралдарын немесе психотроптық заттарды тұтыну үшін притондар ұйымдастыруды немесе ұстауды;</w:t>
      </w:r>
    </w:p>
    <w:bookmarkEnd w:id="31"/>
    <w:bookmarkStart w:name="z45" w:id="32"/>
    <w:p>
      <w:pPr>
        <w:spacing w:after="0"/>
        <w:ind w:left="0"/>
        <w:jc w:val="both"/>
      </w:pPr>
      <w:r>
        <w:rPr>
          <w:rFonts w:ascii="Times New Roman"/>
          <w:b w:val="false"/>
          <w:i w:val="false"/>
          <w:color w:val="000000"/>
          <w:sz w:val="28"/>
        </w:rPr>
        <w:t xml:space="preserve">
      есірткінің заңсыз айналымынан түскен кірістерді заңдастыруды анықтау, ескерту және жолын кесу мақсатында жүзеге асырады; </w:t>
      </w:r>
    </w:p>
    <w:bookmarkEnd w:id="32"/>
    <w:bookmarkStart w:name="z46" w:id="33"/>
    <w:p>
      <w:pPr>
        <w:spacing w:after="0"/>
        <w:ind w:left="0"/>
        <w:jc w:val="both"/>
      </w:pPr>
      <w:r>
        <w:rPr>
          <w:rFonts w:ascii="Times New Roman"/>
          <w:b w:val="false"/>
          <w:i w:val="false"/>
          <w:color w:val="000000"/>
          <w:sz w:val="28"/>
        </w:rPr>
        <w:t>
      6) құрамында есірткі құралдары, психотроптық заттар және прекурсорлар бар дәрілік препараттарды өндірумен, сақтаумен және сатумен айналысатын денсаулық сақтау субъектілерінде тексеру жүргізеді;</w:t>
      </w:r>
    </w:p>
    <w:bookmarkEnd w:id="33"/>
    <w:bookmarkStart w:name="z47" w:id="34"/>
    <w:p>
      <w:pPr>
        <w:spacing w:after="0"/>
        <w:ind w:left="0"/>
        <w:jc w:val="both"/>
      </w:pPr>
      <w:r>
        <w:rPr>
          <w:rFonts w:ascii="Times New Roman"/>
          <w:b w:val="false"/>
          <w:i w:val="false"/>
          <w:color w:val="000000"/>
          <w:sz w:val="28"/>
        </w:rPr>
        <w:t>
      7) заңсыз есірткі құралдарын, психотроптық заттарды, олардың аналогтары мен прекурсорларын оларды дайындауға арналған шикізаттарды өндіру және пайдалану объектілерін анықтайды;</w:t>
      </w:r>
    </w:p>
    <w:bookmarkEnd w:id="34"/>
    <w:bookmarkStart w:name="z48" w:id="35"/>
    <w:p>
      <w:pPr>
        <w:spacing w:after="0"/>
        <w:ind w:left="0"/>
        <w:jc w:val="both"/>
      </w:pPr>
      <w:r>
        <w:rPr>
          <w:rFonts w:ascii="Times New Roman"/>
          <w:b w:val="false"/>
          <w:i w:val="false"/>
          <w:color w:val="000000"/>
          <w:sz w:val="28"/>
        </w:rPr>
        <w:t xml:space="preserve">
      8) есірткі құралдарының немесе психотроптық заттардың, олардың аналогтары мен прекурсорларының заңсыз айналымын анықтау және жолын кесу бойынша ІІО-ның өзге де бөліністерімен өзара іс-қимыл жасасады; </w:t>
      </w:r>
    </w:p>
    <w:bookmarkEnd w:id="35"/>
    <w:bookmarkStart w:name="z49" w:id="36"/>
    <w:p>
      <w:pPr>
        <w:spacing w:after="0"/>
        <w:ind w:left="0"/>
        <w:jc w:val="both"/>
      </w:pPr>
      <w:r>
        <w:rPr>
          <w:rFonts w:ascii="Times New Roman"/>
          <w:b w:val="false"/>
          <w:i w:val="false"/>
          <w:color w:val="000000"/>
          <w:sz w:val="28"/>
        </w:rPr>
        <w:t xml:space="preserve">
      9) ІІМ-нің білім беру ұйымдарымен бірлесіп, жедел-іздестіру қызметіндегі оң тәжірибелерді зерделейді және практикада қолданады, есірткі құралдарын, психотроптық заттарды, олардың аналогтары және прекурсорлардың заңсыз айналымы саласында ғылыми әзірлемелер және жаңа техникалық құралдар енгізеді; </w:t>
      </w:r>
    </w:p>
    <w:bookmarkEnd w:id="36"/>
    <w:bookmarkStart w:name="z50" w:id="37"/>
    <w:p>
      <w:pPr>
        <w:spacing w:after="0"/>
        <w:ind w:left="0"/>
        <w:jc w:val="both"/>
      </w:pPr>
      <w:r>
        <w:rPr>
          <w:rFonts w:ascii="Times New Roman"/>
          <w:b w:val="false"/>
          <w:i w:val="false"/>
          <w:color w:val="000000"/>
          <w:sz w:val="28"/>
        </w:rPr>
        <w:t>
      10) ІІМ-нің білім беру ұйымдарымен қызметкерлерді даярлау, біліктілігін арттыру және қайта даярлау мәселелері бойынша іс-қимыл жасасады, есірткі құралдарының, психотроптық заттардың, олардың аналогтары мен прекурсорларының заңсыз айналымына қарсы күрес саласында оқу бағдарламаларын әзірлеуге қатысады;</w:t>
      </w:r>
    </w:p>
    <w:bookmarkEnd w:id="37"/>
    <w:bookmarkStart w:name="z51" w:id="38"/>
    <w:p>
      <w:pPr>
        <w:spacing w:after="0"/>
        <w:ind w:left="0"/>
        <w:jc w:val="both"/>
      </w:pPr>
      <w:r>
        <w:rPr>
          <w:rFonts w:ascii="Times New Roman"/>
          <w:b w:val="false"/>
          <w:i w:val="false"/>
          <w:color w:val="000000"/>
          <w:sz w:val="28"/>
        </w:rPr>
        <w:t xml:space="preserve">
      11) есірткі құралдарын, психотроптық заттарды, олардың аналогтары мен прекурсорларын тұтынудың зияндығы туралы түсіндіру жұмыстарын Қазақстан Республикасының халқы арасында өткізу мақсатында бұқаралық ақпарат құралдарымен (бұдан әрі - БАҚ) өзара іс-қимыл жасасады; </w:t>
      </w:r>
    </w:p>
    <w:bookmarkEnd w:id="38"/>
    <w:bookmarkStart w:name="z52" w:id="39"/>
    <w:p>
      <w:pPr>
        <w:spacing w:after="0"/>
        <w:ind w:left="0"/>
        <w:jc w:val="both"/>
      </w:pPr>
      <w:r>
        <w:rPr>
          <w:rFonts w:ascii="Times New Roman"/>
          <w:b w:val="false"/>
          <w:i w:val="false"/>
          <w:color w:val="000000"/>
          <w:sz w:val="28"/>
        </w:rPr>
        <w:t xml:space="preserve">
      12) ІІО бөліністерінің қызметкерлерімен бірлесіп, есірткі құралдарының немесе психотроптық заттардың, олардың аналогтары мен прекурсорларының заңсыз айналымына түсу көздерін мен арналарын жабуға бағытталған арнайы бағдарламалар мен кешенді жедел-профилактикалық операциялар әзірлейді және жүзеге асырады; </w:t>
      </w:r>
    </w:p>
    <w:bookmarkEnd w:id="39"/>
    <w:bookmarkStart w:name="z53" w:id="40"/>
    <w:p>
      <w:pPr>
        <w:spacing w:after="0"/>
        <w:ind w:left="0"/>
        <w:jc w:val="both"/>
      </w:pPr>
      <w:r>
        <w:rPr>
          <w:rFonts w:ascii="Times New Roman"/>
          <w:b w:val="false"/>
          <w:i w:val="false"/>
          <w:color w:val="000000"/>
          <w:sz w:val="28"/>
        </w:rPr>
        <w:t xml:space="preserve">
      13) есірткі құралдарының, психотроптық заттардың және прекурсорлардың айналымы саласында заңды тұлғаларға мемлекеттік лицензиялар мен оларға қосымшаларын беруді жүзеге асырады; </w:t>
      </w:r>
    </w:p>
    <w:bookmarkEnd w:id="40"/>
    <w:bookmarkStart w:name="z54" w:id="41"/>
    <w:p>
      <w:pPr>
        <w:spacing w:after="0"/>
        <w:ind w:left="0"/>
        <w:jc w:val="both"/>
      </w:pPr>
      <w:r>
        <w:rPr>
          <w:rFonts w:ascii="Times New Roman"/>
          <w:b w:val="false"/>
          <w:i w:val="false"/>
          <w:color w:val="000000"/>
          <w:sz w:val="28"/>
        </w:rPr>
        <w:t>
      14) есірткі құралдарын немесе психотроптық заттарды және прекурсорларды әкелуге, шығаруға және транзитке заңды тұлғаларға рұқсат беруді, сондай-ақ есірткі құралдарын немесе психотроптық заттар мен прекурсорларды экспортқа және импортқа лицензия беруді жүзеге асырады;</w:t>
      </w:r>
    </w:p>
    <w:bookmarkEnd w:id="41"/>
    <w:bookmarkStart w:name="z55" w:id="42"/>
    <w:p>
      <w:pPr>
        <w:spacing w:after="0"/>
        <w:ind w:left="0"/>
        <w:jc w:val="both"/>
      </w:pPr>
      <w:r>
        <w:rPr>
          <w:rFonts w:ascii="Times New Roman"/>
          <w:b w:val="false"/>
          <w:i w:val="false"/>
          <w:color w:val="000000"/>
          <w:sz w:val="28"/>
        </w:rPr>
        <w:t xml:space="preserve">
      15) есірткі құралдарының, психотроптық заттардың, олардың аналогтары мен прекурсорларының заңсыз айналымына қатысты фактілер мен адамдар туралы автоматтандырылған ақпараттық жүйелерді және деректер банкін белгіленген тәртіпте толтырады және пайдаланады; </w:t>
      </w:r>
    </w:p>
    <w:bookmarkEnd w:id="42"/>
    <w:bookmarkStart w:name="z56" w:id="43"/>
    <w:p>
      <w:pPr>
        <w:spacing w:after="0"/>
        <w:ind w:left="0"/>
        <w:jc w:val="both"/>
      </w:pPr>
      <w:r>
        <w:rPr>
          <w:rFonts w:ascii="Times New Roman"/>
          <w:b w:val="false"/>
          <w:i w:val="false"/>
          <w:color w:val="000000"/>
          <w:sz w:val="28"/>
        </w:rPr>
        <w:t xml:space="preserve">
      16) есірткі құралдарының, психотроптық заттардың, олардың аналогтары мен прекурсорларының контрабандасының жолын кесу бойынша шаралар қабылдау мақсатында, Қазақстан Республикасының қаржы министрлігі мемлекеттік кіріс, ұлттық қауіпсіздік органдарымен, оның ішінде шекара қызметі бөліністерімен іс-қимыл жасауды ұйымдастырады, белгіленген тәртіпте көрсетілген органдардың әрбір құзыретіне жататын құқыққа қарсы қызмет фактілері туралы ақпаратпен өзара алмасуды жүзеге асырады; </w:t>
      </w:r>
    </w:p>
    <w:bookmarkEnd w:id="43"/>
    <w:bookmarkStart w:name="z57" w:id="44"/>
    <w:p>
      <w:pPr>
        <w:spacing w:after="0"/>
        <w:ind w:left="0"/>
        <w:jc w:val="both"/>
      </w:pPr>
      <w:r>
        <w:rPr>
          <w:rFonts w:ascii="Times New Roman"/>
          <w:b w:val="false"/>
          <w:i w:val="false"/>
          <w:color w:val="000000"/>
          <w:sz w:val="28"/>
        </w:rPr>
        <w:t>
      17) есірткі бизнесіне қарсы күрес мәселелері бойынша органдармен, қылмыстық-атқару жүйесі мекемелерімен өзара іс-қимыл жасасуды ұйымдастырады, есірткі құралдары, психотроптық заттар, олардың аналогтары мен прекурсорларының заңсыз айналымына қатыстылығы туралы ақпарат бар бас бостандығынан айыру орнынан босаған адамдарға бақылауды жүзеге асырады;</w:t>
      </w:r>
    </w:p>
    <w:bookmarkEnd w:id="44"/>
    <w:bookmarkStart w:name="z58" w:id="45"/>
    <w:p>
      <w:pPr>
        <w:spacing w:after="0"/>
        <w:ind w:left="0"/>
        <w:jc w:val="both"/>
      </w:pPr>
      <w:r>
        <w:rPr>
          <w:rFonts w:ascii="Times New Roman"/>
          <w:b w:val="false"/>
          <w:i w:val="false"/>
          <w:color w:val="000000"/>
          <w:sz w:val="28"/>
        </w:rPr>
        <w:t xml:space="preserve">
      18) халықаралық және мемлекетаралық шарттарға (келісімдерге) сәйкес, тікелей немесе құзырлы органдар арқылы есірткі құралдарының, психотроптық заттардың, олардың аналогтары мен прекурсорларының заңсыз айналымына қарсы іс-қимыл жасау мәселелері бойынша шет мемлекеттердің құқық қорғау органдарымен және халықаралық ұйымдармен ынтымақтастық жасасады. </w:t>
      </w:r>
    </w:p>
    <w:bookmarkEnd w:id="45"/>
    <w:bookmarkStart w:name="z59" w:id="46"/>
    <w:p>
      <w:pPr>
        <w:spacing w:after="0"/>
        <w:ind w:left="0"/>
        <w:jc w:val="both"/>
      </w:pPr>
      <w:r>
        <w:rPr>
          <w:rFonts w:ascii="Times New Roman"/>
          <w:b w:val="false"/>
          <w:i w:val="false"/>
          <w:color w:val="000000"/>
          <w:sz w:val="28"/>
        </w:rPr>
        <w:t xml:space="preserve">
      19) есірткі құралдары, психотроптық заттарды, олардың аналогтары мен прекурсорларын медициналық емес тұтынатын адамдарға ведомстволық есеп жүргізеді, сондай-ақ әкімшілік құқық бұзушылыққа мониторингті жүзеге асырады. Ведомстволық есеп есірткінің заңсыз айналымы саласында қылмыстық құқық бұзушылық жасаған (әкімшілік құқық бұзушылық) адамдар бойынша, есірткі құралдарын, психотроптық заттарды, олардың аналогтары мен прекурсорларды тұтыну адамдар бойынша қалыптасады; </w:t>
      </w:r>
    </w:p>
    <w:bookmarkEnd w:id="46"/>
    <w:bookmarkStart w:name="z60" w:id="47"/>
    <w:p>
      <w:pPr>
        <w:spacing w:after="0"/>
        <w:ind w:left="0"/>
        <w:jc w:val="both"/>
      </w:pPr>
      <w:r>
        <w:rPr>
          <w:rFonts w:ascii="Times New Roman"/>
          <w:b w:val="false"/>
          <w:i w:val="false"/>
          <w:color w:val="000000"/>
          <w:sz w:val="28"/>
        </w:rPr>
        <w:t xml:space="preserve">
      20) Қазақстан Республикасы ҚК-нің </w:t>
      </w:r>
      <w:r>
        <w:rPr>
          <w:rFonts w:ascii="Times New Roman"/>
          <w:b w:val="false"/>
          <w:i w:val="false"/>
          <w:color w:val="000000"/>
          <w:sz w:val="28"/>
        </w:rPr>
        <w:t>303-бабының</w:t>
      </w:r>
      <w:r>
        <w:rPr>
          <w:rFonts w:ascii="Times New Roman"/>
          <w:b w:val="false"/>
          <w:i w:val="false"/>
          <w:color w:val="000000"/>
          <w:sz w:val="28"/>
        </w:rPr>
        <w:t xml:space="preserve"> 1-бөлігінде көзделген қылмыстық теріс қылықтар бойынша хаттамалық нысанда сотқа дейінгі тергеп-тексеруді жүзеге асырады. </w:t>
      </w:r>
    </w:p>
    <w:bookmarkEnd w:id="47"/>
    <w:bookmarkStart w:name="z61" w:id="48"/>
    <w:p>
      <w:pPr>
        <w:spacing w:after="0"/>
        <w:ind w:left="0"/>
        <w:jc w:val="both"/>
      </w:pPr>
      <w:r>
        <w:rPr>
          <w:rFonts w:ascii="Times New Roman"/>
          <w:b w:val="false"/>
          <w:i w:val="false"/>
          <w:color w:val="000000"/>
          <w:sz w:val="28"/>
        </w:rPr>
        <w:t xml:space="preserve">
      21) нашақорлықтың алдын алуда құқықтық тәрбиені және құқықтық насихаттауды жүзеге асыруда құзырлы органдармен, мекемелермен, қоғамдық ұйымдармен өзара іс-қимыл жасасады. </w:t>
      </w:r>
    </w:p>
    <w:bookmarkEnd w:id="48"/>
    <w:bookmarkStart w:name="z62" w:id="49"/>
    <w:p>
      <w:pPr>
        <w:spacing w:after="0"/>
        <w:ind w:left="0"/>
        <w:jc w:val="both"/>
      </w:pPr>
      <w:r>
        <w:rPr>
          <w:rFonts w:ascii="Times New Roman"/>
          <w:b w:val="false"/>
          <w:i w:val="false"/>
          <w:color w:val="000000"/>
          <w:sz w:val="28"/>
        </w:rPr>
        <w:t>
      6. Есірткі құралдарының, психотроптық заттардың, олардың аналогтары мен прекурсорларының заңсыз айналымына қарсы іс-қимыл жасауға байланысты ішкі істер органдары қызметі барысында кинологиялық қызмет бөліністерінің қызметкерлері:</w:t>
      </w:r>
    </w:p>
    <w:bookmarkEnd w:id="49"/>
    <w:bookmarkStart w:name="z63" w:id="50"/>
    <w:p>
      <w:pPr>
        <w:spacing w:after="0"/>
        <w:ind w:left="0"/>
        <w:jc w:val="both"/>
      </w:pPr>
      <w:r>
        <w:rPr>
          <w:rFonts w:ascii="Times New Roman"/>
          <w:b w:val="false"/>
          <w:i w:val="false"/>
          <w:color w:val="000000"/>
          <w:sz w:val="28"/>
        </w:rPr>
        <w:t xml:space="preserve">
      1) есірткі құралдарын, психотроптық заттарды, олардың аналогтары мен прекурсорларды табу үшін иттерді іріктеуді және үйретуді жүзеге асырады, кинологтар дайындауды және қайта даярлауды ұйымдастырады және өткізеді; </w:t>
      </w:r>
    </w:p>
    <w:bookmarkEnd w:id="50"/>
    <w:bookmarkStart w:name="z64" w:id="51"/>
    <w:p>
      <w:pPr>
        <w:spacing w:after="0"/>
        <w:ind w:left="0"/>
        <w:jc w:val="both"/>
      </w:pPr>
      <w:r>
        <w:rPr>
          <w:rFonts w:ascii="Times New Roman"/>
          <w:b w:val="false"/>
          <w:i w:val="false"/>
          <w:color w:val="000000"/>
          <w:sz w:val="28"/>
        </w:rPr>
        <w:t>
      2) есірткі құралдарымен, психотроптық заттармен, олардың аналогтары мен прекурсорлармен байланысты қылмыстық құқық бұзушылықтарды ашу және жолын кесу жөніндегі жедел-іздестіру іс-шараларын өткізуге қатысу үшін есірткі бизнесіне қарсы күрес бойынша бөліністердің бастамашылығымен үйретілген қызметтік-іздестіру иттерді пайдаланады:</w:t>
      </w:r>
    </w:p>
    <w:bookmarkEnd w:id="51"/>
    <w:bookmarkStart w:name="z65" w:id="52"/>
    <w:p>
      <w:pPr>
        <w:spacing w:after="0"/>
        <w:ind w:left="0"/>
        <w:jc w:val="both"/>
      </w:pPr>
      <w:r>
        <w:rPr>
          <w:rFonts w:ascii="Times New Roman"/>
          <w:b w:val="false"/>
          <w:i w:val="false"/>
          <w:color w:val="000000"/>
          <w:sz w:val="28"/>
        </w:rPr>
        <w:t xml:space="preserve">
      3) заңсыз есірткі құралдарының, психотроптық заттар, олардың аналогтары және прекурсорлардың заңсыз айналымына түсу арналары мен көздерін жабуға бағытталған кешенді жедел-профилактикалық іс-шаралар өткізуге қатысады; </w:t>
      </w:r>
    </w:p>
    <w:bookmarkEnd w:id="52"/>
    <w:bookmarkStart w:name="z66" w:id="53"/>
    <w:p>
      <w:pPr>
        <w:spacing w:after="0"/>
        <w:ind w:left="0"/>
        <w:jc w:val="both"/>
      </w:pPr>
      <w:r>
        <w:rPr>
          <w:rFonts w:ascii="Times New Roman"/>
          <w:b w:val="false"/>
          <w:i w:val="false"/>
          <w:color w:val="000000"/>
          <w:sz w:val="28"/>
        </w:rPr>
        <w:t xml:space="preserve">
      4) жедел бөліністердің есірткі құралдарын, психотроптық заттарды, олардың аналогтары мен прекурсорларын іздеуге үйретілген қызметтік-іздестіру иттерін тиімді пайдалануы бойынша өзге де қажетті шаралар қабылдайды. </w:t>
      </w:r>
    </w:p>
    <w:bookmarkEnd w:id="53"/>
    <w:bookmarkStart w:name="z67" w:id="54"/>
    <w:p>
      <w:pPr>
        <w:spacing w:after="0"/>
        <w:ind w:left="0"/>
        <w:jc w:val="both"/>
      </w:pPr>
      <w:r>
        <w:rPr>
          <w:rFonts w:ascii="Times New Roman"/>
          <w:b w:val="false"/>
          <w:i w:val="false"/>
          <w:color w:val="000000"/>
          <w:sz w:val="28"/>
        </w:rPr>
        <w:t xml:space="preserve">
      7. Есірткі құралдарының, психотроптық заттардың, олардың аналогтары мен прекурсорларының заңсыз айналымына қарсы күрес барысында криминалдық полиция бөліністерінің қызметкерлері: </w:t>
      </w:r>
    </w:p>
    <w:bookmarkEnd w:id="54"/>
    <w:bookmarkStart w:name="z68" w:id="55"/>
    <w:p>
      <w:pPr>
        <w:spacing w:after="0"/>
        <w:ind w:left="0"/>
        <w:jc w:val="both"/>
      </w:pPr>
      <w:r>
        <w:rPr>
          <w:rFonts w:ascii="Times New Roman"/>
          <w:b w:val="false"/>
          <w:i w:val="false"/>
          <w:color w:val="000000"/>
          <w:sz w:val="28"/>
        </w:rPr>
        <w:t xml:space="preserve">
      1) есірткі бизнесіне қарсы күрес бөліністеріне есірткі құралдарының, психотроптық заттардың, олардың аналогтары мен прекурсорларының заңсыз айналымы саласында құқыққа қарсы іс-қимылдар туралы ақпарат жолдайды; </w:t>
      </w:r>
    </w:p>
    <w:bookmarkEnd w:id="55"/>
    <w:bookmarkStart w:name="z69" w:id="56"/>
    <w:p>
      <w:pPr>
        <w:spacing w:after="0"/>
        <w:ind w:left="0"/>
        <w:jc w:val="both"/>
      </w:pPr>
      <w:r>
        <w:rPr>
          <w:rFonts w:ascii="Times New Roman"/>
          <w:b w:val="false"/>
          <w:i w:val="false"/>
          <w:color w:val="000000"/>
          <w:sz w:val="28"/>
        </w:rPr>
        <w:t xml:space="preserve">
      2) есірткі бизнесіне қарсы күрес бөліністерімен есірткі құралдарын, психотроптық заттарды, олардың аналогтары мен прекурсорларын сатып алуға қаражат алу мақсатында қасақана қылмыстық құқық бұзушылық жасаған адамдар туралы ақпаратпен өзара алмасуды жүргізеді; </w:t>
      </w:r>
    </w:p>
    <w:bookmarkEnd w:id="56"/>
    <w:bookmarkStart w:name="z70" w:id="57"/>
    <w:p>
      <w:pPr>
        <w:spacing w:after="0"/>
        <w:ind w:left="0"/>
        <w:jc w:val="both"/>
      </w:pPr>
      <w:r>
        <w:rPr>
          <w:rFonts w:ascii="Times New Roman"/>
          <w:b w:val="false"/>
          <w:i w:val="false"/>
          <w:color w:val="000000"/>
          <w:sz w:val="28"/>
        </w:rPr>
        <w:t xml:space="preserve">
      3) ұйымдасқан қылмыстық топтың жетекшілерін және қатысушыларын оның ішінде өңіраралық және мемлекетаралық байланыс орнатқан топтарды әшкерелеу мақсатында бірлескен жедел-іздестіру іс-шараларын жүзеге асырады; </w:t>
      </w:r>
    </w:p>
    <w:bookmarkEnd w:id="57"/>
    <w:bookmarkStart w:name="z71" w:id="58"/>
    <w:p>
      <w:pPr>
        <w:spacing w:after="0"/>
        <w:ind w:left="0"/>
        <w:jc w:val="both"/>
      </w:pPr>
      <w:r>
        <w:rPr>
          <w:rFonts w:ascii="Times New Roman"/>
          <w:b w:val="false"/>
          <w:i w:val="false"/>
          <w:color w:val="000000"/>
          <w:sz w:val="28"/>
        </w:rPr>
        <w:t xml:space="preserve">
      4) өз құзыреті шегінде есірткі құралдарының, психотроптық заттардың, олардың аналогтары мен прекурсорлардың заңсыз айналымға түсу арналарын және көздерін жоюға бағытталған арнайы бағдарламаларды және кешенді жедел-профилактикалық операциялар өткізуге қатысады. </w:t>
      </w:r>
    </w:p>
    <w:bookmarkEnd w:id="58"/>
    <w:bookmarkStart w:name="z72" w:id="59"/>
    <w:p>
      <w:pPr>
        <w:spacing w:after="0"/>
        <w:ind w:left="0"/>
        <w:jc w:val="both"/>
      </w:pPr>
      <w:r>
        <w:rPr>
          <w:rFonts w:ascii="Times New Roman"/>
          <w:b w:val="false"/>
          <w:i w:val="false"/>
          <w:color w:val="000000"/>
          <w:sz w:val="28"/>
        </w:rPr>
        <w:t xml:space="preserve">
      8. Есірткі құралдарының, психотроптық заттардың, олардың аналогтары мен прекурсорларының заңсыз айналымына қарсы іс-қимылды ұйымдастыруды жүзеге асыру кезінде тергеу (анықтау) бөліністерінің қызметкерлері: </w:t>
      </w:r>
    </w:p>
    <w:bookmarkEnd w:id="59"/>
    <w:bookmarkStart w:name="z73" w:id="60"/>
    <w:p>
      <w:pPr>
        <w:spacing w:after="0"/>
        <w:ind w:left="0"/>
        <w:jc w:val="both"/>
      </w:pPr>
      <w:r>
        <w:rPr>
          <w:rFonts w:ascii="Times New Roman"/>
          <w:b w:val="false"/>
          <w:i w:val="false"/>
          <w:color w:val="000000"/>
          <w:sz w:val="28"/>
        </w:rPr>
        <w:t>
      1) белгіленген тәртіпте жедел-іздестіру қызметінің нәтижелерімен танысады, олардың мүмкіндігін, олардың уақтылы іске асырылуын бағалайды, жиналған деректерге күдікті адамдардың іс-әрекетіне құқықтық баға берудің ықтимал перспективасына сүйене отырып анықтайды, іздестіру, тергеу, жария емес тергеу амалдары өндірісі туралы міндетті тапсырмаларды және нұсқауларды орындау және тергеу әрекеттері өндірісіне көмек көрсету үшін жолдайды және жасалған қылмыстық құқық бұзушылықтар бойынша оған қатысты күдіктілерді тексеру бойынша қажетті процессуалдық іс-қимылдар жүргізеді;</w:t>
      </w:r>
    </w:p>
    <w:bookmarkEnd w:id="60"/>
    <w:bookmarkStart w:name="z74" w:id="61"/>
    <w:p>
      <w:pPr>
        <w:spacing w:after="0"/>
        <w:ind w:left="0"/>
        <w:jc w:val="both"/>
      </w:pPr>
      <w:r>
        <w:rPr>
          <w:rFonts w:ascii="Times New Roman"/>
          <w:b w:val="false"/>
          <w:i w:val="false"/>
          <w:color w:val="000000"/>
          <w:sz w:val="28"/>
        </w:rPr>
        <w:t xml:space="preserve">
      2) есірткі құралдарының, психотроптық заттардың, олардың аналогтары мен прекурсорларының заңсыз айналымына байланысты қылмыстық істерді Қазақстан Республикасы </w:t>
      </w:r>
      <w:r>
        <w:rPr>
          <w:rFonts w:ascii="Times New Roman"/>
          <w:b w:val="false"/>
          <w:i w:val="false"/>
          <w:color w:val="000000"/>
          <w:sz w:val="28"/>
        </w:rPr>
        <w:t>Қылмыстық-процестік кодексіне</w:t>
      </w:r>
      <w:r>
        <w:rPr>
          <w:rFonts w:ascii="Times New Roman"/>
          <w:b w:val="false"/>
          <w:i w:val="false"/>
          <w:color w:val="000000"/>
          <w:sz w:val="28"/>
        </w:rPr>
        <w:t xml:space="preserve"> сәйкес (бұдан әрі – ҚР ҚПҚ), толық, жан-жақты және обьективті тергелуін қамтамасыз етеді, оның барысында: </w:t>
      </w:r>
    </w:p>
    <w:bookmarkEnd w:id="61"/>
    <w:bookmarkStart w:name="z75" w:id="62"/>
    <w:p>
      <w:pPr>
        <w:spacing w:after="0"/>
        <w:ind w:left="0"/>
        <w:jc w:val="both"/>
      </w:pPr>
      <w:r>
        <w:rPr>
          <w:rFonts w:ascii="Times New Roman"/>
          <w:b w:val="false"/>
          <w:i w:val="false"/>
          <w:color w:val="000000"/>
          <w:sz w:val="28"/>
        </w:rPr>
        <w:t xml:space="preserve">
      есірткі құралдарының, психотроптық заттардың, олардың аналогтары мен прекурсорларының түсу арналарын және көздерін, олармен тыйым салынған іс-әрекеттен алынған қаржының орнын, олардың заңсыз айналымына қатысты анықтау, кінәлілерді жауапкершілікке тарту бойынша шаралар қабылдайды; </w:t>
      </w:r>
    </w:p>
    <w:bookmarkEnd w:id="62"/>
    <w:bookmarkStart w:name="z76" w:id="63"/>
    <w:p>
      <w:pPr>
        <w:spacing w:after="0"/>
        <w:ind w:left="0"/>
        <w:jc w:val="both"/>
      </w:pPr>
      <w:r>
        <w:rPr>
          <w:rFonts w:ascii="Times New Roman"/>
          <w:b w:val="false"/>
          <w:i w:val="false"/>
          <w:color w:val="000000"/>
          <w:sz w:val="28"/>
        </w:rPr>
        <w:t xml:space="preserve">
      есірткі құралдарының, психотроптық заттардың, олардың аналогтары мен прекурсорларының заңсыз айналымына байланысты қылмыстық құқық бұзушылықтардың жасалуына ықпал еткен себептер мен шарттарды заңдылығының бұзылуын қылмыстық істердің өндірісі бойынша анықтау, немесе қылмыстың және басқа да заң бұзушылықтың жасалуына ықпал ететін жағдайларды жою бойынша меншік нысанына қарамастан, тиісті ұйымдар мен лауазымды адамға ұсыныстар енгізеді, кемшіліктерді жоюға уақтылы бақылау жасайды; </w:t>
      </w:r>
    </w:p>
    <w:bookmarkEnd w:id="63"/>
    <w:bookmarkStart w:name="z77" w:id="64"/>
    <w:p>
      <w:pPr>
        <w:spacing w:after="0"/>
        <w:ind w:left="0"/>
        <w:jc w:val="both"/>
      </w:pPr>
      <w:r>
        <w:rPr>
          <w:rFonts w:ascii="Times New Roman"/>
          <w:b w:val="false"/>
          <w:i w:val="false"/>
          <w:color w:val="000000"/>
          <w:sz w:val="28"/>
        </w:rPr>
        <w:t xml:space="preserve">
      3) қылмыстардың жасалуына мүмкіндік туғызған жағдайларды жою бойынша жазылған ұсынымдарды кәсіпорындар, ұйымдар және мекемелердің лауазымды адамдарының қараусыз қалдыру фактілері бойынша әкімшілік құқық бұзушылық туралы, осы ұсынымға уақтылы жауап беру туралы есептеледі, әкімшілік құқық бұзушылық туралы іс қозғау туралы мәселені шешу үшін прокуратура органдарына материалдар жібереді; </w:t>
      </w:r>
    </w:p>
    <w:bookmarkEnd w:id="64"/>
    <w:bookmarkStart w:name="z78" w:id="65"/>
    <w:p>
      <w:pPr>
        <w:spacing w:after="0"/>
        <w:ind w:left="0"/>
        <w:jc w:val="both"/>
      </w:pPr>
      <w:r>
        <w:rPr>
          <w:rFonts w:ascii="Times New Roman"/>
          <w:b w:val="false"/>
          <w:i w:val="false"/>
          <w:color w:val="000000"/>
          <w:sz w:val="28"/>
        </w:rPr>
        <w:t xml:space="preserve">
      4) кәмелетке толмағандардың қатысуымен жасалған есірткі құралдарының, психотроптық заттардың, олардың аналогтары мен прекурсорларының заңсыз айналымына байланысты қылмыстық істерді тергеу кезінде, оларды қоғамға қарсы іс-әрекетке тартқан адамдарды анықтайды, ондай адамдарды қылмыстық жауапкершілікке тартуға шаралар қабылдайды. </w:t>
      </w:r>
    </w:p>
    <w:bookmarkEnd w:id="65"/>
    <w:bookmarkStart w:name="z79" w:id="66"/>
    <w:p>
      <w:pPr>
        <w:spacing w:after="0"/>
        <w:ind w:left="0"/>
        <w:jc w:val="both"/>
      </w:pPr>
      <w:r>
        <w:rPr>
          <w:rFonts w:ascii="Times New Roman"/>
          <w:b w:val="false"/>
          <w:i w:val="false"/>
          <w:color w:val="000000"/>
          <w:sz w:val="28"/>
        </w:rPr>
        <w:t>
      5) есірткі бизнесіне қарсы күрес жөніндегі бөліністерге есірткі құралдарының, психотроптық заттардың, олардың аналогтары мен прекурсорларының заңсыз айналымына байланысты қылмыстық құқық бұзушылықтарды ескерту және ашу үшін маңызы бар қылмыстық істерді тергеу барысында алынған мәліметтерді уақтылы береді;</w:t>
      </w:r>
    </w:p>
    <w:bookmarkEnd w:id="66"/>
    <w:bookmarkStart w:name="z80" w:id="67"/>
    <w:p>
      <w:pPr>
        <w:spacing w:after="0"/>
        <w:ind w:left="0"/>
        <w:jc w:val="both"/>
      </w:pPr>
      <w:r>
        <w:rPr>
          <w:rFonts w:ascii="Times New Roman"/>
          <w:b w:val="false"/>
          <w:i w:val="false"/>
          <w:color w:val="000000"/>
          <w:sz w:val="28"/>
        </w:rPr>
        <w:t>
      6) есірткі бизнесіне қарсы күрес жөніндегі бөліністердің қызметкерлерімен бірлесіп, бұқаралық ақпарат құралдарына БАҚ-қа (жариялауға) беру үшін нақты қылмыстық істер бойынша ақпараттардың көлемі мен сипатын анықтайды;</w:t>
      </w:r>
    </w:p>
    <w:bookmarkEnd w:id="67"/>
    <w:bookmarkStart w:name="z81" w:id="68"/>
    <w:p>
      <w:pPr>
        <w:spacing w:after="0"/>
        <w:ind w:left="0"/>
        <w:jc w:val="both"/>
      </w:pPr>
      <w:r>
        <w:rPr>
          <w:rFonts w:ascii="Times New Roman"/>
          <w:b w:val="false"/>
          <w:i w:val="false"/>
          <w:color w:val="000000"/>
          <w:sz w:val="28"/>
        </w:rPr>
        <w:t>
      7) қылмыстық істерді тергеу барысында есірткі құралдарын, психотроптық заттарды, олардың аналогтары мен прекурсорларды сатып алу мақсатында жасалған қылмыстық құқық бұзушылық фактілерін анықтаған жағдайда, бұл туралы мәліметтерді тиісті статистикалық карточкалардың айқындашлық деректерге енгізеді.</w:t>
      </w:r>
    </w:p>
    <w:bookmarkEnd w:id="68"/>
    <w:bookmarkStart w:name="z82" w:id="69"/>
    <w:p>
      <w:pPr>
        <w:spacing w:after="0"/>
        <w:ind w:left="0"/>
        <w:jc w:val="both"/>
      </w:pPr>
      <w:r>
        <w:rPr>
          <w:rFonts w:ascii="Times New Roman"/>
          <w:b w:val="false"/>
          <w:i w:val="false"/>
          <w:color w:val="000000"/>
          <w:sz w:val="28"/>
        </w:rPr>
        <w:t>
      9. Есірткі құралдарының, психотроптық заттардың, олардың аналогтары мен прекурсорларының заңсыз айналымына қарсы іс-қимыл жасауға байланысты ішкі істер органдары қызметі барысында жедел-криминалистік бөліністер:</w:t>
      </w:r>
    </w:p>
    <w:bookmarkEnd w:id="69"/>
    <w:bookmarkStart w:name="z83" w:id="70"/>
    <w:p>
      <w:pPr>
        <w:spacing w:after="0"/>
        <w:ind w:left="0"/>
        <w:jc w:val="both"/>
      </w:pPr>
      <w:r>
        <w:rPr>
          <w:rFonts w:ascii="Times New Roman"/>
          <w:b w:val="false"/>
          <w:i w:val="false"/>
          <w:color w:val="000000"/>
          <w:sz w:val="28"/>
        </w:rPr>
        <w:t xml:space="preserve">
      1) есірткі құралдарының, психотроптық заттардың, олардың аналогтары мен прекурсорларына байланысты қылмыстық құқық бұзушылықтар бойынша заттай айғақтарды табу, анықтау, ашу, белгілеу және буып-түюге көмек көрсету үшін жедел-іздестіру және тергеу іс-шараларын техникалық-криминалистік қамтамасыз етуді жүзеге асырады; </w:t>
      </w:r>
    </w:p>
    <w:bookmarkEnd w:id="70"/>
    <w:bookmarkStart w:name="z84" w:id="71"/>
    <w:p>
      <w:pPr>
        <w:spacing w:after="0"/>
        <w:ind w:left="0"/>
        <w:jc w:val="both"/>
      </w:pPr>
      <w:r>
        <w:rPr>
          <w:rFonts w:ascii="Times New Roman"/>
          <w:b w:val="false"/>
          <w:i w:val="false"/>
          <w:color w:val="000000"/>
          <w:sz w:val="28"/>
        </w:rPr>
        <w:t xml:space="preserve">
      2) есірткі құралдарының, психотроптық заттардың, олардың аналогтары мен прекурсорларының заңсыз айналымына байланысты қылмыстық құқық бұзушылықтар бойынша сараптама тағайындау үшін үлгілерді іріктеу және материалдар дайындауға практиқалық және консультативтік көмек көрсетеді. </w:t>
      </w:r>
    </w:p>
    <w:bookmarkEnd w:id="71"/>
    <w:bookmarkStart w:name="z85" w:id="72"/>
    <w:p>
      <w:pPr>
        <w:spacing w:after="0"/>
        <w:ind w:left="0"/>
        <w:jc w:val="both"/>
      </w:pPr>
      <w:r>
        <w:rPr>
          <w:rFonts w:ascii="Times New Roman"/>
          <w:b w:val="false"/>
          <w:i w:val="false"/>
          <w:color w:val="000000"/>
          <w:sz w:val="28"/>
        </w:rPr>
        <w:t xml:space="preserve">
      10. Есірткі құралдарының, психотроптық заттар, олардың аналогтары мен прекурсорларының заңсыз айналымына қарсы күрес жөніндегі қызметті ұйымдастыруды жүзеге асыру кезінде әкімшілік полиция бөліністерінің қызметкерлері: </w:t>
      </w:r>
    </w:p>
    <w:bookmarkEnd w:id="72"/>
    <w:bookmarkStart w:name="z86" w:id="73"/>
    <w:p>
      <w:pPr>
        <w:spacing w:after="0"/>
        <w:ind w:left="0"/>
        <w:jc w:val="both"/>
      </w:pPr>
      <w:r>
        <w:rPr>
          <w:rFonts w:ascii="Times New Roman"/>
          <w:b w:val="false"/>
          <w:i w:val="false"/>
          <w:color w:val="000000"/>
          <w:sz w:val="28"/>
        </w:rPr>
        <w:t xml:space="preserve">
      1) құрамында есірткі құралдары немесе психотроптық заттар бар өсімдіктер өсетін жер учаскелерін анықтау кезінде, есірткі бизнесіне қарсы күрес бөліністеріне тиісті ақпарат жолдайды; </w:t>
      </w:r>
    </w:p>
    <w:bookmarkEnd w:id="73"/>
    <w:bookmarkStart w:name="z87" w:id="74"/>
    <w:p>
      <w:pPr>
        <w:spacing w:after="0"/>
        <w:ind w:left="0"/>
        <w:jc w:val="both"/>
      </w:pPr>
      <w:r>
        <w:rPr>
          <w:rFonts w:ascii="Times New Roman"/>
          <w:b w:val="false"/>
          <w:i w:val="false"/>
          <w:color w:val="000000"/>
          <w:sz w:val="28"/>
        </w:rPr>
        <w:t xml:space="preserve">
      2) нашақорлыққа қарсы күреске бағытталған кешенді жедел-профилактикалық іс-шараларды өткізуге қатысады; </w:t>
      </w:r>
    </w:p>
    <w:bookmarkEnd w:id="74"/>
    <w:bookmarkStart w:name="z88" w:id="75"/>
    <w:p>
      <w:pPr>
        <w:spacing w:after="0"/>
        <w:ind w:left="0"/>
        <w:jc w:val="both"/>
      </w:pPr>
      <w:r>
        <w:rPr>
          <w:rFonts w:ascii="Times New Roman"/>
          <w:b w:val="false"/>
          <w:i w:val="false"/>
          <w:color w:val="000000"/>
          <w:sz w:val="28"/>
        </w:rPr>
        <w:t xml:space="preserve">
      3) нашақорлықпен ауыратын адамдарды денсаулық сақтау субъектілеріне жіберу үшін материалдарды ресімдейді; </w:t>
      </w:r>
    </w:p>
    <w:bookmarkEnd w:id="75"/>
    <w:bookmarkStart w:name="z89" w:id="76"/>
    <w:p>
      <w:pPr>
        <w:spacing w:after="0"/>
        <w:ind w:left="0"/>
        <w:jc w:val="both"/>
      </w:pPr>
      <w:r>
        <w:rPr>
          <w:rFonts w:ascii="Times New Roman"/>
          <w:b w:val="false"/>
          <w:i w:val="false"/>
          <w:color w:val="000000"/>
          <w:sz w:val="28"/>
        </w:rPr>
        <w:t xml:space="preserve">
      4) әкімшілік учаскедегі орын алған есірткі ахуалын талдайды және ІІО бөліністерінің жедел-профилактикалық қызметінің тиімділігі көтеру бойынша қалалық аудандық орган басшылығына ұсыныстар енгізеді; </w:t>
      </w:r>
    </w:p>
    <w:bookmarkEnd w:id="76"/>
    <w:bookmarkStart w:name="z90" w:id="77"/>
    <w:p>
      <w:pPr>
        <w:spacing w:after="0"/>
        <w:ind w:left="0"/>
        <w:jc w:val="both"/>
      </w:pPr>
      <w:r>
        <w:rPr>
          <w:rFonts w:ascii="Times New Roman"/>
          <w:b w:val="false"/>
          <w:i w:val="false"/>
          <w:color w:val="000000"/>
          <w:sz w:val="28"/>
        </w:rPr>
        <w:t xml:space="preserve">
      5) әкімшілік учаскеде есірткі құралдарын, психотроптық заттарды, олардың аналогтары мен прекурсорларын медициналық емес тұтынуға жол берген адамдарды, оның ішінде кәмелетке толмағандарды, сондай-ақ есірткі құралдарын, психотроптық заттар мен прекурсорларды тұтынатын притондарды анықтайды, тиісінше есірткі бизнесіне қарсы күрес бөліністеріне ақпараттар жолдайды; </w:t>
      </w:r>
    </w:p>
    <w:bookmarkEnd w:id="77"/>
    <w:bookmarkStart w:name="z91" w:id="78"/>
    <w:p>
      <w:pPr>
        <w:spacing w:after="0"/>
        <w:ind w:left="0"/>
        <w:jc w:val="both"/>
      </w:pPr>
      <w:r>
        <w:rPr>
          <w:rFonts w:ascii="Times New Roman"/>
          <w:b w:val="false"/>
          <w:i w:val="false"/>
          <w:color w:val="000000"/>
          <w:sz w:val="28"/>
        </w:rPr>
        <w:t xml:space="preserve">
      6) білім беру ұйымдарына кәмелетке толмағандарды құқықтық тәрбиелеу оның ішінде нашақорлықтың алдын алу бойынша көмек көрсетеді; </w:t>
      </w:r>
    </w:p>
    <w:bookmarkEnd w:id="78"/>
    <w:bookmarkStart w:name="z92" w:id="79"/>
    <w:p>
      <w:pPr>
        <w:spacing w:after="0"/>
        <w:ind w:left="0"/>
        <w:jc w:val="both"/>
      </w:pPr>
      <w:r>
        <w:rPr>
          <w:rFonts w:ascii="Times New Roman"/>
          <w:b w:val="false"/>
          <w:i w:val="false"/>
          <w:color w:val="000000"/>
          <w:sz w:val="28"/>
        </w:rPr>
        <w:t>
      7) жасөспірімдерді есірткі құралдарын, психотроптық заттарды, олардың аналогтары мен прекурсорларын немесе уытты заттарды тұтынуға тартатын ата-аналар тарапына немесе басқа да жасы үлкен адамдарға жасөспірімдерге теріс әсер етудің жолын кесу бойынша шаралар қабылдайды;</w:t>
      </w:r>
    </w:p>
    <w:bookmarkEnd w:id="79"/>
    <w:bookmarkStart w:name="z93" w:id="80"/>
    <w:p>
      <w:pPr>
        <w:spacing w:after="0"/>
        <w:ind w:left="0"/>
        <w:jc w:val="both"/>
      </w:pPr>
      <w:r>
        <w:rPr>
          <w:rFonts w:ascii="Times New Roman"/>
          <w:b w:val="false"/>
          <w:i w:val="false"/>
          <w:color w:val="000000"/>
          <w:sz w:val="28"/>
        </w:rPr>
        <w:t xml:space="preserve">
      8) білім беру ұйымдарының оқушылары арасында нашақорлықтың және уытқұмарлықтың алдын алу бойынша есірткі бизнесіне қарсы күрес бөліністерімен іс-шаралар (конференциялар, дәрістер, дөңгелек үстелдер және т.б.) өткізеді және өзара іс-қимыл жасасады; </w:t>
      </w:r>
    </w:p>
    <w:bookmarkEnd w:id="80"/>
    <w:bookmarkStart w:name="z94" w:id="81"/>
    <w:p>
      <w:pPr>
        <w:spacing w:after="0"/>
        <w:ind w:left="0"/>
        <w:jc w:val="both"/>
      </w:pPr>
      <w:r>
        <w:rPr>
          <w:rFonts w:ascii="Times New Roman"/>
          <w:b w:val="false"/>
          <w:i w:val="false"/>
          <w:color w:val="000000"/>
          <w:sz w:val="28"/>
        </w:rPr>
        <w:t xml:space="preserve">
      9) денсаулық сақтау субъектілеріне куәландыруға есірткі құралдарын, психотроптық заттарды, олардың аналогтарын және уытты заттарды медициналық емес тұтынуға жол беретін жасөспірімдерді жібереді; </w:t>
      </w:r>
    </w:p>
    <w:bookmarkEnd w:id="81"/>
    <w:bookmarkStart w:name="z95" w:id="82"/>
    <w:p>
      <w:pPr>
        <w:spacing w:after="0"/>
        <w:ind w:left="0"/>
        <w:jc w:val="both"/>
      </w:pPr>
      <w:r>
        <w:rPr>
          <w:rFonts w:ascii="Times New Roman"/>
          <w:b w:val="false"/>
          <w:i w:val="false"/>
          <w:color w:val="000000"/>
          <w:sz w:val="28"/>
        </w:rPr>
        <w:t xml:space="preserve">
      10) әкімшілік учаскеде оның ішінде патрульдеу бағыттарында, оған жақын орналасқан аумақтағы бекеттерде есірткімен байланысты құқық бұзушылықтардың алдын алу және жолын кесу бойынша уақтылы шаралар қабылдайды, сондай-ақ белгіленген заңнамамен өз құзыреті шегінде әкімшілік өндірісті жүзеге асырады. </w:t>
      </w:r>
    </w:p>
    <w:bookmarkEnd w:id="82"/>
    <w:bookmarkStart w:name="z96" w:id="83"/>
    <w:p>
      <w:pPr>
        <w:spacing w:after="0"/>
        <w:ind w:left="0"/>
        <w:jc w:val="both"/>
      </w:pPr>
      <w:r>
        <w:rPr>
          <w:rFonts w:ascii="Times New Roman"/>
          <w:b w:val="false"/>
          <w:i w:val="false"/>
          <w:color w:val="000000"/>
          <w:sz w:val="28"/>
        </w:rPr>
        <w:t xml:space="preserve">
      11) есірткі бизнесіне қарсы күрес бөліністерін есірткі құралдары, психотроптық заттар, олардың аналогтары мен прекурсорлары айналымында қозғалған әкімшілік өндірістер бойынша тәулік сайынғы ақпаратпен, сондай-ақ есірткі құралдарын, психотроптық заттарды, олардың аналогтарын және прекурсорларды тұтынды деген күдікпен денсаулық сақтау субъектілеріне куәландыруға жеткізілген адамдар туралы мәліметтермен қамтамасыз етеді; </w:t>
      </w:r>
    </w:p>
    <w:bookmarkEnd w:id="83"/>
    <w:bookmarkStart w:name="z97" w:id="84"/>
    <w:p>
      <w:pPr>
        <w:spacing w:after="0"/>
        <w:ind w:left="0"/>
        <w:jc w:val="both"/>
      </w:pPr>
      <w:r>
        <w:rPr>
          <w:rFonts w:ascii="Times New Roman"/>
          <w:b w:val="false"/>
          <w:i w:val="false"/>
          <w:color w:val="000000"/>
          <w:sz w:val="28"/>
        </w:rPr>
        <w:t>
      12) есірткі құралдары, психотроптық заттар, олардың аналогтары және прекурсорларды тұтыну фактілері бойынша куәландыруға жіберілген, сондай-ақ диспансерлік есепте тұрған есірткі тұтынушы адамдар бойынша денсаулық сақтау субъектілерімен тоқсан сайын тексеріс жүргізуді жүзеге асырады;</w:t>
      </w:r>
    </w:p>
    <w:bookmarkEnd w:id="84"/>
    <w:bookmarkStart w:name="z98" w:id="85"/>
    <w:p>
      <w:pPr>
        <w:spacing w:after="0"/>
        <w:ind w:left="0"/>
        <w:jc w:val="both"/>
      </w:pPr>
      <w:r>
        <w:rPr>
          <w:rFonts w:ascii="Times New Roman"/>
          <w:b w:val="false"/>
          <w:i w:val="false"/>
          <w:color w:val="000000"/>
          <w:sz w:val="28"/>
        </w:rPr>
        <w:t>
      13) есірткі құралдарының, психотроптық заттардың, олардың аналогтары мен прекурсорларының заңсыз тасымалдауын анықтауда және жолын кесуде көмек көрсетеді;</w:t>
      </w:r>
    </w:p>
    <w:bookmarkEnd w:id="85"/>
    <w:bookmarkStart w:name="z99" w:id="86"/>
    <w:p>
      <w:pPr>
        <w:spacing w:after="0"/>
        <w:ind w:left="0"/>
        <w:jc w:val="both"/>
      </w:pPr>
      <w:r>
        <w:rPr>
          <w:rFonts w:ascii="Times New Roman"/>
          <w:b w:val="false"/>
          <w:i w:val="false"/>
          <w:color w:val="000000"/>
          <w:sz w:val="28"/>
        </w:rPr>
        <w:t>
      14) есірткіге мас күйде көлік құралдарын басқарған жүргізушілерді анықтайды, оларға заңнамамен көзделген шаралар қабылдайды, тиісті ақпаратты есірткі бизнесіне қарсы күрес бөліністеріне жібереді;</w:t>
      </w:r>
    </w:p>
    <w:bookmarkEnd w:id="86"/>
    <w:bookmarkStart w:name="z100" w:id="87"/>
    <w:p>
      <w:pPr>
        <w:spacing w:after="0"/>
        <w:ind w:left="0"/>
        <w:jc w:val="both"/>
      </w:pPr>
      <w:r>
        <w:rPr>
          <w:rFonts w:ascii="Times New Roman"/>
          <w:b w:val="false"/>
          <w:i w:val="false"/>
          <w:color w:val="000000"/>
          <w:sz w:val="28"/>
        </w:rPr>
        <w:t xml:space="preserve">
      15) жол жүрісі қауіпсіздігін қамтамасыз етуді қадағалау барысында есірткі құралдарын, психотроптық заттарды, олардың аналогтары мен прекурсорларды заңсыз тасымалдау үшін көлік құралдарын пайдалану туралы ақпарат алынған кезде, мұндай көлік құралдарын қарап тексереді. Көрсетілген немесе ұқсас құралдар немесе заттар табылған жағдайда не жүргізуші мен жолаушыларда олар тұтынған белгілері болған кезде, оларды тексеру үшін аумақтық ІІО-ға жеткізеді. </w:t>
      </w:r>
    </w:p>
    <w:bookmarkEnd w:id="87"/>
    <w:bookmarkStart w:name="z101" w:id="88"/>
    <w:p>
      <w:pPr>
        <w:spacing w:after="0"/>
        <w:ind w:left="0"/>
        <w:jc w:val="both"/>
      </w:pPr>
      <w:r>
        <w:rPr>
          <w:rFonts w:ascii="Times New Roman"/>
          <w:b w:val="false"/>
          <w:i w:val="false"/>
          <w:color w:val="000000"/>
          <w:sz w:val="28"/>
        </w:rPr>
        <w:t>
      11. Есірткі құралдарының, психотроптық заттардың, олардың аналогтары мен прекурсорларының заңсыз айналымына байланысты қылмыстық құқық бұзушылықтар бойынша ішкі істер органдарының Жедел басқару орталықтары, кезекші бөлімдері:</w:t>
      </w:r>
    </w:p>
    <w:bookmarkEnd w:id="88"/>
    <w:bookmarkStart w:name="z102" w:id="89"/>
    <w:p>
      <w:pPr>
        <w:spacing w:after="0"/>
        <w:ind w:left="0"/>
        <w:jc w:val="both"/>
      </w:pPr>
      <w:r>
        <w:rPr>
          <w:rFonts w:ascii="Times New Roman"/>
          <w:b w:val="false"/>
          <w:i w:val="false"/>
          <w:color w:val="000000"/>
          <w:sz w:val="28"/>
        </w:rPr>
        <w:t xml:space="preserve">
      1) қылмыстық құқық бұзушылықтардың жолын кесу және ашу, оны жасаған адамдарды ұстау бойынша шаралар қабылдау үшін қызметтік полиция жасағын қылмыс жасалған орынға жібереді және уақтылы келіп-жетуіне бақылау жасайды; </w:t>
      </w:r>
    </w:p>
    <w:bookmarkEnd w:id="89"/>
    <w:bookmarkStart w:name="z103" w:id="90"/>
    <w:p>
      <w:pPr>
        <w:spacing w:after="0"/>
        <w:ind w:left="0"/>
        <w:jc w:val="both"/>
      </w:pPr>
      <w:r>
        <w:rPr>
          <w:rFonts w:ascii="Times New Roman"/>
          <w:b w:val="false"/>
          <w:i w:val="false"/>
          <w:color w:val="000000"/>
          <w:sz w:val="28"/>
        </w:rPr>
        <w:t xml:space="preserve">
      2) оқиға орнын қарау және қылмысты жедел және криминалистік құралдарды пайдалана отырып, қылмыстық құқық бұзушылықты ашу үшін тергеу-жедел топтардың баруын қамтамасыз етеді; </w:t>
      </w:r>
    </w:p>
    <w:bookmarkEnd w:id="90"/>
    <w:bookmarkStart w:name="z104" w:id="91"/>
    <w:p>
      <w:pPr>
        <w:spacing w:after="0"/>
        <w:ind w:left="0"/>
        <w:jc w:val="both"/>
      </w:pPr>
      <w:r>
        <w:rPr>
          <w:rFonts w:ascii="Times New Roman"/>
          <w:b w:val="false"/>
          <w:i w:val="false"/>
          <w:color w:val="000000"/>
          <w:sz w:val="28"/>
        </w:rPr>
        <w:t xml:space="preserve">
      12. Есірткі құралдарының, психотроптық заттардың, олардың аналогтары мен прекурсорларының заңсыз айналымына қарсы күресте көші-қон полициясы бөліністерінің қызметкерлері: </w:t>
      </w:r>
    </w:p>
    <w:bookmarkEnd w:id="91"/>
    <w:bookmarkStart w:name="z105" w:id="92"/>
    <w:p>
      <w:pPr>
        <w:spacing w:after="0"/>
        <w:ind w:left="0"/>
        <w:jc w:val="both"/>
      </w:pPr>
      <w:r>
        <w:rPr>
          <w:rFonts w:ascii="Times New Roman"/>
          <w:b w:val="false"/>
          <w:i w:val="false"/>
          <w:color w:val="000000"/>
          <w:sz w:val="28"/>
        </w:rPr>
        <w:t>
      1) көші-қон заңнамасын сақтау бойынша шаралар өткізу процесінде медициналық емес есірткі құралдарын, психотроптық заттарды, олардың аналогтарын және прекурсорларды тұтынатын адамдарды, дайындаушыларды, сатушыларды және заңсыз есірткі тұқымдас өсімдіктерді өсіруші адамдарды анықтайды, олар туралы есірткінің заңсыз айналымына қарсы күрес жөніндегі мамандандырылған бөліністерге хабарлайды;</w:t>
      </w:r>
    </w:p>
    <w:bookmarkEnd w:id="92"/>
    <w:bookmarkStart w:name="z106" w:id="93"/>
    <w:p>
      <w:pPr>
        <w:spacing w:after="0"/>
        <w:ind w:left="0"/>
        <w:jc w:val="both"/>
      </w:pPr>
      <w:r>
        <w:rPr>
          <w:rFonts w:ascii="Times New Roman"/>
          <w:b w:val="false"/>
          <w:i w:val="false"/>
          <w:color w:val="000000"/>
          <w:sz w:val="28"/>
        </w:rPr>
        <w:t>
      2) есірткі құралдарының, психотроптық заттардың, олардың аналогтары мен прекурсорларының заңсыз айналымымен айналысқан Қазақстан Республикасының азаматтары, шетелдіктер мен азаматтығы жоқ адамдар туралы мәліметтер түскен кезде, аталған ақпаратты есірткі бизнесіне қарсы күрес бөліністеріне жібереді.</w:t>
      </w:r>
    </w:p>
    <w:bookmarkEnd w:id="93"/>
    <w:bookmarkStart w:name="z107" w:id="94"/>
    <w:p>
      <w:pPr>
        <w:spacing w:after="0"/>
        <w:ind w:left="0"/>
        <w:jc w:val="both"/>
      </w:pPr>
      <w:r>
        <w:rPr>
          <w:rFonts w:ascii="Times New Roman"/>
          <w:b w:val="false"/>
          <w:i w:val="false"/>
          <w:color w:val="000000"/>
          <w:sz w:val="28"/>
        </w:rPr>
        <w:t xml:space="preserve">
      13. Есірткі құралдарының, психотроптық заттардың, олардың аналогтарын және прекурсорлардың заңсыз айналымына қарсы күрес бойынша қызметті ұйымдастыру кезінде көліктегі ішкі істер органдары бөліністерінің қызметкерлері: </w:t>
      </w:r>
    </w:p>
    <w:bookmarkEnd w:id="94"/>
    <w:bookmarkStart w:name="z108" w:id="95"/>
    <w:p>
      <w:pPr>
        <w:spacing w:after="0"/>
        <w:ind w:left="0"/>
        <w:jc w:val="both"/>
      </w:pPr>
      <w:r>
        <w:rPr>
          <w:rFonts w:ascii="Times New Roman"/>
          <w:b w:val="false"/>
          <w:i w:val="false"/>
          <w:color w:val="000000"/>
          <w:sz w:val="28"/>
        </w:rPr>
        <w:t xml:space="preserve">
      1) есірткі құралдарын, психотроптық заттарды, олардың аналогтары мен прекурсорларды заңсыз темір жол немесе әуе көліктерімен тасымалдап жүрген адамдарды, жеке тінту, қол жүгі мен багажын қарау, сақтау камераларын тексеру арқылы анықтап, ұстайды; </w:t>
      </w:r>
    </w:p>
    <w:bookmarkEnd w:id="95"/>
    <w:bookmarkStart w:name="z109" w:id="96"/>
    <w:p>
      <w:pPr>
        <w:spacing w:after="0"/>
        <w:ind w:left="0"/>
        <w:jc w:val="both"/>
      </w:pPr>
      <w:r>
        <w:rPr>
          <w:rFonts w:ascii="Times New Roman"/>
          <w:b w:val="false"/>
          <w:i w:val="false"/>
          <w:color w:val="000000"/>
          <w:sz w:val="28"/>
        </w:rPr>
        <w:t xml:space="preserve">
      2) есірткі құралдарын, психотроптық заттарды, олардың аналогтары мен прекурсорларды заңсыз сақтау және тасымалдау үшін пайдаланылуы мүмкін стационарлық обьектіге және жылжымалы құрамға, сондай-ақ олармен заңсыз операция жасауға бақылау жасауды іске асырады; </w:t>
      </w:r>
    </w:p>
    <w:bookmarkEnd w:id="96"/>
    <w:bookmarkStart w:name="z110" w:id="97"/>
    <w:p>
      <w:pPr>
        <w:spacing w:after="0"/>
        <w:ind w:left="0"/>
        <w:jc w:val="both"/>
      </w:pPr>
      <w:r>
        <w:rPr>
          <w:rFonts w:ascii="Times New Roman"/>
          <w:b w:val="false"/>
          <w:i w:val="false"/>
          <w:color w:val="000000"/>
          <w:sz w:val="28"/>
        </w:rPr>
        <w:t>
      3) медициналық емес есірткі құралдарын, психотроптық заттар, олардың аналогтары мен прекурсорларды тұтынатын адамдарды, көлік обьектілерінде немесе қызмет көрсететін аумақта тұратын адамдарды, анықтау бойынша шаралар қабылдайды;</w:t>
      </w:r>
    </w:p>
    <w:bookmarkEnd w:id="97"/>
    <w:bookmarkStart w:name="z111" w:id="98"/>
    <w:p>
      <w:pPr>
        <w:spacing w:after="0"/>
        <w:ind w:left="0"/>
        <w:jc w:val="both"/>
      </w:pPr>
      <w:r>
        <w:rPr>
          <w:rFonts w:ascii="Times New Roman"/>
          <w:b w:val="false"/>
          <w:i w:val="false"/>
          <w:color w:val="000000"/>
          <w:sz w:val="28"/>
        </w:rPr>
        <w:t xml:space="preserve">
      4) қызмет көрсететін аумағында есірткі құралдарының, психотроптық заттардың, олардың аналогтары мен прекурсорларының заңсыз айналымымен байланысты қылмыстық және әкімшілік құқық бұзушылықтарды ашу және анықтау бойынша жұмыстар жүргізеді, аумақтық ІІО-мен тығыз жұмыс жасасуды қамтамасыз етеді және бірлескен жедел-іздестіру іс-шараларын жүзеге асырады. </w:t>
      </w:r>
    </w:p>
    <w:bookmarkEnd w:id="98"/>
    <w:bookmarkStart w:name="z112" w:id="99"/>
    <w:p>
      <w:pPr>
        <w:spacing w:after="0"/>
        <w:ind w:left="0"/>
        <w:jc w:val="both"/>
      </w:pPr>
      <w:r>
        <w:rPr>
          <w:rFonts w:ascii="Times New Roman"/>
          <w:b w:val="false"/>
          <w:i w:val="false"/>
          <w:color w:val="000000"/>
          <w:sz w:val="28"/>
        </w:rPr>
        <w:t xml:space="preserve">
      14. Ішкі істер органдарының өзіндік қауіпсіздік бөліністері есірткі құралдарының, психотроптық заттардың, олардың аналогтары мен прекурсорларының заңсыз айналымында ішкі істер органдары қызметкерлерінің қатысу фактілерінің жолын кесу бойынша жедел-іздестіру шараларын жүзеге асырады, сондай-ақ есірткі құралдарын және психотроптық заттарды, олардың аналогтары мен прекурсорларын тұтынатын полиция қызметкерлерін анықтау бойынша шаралар қабылдайды. </w:t>
      </w:r>
    </w:p>
    <w:bookmarkEnd w:id="99"/>
    <w:bookmarkStart w:name="z113" w:id="100"/>
    <w:p>
      <w:pPr>
        <w:spacing w:after="0"/>
        <w:ind w:left="0"/>
        <w:jc w:val="both"/>
      </w:pPr>
      <w:r>
        <w:rPr>
          <w:rFonts w:ascii="Times New Roman"/>
          <w:b w:val="false"/>
          <w:i w:val="false"/>
          <w:color w:val="000000"/>
          <w:sz w:val="28"/>
        </w:rPr>
        <w:t xml:space="preserve">
      15. Есірткі құралдарының, психотроптық заттардың, олардың аналогтары мен прекурсорларының заңсыз айналымына қарсы іс-қимыл жасауға байланысты ішкі істер органдары қызметін ұйымдастыру барысында Ұлттық ұланның әскери полиция бөліністері қызметкерлері: </w:t>
      </w:r>
    </w:p>
    <w:bookmarkEnd w:id="100"/>
    <w:bookmarkStart w:name="z114" w:id="101"/>
    <w:p>
      <w:pPr>
        <w:spacing w:after="0"/>
        <w:ind w:left="0"/>
        <w:jc w:val="both"/>
      </w:pPr>
      <w:r>
        <w:rPr>
          <w:rFonts w:ascii="Times New Roman"/>
          <w:b w:val="false"/>
          <w:i w:val="false"/>
          <w:color w:val="000000"/>
          <w:sz w:val="28"/>
        </w:rPr>
        <w:t xml:space="preserve">
      1) есірткі құралдарының, психотроптық заттар, олардың аналогтары мен прекурсорларының заңсыз айналымы саласында Ұлттық ұлан қызметкерлерінің әскери қызметшілері жасаған қылмыстық және әкімшілік құқық бұзушылықтарының алдын алу, анықтау және жолын кесу бойынша жұмыстарды ұйымдастырады; </w:t>
      </w:r>
    </w:p>
    <w:bookmarkEnd w:id="101"/>
    <w:bookmarkStart w:name="z115" w:id="102"/>
    <w:p>
      <w:pPr>
        <w:spacing w:after="0"/>
        <w:ind w:left="0"/>
        <w:jc w:val="both"/>
      </w:pPr>
      <w:r>
        <w:rPr>
          <w:rFonts w:ascii="Times New Roman"/>
          <w:b w:val="false"/>
          <w:i w:val="false"/>
          <w:color w:val="000000"/>
          <w:sz w:val="28"/>
        </w:rPr>
        <w:t>
      2) есірткі құралдарын, психотроптық заттардың, олардың аналогтары мен прекурсорларын әскери қызметшілер арасында жеткізу және таратумен айналысатын адамдарды анықтайды, оларды әшкерелеу бойынша қажетті іс-шаралар өткізеді, оның ішінде ІІО-ның басқа да жедел қызметтерімен өзара іс-қимыл жасасады.</w:t>
      </w:r>
    </w:p>
    <w:bookmarkEnd w:id="102"/>
    <w:bookmarkStart w:name="z116" w:id="103"/>
    <w:p>
      <w:pPr>
        <w:spacing w:after="0"/>
        <w:ind w:left="0"/>
        <w:jc w:val="both"/>
      </w:pPr>
      <w:r>
        <w:rPr>
          <w:rFonts w:ascii="Times New Roman"/>
          <w:b w:val="false"/>
          <w:i w:val="false"/>
          <w:color w:val="000000"/>
          <w:sz w:val="28"/>
        </w:rPr>
        <w:t>
      16. Есірткі құралдарының, психотроптық заттардың, олардың аналогтары мен прекурсорларының заңсыз айналымына қарсы күрес бойынша қызметті ұйымдастыру барысында Ұлттық ұлан қызметкерлері:</w:t>
      </w:r>
    </w:p>
    <w:bookmarkEnd w:id="103"/>
    <w:bookmarkStart w:name="z117" w:id="104"/>
    <w:p>
      <w:pPr>
        <w:spacing w:after="0"/>
        <w:ind w:left="0"/>
        <w:jc w:val="both"/>
      </w:pPr>
      <w:r>
        <w:rPr>
          <w:rFonts w:ascii="Times New Roman"/>
          <w:b w:val="false"/>
          <w:i w:val="false"/>
          <w:color w:val="000000"/>
          <w:sz w:val="28"/>
        </w:rPr>
        <w:t xml:space="preserve">
      1) патрульдік бағыттарда есірткі құралдарын, психотроптық заттары мен прекурсорлар өндірілетін және сақталатын обьектілерге адамдардың санкциясыз ону әрекеттерінің жолын кеседі; </w:t>
      </w:r>
    </w:p>
    <w:bookmarkEnd w:id="104"/>
    <w:bookmarkStart w:name="z118" w:id="105"/>
    <w:p>
      <w:pPr>
        <w:spacing w:after="0"/>
        <w:ind w:left="0"/>
        <w:jc w:val="both"/>
      </w:pPr>
      <w:r>
        <w:rPr>
          <w:rFonts w:ascii="Times New Roman"/>
          <w:b w:val="false"/>
          <w:i w:val="false"/>
          <w:color w:val="000000"/>
          <w:sz w:val="28"/>
        </w:rPr>
        <w:t xml:space="preserve">
      2) есірткі құралдарының, психотроптық заттардың, олардың аналогтары мен прекурсорларының заңсыз айналымының арналары мен түсу жабуға бағытталған кешенді жедел-профилактикалық іс-шаралар өткізуге қатысады; </w:t>
      </w:r>
    </w:p>
    <w:bookmarkEnd w:id="105"/>
    <w:bookmarkStart w:name="z119" w:id="106"/>
    <w:p>
      <w:pPr>
        <w:spacing w:after="0"/>
        <w:ind w:left="0"/>
        <w:jc w:val="both"/>
      </w:pPr>
      <w:r>
        <w:rPr>
          <w:rFonts w:ascii="Times New Roman"/>
          <w:b w:val="false"/>
          <w:i w:val="false"/>
          <w:color w:val="000000"/>
          <w:sz w:val="28"/>
        </w:rPr>
        <w:t xml:space="preserve">
      3) Қылмыстық атқару жүйесі (бұдан әрі - ҚАЖ) мекемелерінің жедел және режимдік бөліністерімен бірлесіп,мекемелерінде есірткі құралдарының, психотроптық заттардың, олардың аналогтары мен прекурсорларының енуін және таралуын анықтау бойынша алдын алу іс-шараларын жүзеге асырады. </w:t>
      </w:r>
    </w:p>
    <w:bookmarkEnd w:id="106"/>
    <w:bookmarkStart w:name="z120" w:id="107"/>
    <w:p>
      <w:pPr>
        <w:spacing w:after="0"/>
        <w:ind w:left="0"/>
        <w:jc w:val="both"/>
      </w:pPr>
      <w:r>
        <w:rPr>
          <w:rFonts w:ascii="Times New Roman"/>
          <w:b w:val="false"/>
          <w:i w:val="false"/>
          <w:color w:val="000000"/>
          <w:sz w:val="28"/>
        </w:rPr>
        <w:t xml:space="preserve">
      4) есірткі бизнесіне қарсы күрес бөліністеріне патрульдік бағыттарда анықталған және есірткі құралдарын, психотроптық заттарды, олардың аналогтары мен прекурсорларын тұтынуды деген күдікпен денсаулық сақтау субъектілеріне куәландыруға жеткізілген адамдар туралы тәулік сайынғы мәліметтерді жолдауды қамтамасыз етеді; </w:t>
      </w:r>
    </w:p>
    <w:bookmarkEnd w:id="107"/>
    <w:bookmarkStart w:name="z121" w:id="108"/>
    <w:p>
      <w:pPr>
        <w:spacing w:after="0"/>
        <w:ind w:left="0"/>
        <w:jc w:val="both"/>
      </w:pPr>
      <w:r>
        <w:rPr>
          <w:rFonts w:ascii="Times New Roman"/>
          <w:b w:val="false"/>
          <w:i w:val="false"/>
          <w:color w:val="000000"/>
          <w:sz w:val="28"/>
        </w:rPr>
        <w:t xml:space="preserve">
      17. Есірткі құралдарының, психотроптық заттардың олардың аналогтары мен прекурсорларының заңсыз айналымына қарсы іс-қимыл жасауға байланысты ішкі істер органдары қызметін ұйымдастыру барысында ІІМ-нің білім ұйымдарының қызметкерлері: </w:t>
      </w:r>
    </w:p>
    <w:bookmarkEnd w:id="108"/>
    <w:bookmarkStart w:name="z122" w:id="109"/>
    <w:p>
      <w:pPr>
        <w:spacing w:after="0"/>
        <w:ind w:left="0"/>
        <w:jc w:val="both"/>
      </w:pPr>
      <w:r>
        <w:rPr>
          <w:rFonts w:ascii="Times New Roman"/>
          <w:b w:val="false"/>
          <w:i w:val="false"/>
          <w:color w:val="000000"/>
          <w:sz w:val="28"/>
        </w:rPr>
        <w:t xml:space="preserve">
      1) есірткі құралдарының, психотроптық заттардың, олардың аналогтары және прекурсорлардың заңсыз айналымына қарсы іс-қимыл жасау, сондай-ақ ІІО қызметкерлерін даярлау, қайта даярлау және біліктілігін арттыру бойынша жедел-қызмет жұмыстарын жүргізу бойынша курсанттар оқытуды жүзеге асырады; </w:t>
      </w:r>
    </w:p>
    <w:bookmarkEnd w:id="109"/>
    <w:bookmarkStart w:name="z123" w:id="110"/>
    <w:p>
      <w:pPr>
        <w:spacing w:after="0"/>
        <w:ind w:left="0"/>
        <w:jc w:val="both"/>
      </w:pPr>
      <w:r>
        <w:rPr>
          <w:rFonts w:ascii="Times New Roman"/>
          <w:b w:val="false"/>
          <w:i w:val="false"/>
          <w:color w:val="000000"/>
          <w:sz w:val="28"/>
        </w:rPr>
        <w:t>
      2) ІІМ Есірткі бизнесіне қарсы күрес департаментімен (бұдан әрі - ЕБҚКД) бірлесіп, есірткі құралдарының, психотроптық заттардың, олардың аналогтары мен прекурсорларының заңсыз айналымына қарсы күрес бойынша ІІМ-нің білім ұйымдарында оқыту бағдарламаларын әзірлейді;</w:t>
      </w:r>
    </w:p>
    <w:bookmarkEnd w:id="110"/>
    <w:bookmarkStart w:name="z124" w:id="111"/>
    <w:p>
      <w:pPr>
        <w:spacing w:after="0"/>
        <w:ind w:left="0"/>
        <w:jc w:val="both"/>
      </w:pPr>
      <w:r>
        <w:rPr>
          <w:rFonts w:ascii="Times New Roman"/>
          <w:b w:val="false"/>
          <w:i w:val="false"/>
          <w:color w:val="000000"/>
          <w:sz w:val="28"/>
        </w:rPr>
        <w:t>
      3) есірткі құралдарының, психотроптық заттардың, олардың аналогтары мен прекурсорларының заңсыз айналымының жолын кесу бойынша тәжірибелерді зерделеуге және жинақтауға көмек көрсетеді, оны оқу процесінде пайдаланады;</w:t>
      </w:r>
    </w:p>
    <w:bookmarkEnd w:id="111"/>
    <w:bookmarkStart w:name="z125" w:id="112"/>
    <w:p>
      <w:pPr>
        <w:spacing w:after="0"/>
        <w:ind w:left="0"/>
        <w:jc w:val="both"/>
      </w:pPr>
      <w:r>
        <w:rPr>
          <w:rFonts w:ascii="Times New Roman"/>
          <w:b w:val="false"/>
          <w:i w:val="false"/>
          <w:color w:val="000000"/>
          <w:sz w:val="28"/>
        </w:rPr>
        <w:t xml:space="preserve">
      4) мүдделі мемлекеттік органдарымен, қоғамдық бірлестіктермен өзара іс-қимыл жасау үшін, есірткі құралдарының, психотроптық заттардың, олардың аналогтары мен прекурсорларының заңсыз айналымы проблемаларын кешенді ғылыми зерттеуді жүзеге асырады және олардың нәтижелері негізінде ғылыми-негізделген ұсынымдар, әдістемелік шолулар әзірлейді. </w:t>
      </w:r>
    </w:p>
    <w:bookmarkEnd w:id="112"/>
    <w:bookmarkStart w:name="z126" w:id="113"/>
    <w:p>
      <w:pPr>
        <w:spacing w:after="0"/>
        <w:ind w:left="0"/>
        <w:jc w:val="both"/>
      </w:pPr>
      <w:r>
        <w:rPr>
          <w:rFonts w:ascii="Times New Roman"/>
          <w:b w:val="false"/>
          <w:i w:val="false"/>
          <w:color w:val="000000"/>
          <w:sz w:val="28"/>
        </w:rPr>
        <w:t xml:space="preserve">
      5) есірткі құралдарының, психотроптық заттардың, олардың аналогтары мен прекурсорларының заңсыз айналымына қарсы іс-қимыл жасау мәселелері бойынша ІІМ-нің нормативтік құқықтық актілерінің дайындығына қатысады. </w:t>
      </w:r>
    </w:p>
    <w:bookmarkEnd w:id="113"/>
    <w:bookmarkStart w:name="z127" w:id="114"/>
    <w:p>
      <w:pPr>
        <w:spacing w:after="0"/>
        <w:ind w:left="0"/>
        <w:jc w:val="both"/>
      </w:pPr>
      <w:r>
        <w:rPr>
          <w:rFonts w:ascii="Times New Roman"/>
          <w:b w:val="false"/>
          <w:i w:val="false"/>
          <w:color w:val="000000"/>
          <w:sz w:val="28"/>
        </w:rPr>
        <w:t xml:space="preserve">
      18. Мемлекеттік күзет қызметі бөліністері шекаралық бекеттерде есірткінің заңсыз айналымына байланысты құқық бұзушылықтардың жолын кесуді қамтамасыз етеді. </w:t>
      </w:r>
    </w:p>
    <w:bookmarkEnd w:id="114"/>
    <w:bookmarkStart w:name="z128" w:id="115"/>
    <w:p>
      <w:pPr>
        <w:spacing w:after="0"/>
        <w:ind w:left="0"/>
        <w:jc w:val="both"/>
      </w:pPr>
      <w:r>
        <w:rPr>
          <w:rFonts w:ascii="Times New Roman"/>
          <w:b w:val="false"/>
          <w:i w:val="false"/>
          <w:color w:val="000000"/>
          <w:sz w:val="28"/>
        </w:rPr>
        <w:t xml:space="preserve">
      19. Мемлекеттік тіл және ақпарат бөліністері: </w:t>
      </w:r>
    </w:p>
    <w:bookmarkEnd w:id="115"/>
    <w:bookmarkStart w:name="z129" w:id="116"/>
    <w:p>
      <w:pPr>
        <w:spacing w:after="0"/>
        <w:ind w:left="0"/>
        <w:jc w:val="both"/>
      </w:pPr>
      <w:r>
        <w:rPr>
          <w:rFonts w:ascii="Times New Roman"/>
          <w:b w:val="false"/>
          <w:i w:val="false"/>
          <w:color w:val="000000"/>
          <w:sz w:val="28"/>
        </w:rPr>
        <w:t>
      1) есірткі бизнесіне қарсы күрес, тергеу (анықтау) бөліністері қызметкерлерімен бірлесіп, БАҚ беретін ақпараттың көлемі мен сипаты туралы шешім қабылдайды;</w:t>
      </w:r>
    </w:p>
    <w:bookmarkEnd w:id="116"/>
    <w:bookmarkStart w:name="z130" w:id="117"/>
    <w:p>
      <w:pPr>
        <w:spacing w:after="0"/>
        <w:ind w:left="0"/>
        <w:jc w:val="both"/>
      </w:pPr>
      <w:r>
        <w:rPr>
          <w:rFonts w:ascii="Times New Roman"/>
          <w:b w:val="false"/>
          <w:i w:val="false"/>
          <w:color w:val="000000"/>
          <w:sz w:val="28"/>
        </w:rPr>
        <w:t xml:space="preserve">
      2) нашақорлық және есірткі бизнесіне қарсы күрес проблемаларын БАҚ-та жариялауда есірткі бизнесіне қарсы күрес бөліністеріне көмек көрсетеді, халыққа есірткі құралдарын, психотроптық заттарды, олардың аналогтары мен прекурсорларын алу фактілері, олардың заңсыз айналымымен байланысты қылмыстық және әкімшілік құқық бұзушылық жасағаны үшін жауапкершілік туралы хабарлайды; </w:t>
      </w:r>
    </w:p>
    <w:bookmarkEnd w:id="117"/>
    <w:bookmarkStart w:name="z131" w:id="118"/>
    <w:p>
      <w:pPr>
        <w:spacing w:after="0"/>
        <w:ind w:left="0"/>
        <w:jc w:val="both"/>
      </w:pPr>
      <w:r>
        <w:rPr>
          <w:rFonts w:ascii="Times New Roman"/>
          <w:b w:val="false"/>
          <w:i w:val="false"/>
          <w:color w:val="000000"/>
          <w:sz w:val="28"/>
        </w:rPr>
        <w:t>
      3) есірткі бизнесіне қарсы күрес бөліністері қызметкерлерінің БАҚ-та халық арасында есірткі құралдарын, психотроптық заттарды, олардың аналогтары мен прекурсорларды пайдаланудың зияндығы туралы түсіндіру жұмыстарын жүргізуге көмек көрсетеді.</w:t>
      </w:r>
    </w:p>
    <w:bookmarkEnd w:id="118"/>
    <w:bookmarkStart w:name="z132" w:id="119"/>
    <w:p>
      <w:pPr>
        <w:spacing w:after="0"/>
        <w:ind w:left="0"/>
        <w:jc w:val="both"/>
      </w:pPr>
      <w:r>
        <w:rPr>
          <w:rFonts w:ascii="Times New Roman"/>
          <w:b w:val="false"/>
          <w:i w:val="false"/>
          <w:color w:val="000000"/>
          <w:sz w:val="28"/>
        </w:rPr>
        <w:t xml:space="preserve">
      20. Қазақстан Республикасындағы Интерполдың Ұлттық орталық бюросы: </w:t>
      </w:r>
    </w:p>
    <w:bookmarkEnd w:id="119"/>
    <w:bookmarkStart w:name="z133" w:id="120"/>
    <w:p>
      <w:pPr>
        <w:spacing w:after="0"/>
        <w:ind w:left="0"/>
        <w:jc w:val="both"/>
      </w:pPr>
      <w:r>
        <w:rPr>
          <w:rFonts w:ascii="Times New Roman"/>
          <w:b w:val="false"/>
          <w:i w:val="false"/>
          <w:color w:val="000000"/>
          <w:sz w:val="28"/>
        </w:rPr>
        <w:t xml:space="preserve">
      1) есірткі құралдарының, психотроптық заттардың, олардың аналогтары мен прекурсорларының заңсыз айналымына қарсы іс-қимыл жасау желісі бойынша шет мемлекеттердің құқық қорғау органдарымен сұрау салулармен алмасуды, сондай-ақ осындай сұрау салуларды орындауды қамтамасыз етеді; </w:t>
      </w:r>
    </w:p>
    <w:bookmarkEnd w:id="120"/>
    <w:bookmarkStart w:name="z134" w:id="121"/>
    <w:p>
      <w:pPr>
        <w:spacing w:after="0"/>
        <w:ind w:left="0"/>
        <w:jc w:val="both"/>
      </w:pPr>
      <w:r>
        <w:rPr>
          <w:rFonts w:ascii="Times New Roman"/>
          <w:b w:val="false"/>
          <w:i w:val="false"/>
          <w:color w:val="000000"/>
          <w:sz w:val="28"/>
        </w:rPr>
        <w:t xml:space="preserve">
      2) шет елдердің есірткі құралдарының, психотроптық заттардың, олардың аналогтары мен прекурсорларының заңсыз айналымының жолын кесу бойынша оң тәжірибелері туралы ақпаратты, осындай құралдардың және заттардың заңсыз айналымы саласындағы әлемдегі ахуалының шолуы және Интерполдың арналары арқылы келіп түсетін озге де ақпаратты жинақтайды және есірткі бизнесіне қарсы күрес бөліністеріне жолдайды. </w:t>
      </w:r>
    </w:p>
    <w:bookmarkEnd w:id="121"/>
    <w:bookmarkStart w:name="z135" w:id="122"/>
    <w:p>
      <w:pPr>
        <w:spacing w:after="0"/>
        <w:ind w:left="0"/>
        <w:jc w:val="both"/>
      </w:pPr>
      <w:r>
        <w:rPr>
          <w:rFonts w:ascii="Times New Roman"/>
          <w:b w:val="false"/>
          <w:i w:val="false"/>
          <w:color w:val="000000"/>
          <w:sz w:val="28"/>
        </w:rPr>
        <w:t>
      21. Есірткі құралдарының, психотроптық заттардың, олардың аналогтары мен прекурсорларының заңсыз айналымына қарсы күресте жөніндегі қызметті ұйымдастыру барысында ҚАЖ мекемелерінің қызметкерлері:</w:t>
      </w:r>
    </w:p>
    <w:bookmarkEnd w:id="122"/>
    <w:bookmarkStart w:name="z136" w:id="123"/>
    <w:p>
      <w:pPr>
        <w:spacing w:after="0"/>
        <w:ind w:left="0"/>
        <w:jc w:val="both"/>
      </w:pPr>
      <w:r>
        <w:rPr>
          <w:rFonts w:ascii="Times New Roman"/>
          <w:b w:val="false"/>
          <w:i w:val="false"/>
          <w:color w:val="000000"/>
          <w:sz w:val="28"/>
        </w:rPr>
        <w:t xml:space="preserve">
      1) ҚАЖ мекемелеріндегі ұсталған адамдар арасында есірткі құралдарын және психотроптық заттарды, олардың аналогтары мен прекурсорларының медициналық емес мақсатта қолдануының жолын кесу бойынша жұмысты ұйымдастырады, есірткі құралдарының, психотроптық заттардың, олардың аналогтары мен прекурсорларының заңсыз айналымына байланысты қылмыстық және әкімшілік құқық бұзушылықтарды ашуда қалалық, аудандық органдарға көмек қөрсетеді; </w:t>
      </w:r>
    </w:p>
    <w:bookmarkEnd w:id="123"/>
    <w:bookmarkStart w:name="z137" w:id="124"/>
    <w:p>
      <w:pPr>
        <w:spacing w:after="0"/>
        <w:ind w:left="0"/>
        <w:jc w:val="both"/>
      </w:pPr>
      <w:r>
        <w:rPr>
          <w:rFonts w:ascii="Times New Roman"/>
          <w:b w:val="false"/>
          <w:i w:val="false"/>
          <w:color w:val="000000"/>
          <w:sz w:val="28"/>
        </w:rPr>
        <w:t xml:space="preserve">
      2) есірткі құралдарың, психотроптық заттардың, олардың аналогтарының ҚАЖ мекемелеріне келіп түсу арналарын анықтау және жабу жөніндегі жедел-іздестіру және озгеде іс-шараларды әзірлейді және жүргізеді, бұл үшін ішкі объектілік қадағалауды, пошта хат-хабарларына цензураны, сотталушылардың өндірістік және тұрғын-жай аймағындағы мекенжайларын, мекемеге әкелінген көліктер мен жүктерді, сотталушылардың тұрғын үй-жайларын, мекемеге кездесуге келген сотталушылардың туыстары мен басқа адамдарды, сондай-ак сотталғандарды күзетуші Ұлттық ұланның әскери қызметкерлерін қарап, тексереді және оларды қадағалауды жүзеге асырады; </w:t>
      </w:r>
    </w:p>
    <w:bookmarkEnd w:id="124"/>
    <w:bookmarkStart w:name="z138" w:id="125"/>
    <w:p>
      <w:pPr>
        <w:spacing w:after="0"/>
        <w:ind w:left="0"/>
        <w:jc w:val="both"/>
      </w:pPr>
      <w:r>
        <w:rPr>
          <w:rFonts w:ascii="Times New Roman"/>
          <w:b w:val="false"/>
          <w:i w:val="false"/>
          <w:color w:val="000000"/>
          <w:sz w:val="28"/>
        </w:rPr>
        <w:t xml:space="preserve">
      3) ҚАЖ мекемелеріндегі медицина қызметкерлерінің сотталғандарға үшін қолданылатын есірткі құралдары мен психотроптық заттарды сақтаудың, есепке алуның және жұмсаудың белгіленген тәртібін сақтауын бақылау жүргізеді; </w:t>
      </w:r>
    </w:p>
    <w:bookmarkEnd w:id="125"/>
    <w:bookmarkStart w:name="z139" w:id="126"/>
    <w:p>
      <w:pPr>
        <w:spacing w:after="0"/>
        <w:ind w:left="0"/>
        <w:jc w:val="both"/>
      </w:pPr>
      <w:r>
        <w:rPr>
          <w:rFonts w:ascii="Times New Roman"/>
          <w:b w:val="false"/>
          <w:i w:val="false"/>
          <w:color w:val="000000"/>
          <w:sz w:val="28"/>
        </w:rPr>
        <w:t xml:space="preserve">
      4) есірткі бизнесіне қарсы күрес арнайы бөліністерімен тығыз байланыс жасай отырып, есірткі және психотроптық заттардың, олардың аналогтары мен прекурсорларының заңсыз айналымына байланысты қылмыстық құқық бұзушылықтарды ашуды жүзеге асырады, аралас қауіпсіздік мекемелерінде тергеуде отырған адамдардың қылмысын және олардың бостандықта қалған адамдарымен қылмыстық байланысын анықтайды; </w:t>
      </w:r>
    </w:p>
    <w:bookmarkEnd w:id="126"/>
    <w:bookmarkStart w:name="z140" w:id="127"/>
    <w:p>
      <w:pPr>
        <w:spacing w:after="0"/>
        <w:ind w:left="0"/>
        <w:jc w:val="both"/>
      </w:pPr>
      <w:r>
        <w:rPr>
          <w:rFonts w:ascii="Times New Roman"/>
          <w:b w:val="false"/>
          <w:i w:val="false"/>
          <w:color w:val="000000"/>
          <w:sz w:val="28"/>
        </w:rPr>
        <w:t xml:space="preserve">
      5) ҚАЖ мекемелерінен босатылуға жататын, есірткі құралдарын, психотроптық заттарды, олардың аналогтары мен прекурсорларды пайдалануға бейім сотталғандардың ықтимал криминалдық мінез-құлық туралы ақпарат жинауды жүзеге асырады оны қажетті жедел және алдын алу іс-шараларын жүргізу үшін қалалық, аудандық, желілік органдарға жолдайды. </w:t>
      </w:r>
    </w:p>
    <w:bookmarkEnd w:id="127"/>
    <w:bookmarkStart w:name="z8" w:id="128"/>
    <w:p>
      <w:pPr>
        <w:spacing w:after="0"/>
        <w:ind w:left="0"/>
        <w:jc w:val="left"/>
      </w:pPr>
      <w:r>
        <w:rPr>
          <w:rFonts w:ascii="Times New Roman"/>
          <w:b/>
          <w:i w:val="false"/>
          <w:color w:val="000000"/>
        </w:rPr>
        <w:t xml:space="preserve"> 3. Профилактикалық қызметті жүргізу ерекшеліктері</w:t>
      </w:r>
    </w:p>
    <w:bookmarkEnd w:id="128"/>
    <w:bookmarkStart w:name="z9" w:id="129"/>
    <w:p>
      <w:pPr>
        <w:spacing w:after="0"/>
        <w:ind w:left="0"/>
        <w:jc w:val="both"/>
      </w:pPr>
      <w:r>
        <w:rPr>
          <w:rFonts w:ascii="Times New Roman"/>
          <w:b w:val="false"/>
          <w:i w:val="false"/>
          <w:color w:val="000000"/>
          <w:sz w:val="28"/>
        </w:rPr>
        <w:t>
      22. Есірткі құралдарының, психотроптық заттардың, олардың аналогтары мен прекурсорларының заңсыз айналымына байланысты құқық бұзушылықтың жалпы алдын алу көрсетілген құқық бұзушылықтың болу мүмкіндігіне жол бермеу немесе оның жасалуын қиындататын іс-шараларды іске асыру арқылы ерекше криминогендік жағдайларды анықтауды білдіреді.</w:t>
      </w:r>
    </w:p>
    <w:bookmarkEnd w:id="129"/>
    <w:p>
      <w:pPr>
        <w:spacing w:after="0"/>
        <w:ind w:left="0"/>
        <w:jc w:val="both"/>
      </w:pPr>
      <w:r>
        <w:rPr>
          <w:rFonts w:ascii="Times New Roman"/>
          <w:b w:val="false"/>
          <w:i w:val="false"/>
          <w:color w:val="000000"/>
          <w:sz w:val="28"/>
        </w:rPr>
        <w:t xml:space="preserve">
      Мұндай мән-жайларды анықтау белгілі бір өңірде белгілі бір уақытта жасалған есірткі құралдарымен, психотроптық заттары, олардың аналогтары мен прекурсорлары байланысты құқық бұзушылықты криминологиялық талдау жолымен қол жеткізіледі. Оларды жою тікелей ІІО қызметкерлерінің құзыреті шегінде не ұйымдарға, мекемелерге нақты мақсатты бағытталған ұсыныстар енгізумен жүзеге асырылады. Ұсынылатын ұсыныстар есірткі құралдарының, психотроптық заттардың, олардың аналогтары мен прекурсорларының заңсыз айналымына қарсы күрес желісі бойынша жедел жағдайға сәйкес келуі тиіс. </w:t>
      </w:r>
    </w:p>
    <w:p>
      <w:pPr>
        <w:spacing w:after="0"/>
        <w:ind w:left="0"/>
        <w:jc w:val="both"/>
      </w:pPr>
      <w:r>
        <w:rPr>
          <w:rFonts w:ascii="Times New Roman"/>
          <w:b w:val="false"/>
          <w:i w:val="false"/>
          <w:color w:val="000000"/>
          <w:sz w:val="28"/>
        </w:rPr>
        <w:t xml:space="preserve">
      Ішкі істер органдары жүргізетін жалпы профилактикалық іс-шаралар: </w:t>
      </w:r>
    </w:p>
    <w:p>
      <w:pPr>
        <w:spacing w:after="0"/>
        <w:ind w:left="0"/>
        <w:jc w:val="both"/>
      </w:pPr>
      <w:r>
        <w:rPr>
          <w:rFonts w:ascii="Times New Roman"/>
          <w:b w:val="false"/>
          <w:i w:val="false"/>
          <w:color w:val="000000"/>
          <w:sz w:val="28"/>
        </w:rPr>
        <w:t>
      есірткі құралдарының, психотроптық заттардың, олардың аналогтары мен прекрусорларының заңсыз айналымына қарсы күрес саласы бойынша жедел жағдайды, оның ішінде бұқаралық ақпарат құралдары бойынша нашақорлықпен байланысты көріністерді жария түрде талқылауға іс-шаралар қабылдау;</w:t>
      </w:r>
    </w:p>
    <w:p>
      <w:pPr>
        <w:spacing w:after="0"/>
        <w:ind w:left="0"/>
        <w:jc w:val="both"/>
      </w:pPr>
      <w:r>
        <w:rPr>
          <w:rFonts w:ascii="Times New Roman"/>
          <w:b w:val="false"/>
          <w:i w:val="false"/>
          <w:color w:val="000000"/>
          <w:sz w:val="28"/>
        </w:rPr>
        <w:t>
      халық арасында нашақорлықтың қоғамдық қаупі, оның адам денсаулығына зияны, заңнамалық актілер және оларды бұзуға құқықтық салдары туралы түсіндірме жұмыстарын жүзеге асыру;</w:t>
      </w:r>
    </w:p>
    <w:p>
      <w:pPr>
        <w:spacing w:after="0"/>
        <w:ind w:left="0"/>
        <w:jc w:val="both"/>
      </w:pPr>
      <w:r>
        <w:rPr>
          <w:rFonts w:ascii="Times New Roman"/>
          <w:b w:val="false"/>
          <w:i w:val="false"/>
          <w:color w:val="000000"/>
          <w:sz w:val="28"/>
        </w:rPr>
        <w:t xml:space="preserve">
      есірткі құралдарының, психотроптық заттардың, олардың аналогтары мен прекурсорларының заңсыз таралу көздерін және арналарын анықтау, жабу, олармен байланысты басқа да қылмыс түрлерінің жолын кесу мақсаты болып табылатын (ауданішілік, ауданаралық, облыстық, мемлекетаралық) ІІО барлық қызметтерінің жеке құрамы қатыстырылатын кешенді жоспардың үлгілік негізінде жүзеге асырылатын "Көкнәр", "Допинг", "Арна" және басқа да кешенді жедел-алдын алу операцияларын өткізу болып табылады. </w:t>
      </w:r>
    </w:p>
    <w:bookmarkStart w:name="z141" w:id="130"/>
    <w:p>
      <w:pPr>
        <w:spacing w:after="0"/>
        <w:ind w:left="0"/>
        <w:jc w:val="both"/>
      </w:pPr>
      <w:r>
        <w:rPr>
          <w:rFonts w:ascii="Times New Roman"/>
          <w:b w:val="false"/>
          <w:i w:val="false"/>
          <w:color w:val="000000"/>
          <w:sz w:val="28"/>
        </w:rPr>
        <w:t>
      23. Есірткі құралдары таралуының жолын кесу мақсатында ішкі істер органдары жыл сайын "Көкнәр" шартты атауымен, кең көлемді жедел-алдын алу операцияларын өткізеді, оның барысында мыналарға бағытталған іс-шаралар жүзеге асырылады:</w:t>
      </w:r>
    </w:p>
    <w:bookmarkEnd w:id="130"/>
    <w:bookmarkStart w:name="z142" w:id="131"/>
    <w:p>
      <w:pPr>
        <w:spacing w:after="0"/>
        <w:ind w:left="0"/>
        <w:jc w:val="both"/>
      </w:pPr>
      <w:r>
        <w:rPr>
          <w:rFonts w:ascii="Times New Roman"/>
          <w:b w:val="false"/>
          <w:i w:val="false"/>
          <w:color w:val="000000"/>
          <w:sz w:val="28"/>
        </w:rPr>
        <w:t xml:space="preserve">
      жабайы өсетін қарасора дайындаушылардың жолын бөгеу, өсінділерін жою; </w:t>
      </w:r>
    </w:p>
    <w:bookmarkEnd w:id="131"/>
    <w:bookmarkStart w:name="z143" w:id="132"/>
    <w:p>
      <w:pPr>
        <w:spacing w:after="0"/>
        <w:ind w:left="0"/>
        <w:jc w:val="both"/>
      </w:pPr>
      <w:r>
        <w:rPr>
          <w:rFonts w:ascii="Times New Roman"/>
          <w:b w:val="false"/>
          <w:i w:val="false"/>
          <w:color w:val="000000"/>
          <w:sz w:val="28"/>
        </w:rPr>
        <w:t>
      есірткі дайындауды, шығаруды және әкелуді анықтау және жолын кесу;</w:t>
      </w:r>
    </w:p>
    <w:bookmarkEnd w:id="132"/>
    <w:bookmarkStart w:name="z144" w:id="133"/>
    <w:p>
      <w:pPr>
        <w:spacing w:after="0"/>
        <w:ind w:left="0"/>
        <w:jc w:val="both"/>
      </w:pPr>
      <w:r>
        <w:rPr>
          <w:rFonts w:ascii="Times New Roman"/>
          <w:b w:val="false"/>
          <w:i w:val="false"/>
          <w:color w:val="000000"/>
          <w:sz w:val="28"/>
        </w:rPr>
        <w:t>
      есірткі тұтынуға бейім адамдарды анықтау және оларды алдын алу есебіне қою;</w:t>
      </w:r>
    </w:p>
    <w:bookmarkEnd w:id="133"/>
    <w:bookmarkStart w:name="z145" w:id="134"/>
    <w:p>
      <w:pPr>
        <w:spacing w:after="0"/>
        <w:ind w:left="0"/>
        <w:jc w:val="both"/>
      </w:pPr>
      <w:r>
        <w:rPr>
          <w:rFonts w:ascii="Times New Roman"/>
          <w:b w:val="false"/>
          <w:i w:val="false"/>
          <w:color w:val="000000"/>
          <w:sz w:val="28"/>
        </w:rPr>
        <w:t xml:space="preserve">
      есірткімен байланысты құқық бұзушылықтардың жолын кесуде мүдделі министрліктер мен ведомстволар арасында тиімді өзара іс-қимыл жасасуды ұйымдастыру; </w:t>
      </w:r>
    </w:p>
    <w:bookmarkEnd w:id="134"/>
    <w:bookmarkStart w:name="z146" w:id="135"/>
    <w:p>
      <w:pPr>
        <w:spacing w:after="0"/>
        <w:ind w:left="0"/>
        <w:jc w:val="both"/>
      </w:pPr>
      <w:r>
        <w:rPr>
          <w:rFonts w:ascii="Times New Roman"/>
          <w:b w:val="false"/>
          <w:i w:val="false"/>
          <w:color w:val="000000"/>
          <w:sz w:val="28"/>
        </w:rPr>
        <w:t xml:space="preserve">
      есірткі өндіруші қылмыстық топтарды, есірткі құралдарын сатушыларды және тасымалдаушыларды анықтау және жедел әзірлеу; </w:t>
      </w:r>
    </w:p>
    <w:bookmarkEnd w:id="135"/>
    <w:bookmarkStart w:name="z147" w:id="136"/>
    <w:p>
      <w:pPr>
        <w:spacing w:after="0"/>
        <w:ind w:left="0"/>
        <w:jc w:val="both"/>
      </w:pPr>
      <w:r>
        <w:rPr>
          <w:rFonts w:ascii="Times New Roman"/>
          <w:b w:val="false"/>
          <w:i w:val="false"/>
          <w:color w:val="000000"/>
          <w:sz w:val="28"/>
        </w:rPr>
        <w:t>
      есірткі құралдарын және психотроптық заттардың заңсыз айналымға түсуін шекаралас мемлекеттердің арнайы қызметтерімен анықтау және жою.</w:t>
      </w:r>
    </w:p>
    <w:bookmarkEnd w:id="136"/>
    <w:bookmarkStart w:name="z148" w:id="137"/>
    <w:p>
      <w:pPr>
        <w:spacing w:after="0"/>
        <w:ind w:left="0"/>
        <w:jc w:val="both"/>
      </w:pPr>
      <w:r>
        <w:rPr>
          <w:rFonts w:ascii="Times New Roman"/>
          <w:b w:val="false"/>
          <w:i w:val="false"/>
          <w:color w:val="000000"/>
          <w:sz w:val="28"/>
        </w:rPr>
        <w:t>
      Аталған операцияларды ұйымдастыру және өткізу, сондай-ақ есеп беру нысаны ІІМ бұйрығымен бекітіледі.</w:t>
      </w:r>
    </w:p>
    <w:bookmarkEnd w:id="137"/>
    <w:bookmarkStart w:name="z149" w:id="138"/>
    <w:p>
      <w:pPr>
        <w:spacing w:after="0"/>
        <w:ind w:left="0"/>
        <w:jc w:val="both"/>
      </w:pPr>
      <w:r>
        <w:rPr>
          <w:rFonts w:ascii="Times New Roman"/>
          <w:b w:val="false"/>
          <w:i w:val="false"/>
          <w:color w:val="000000"/>
          <w:sz w:val="28"/>
        </w:rPr>
        <w:t xml:space="preserve">
      24. Жыл сайынғы "Допинг" жедел-алдын алу операциясы денсаулық сақтау субъектілерінде және өнеркәсіптік кәсіпорындарда есірткі құралдарының, психотроптық заттар мен прекурсорлардың заңсыз айналымы саласындағы тәртіп бұзушылықты анықтау және жолын кесуге бағытталған. </w:t>
      </w:r>
    </w:p>
    <w:bookmarkEnd w:id="138"/>
    <w:bookmarkStart w:name="z150" w:id="139"/>
    <w:p>
      <w:pPr>
        <w:spacing w:after="0"/>
        <w:ind w:left="0"/>
        <w:jc w:val="both"/>
      </w:pPr>
      <w:r>
        <w:rPr>
          <w:rFonts w:ascii="Times New Roman"/>
          <w:b w:val="false"/>
          <w:i w:val="false"/>
          <w:color w:val="000000"/>
          <w:sz w:val="28"/>
        </w:rPr>
        <w:t xml:space="preserve">
      Операция барысында мыналар бойынша іс-шаралар іске асырылуы қажет: </w:t>
      </w:r>
    </w:p>
    <w:bookmarkEnd w:id="139"/>
    <w:bookmarkStart w:name="z151" w:id="140"/>
    <w:p>
      <w:pPr>
        <w:spacing w:after="0"/>
        <w:ind w:left="0"/>
        <w:jc w:val="both"/>
      </w:pPr>
      <w:r>
        <w:rPr>
          <w:rFonts w:ascii="Times New Roman"/>
          <w:b w:val="false"/>
          <w:i w:val="false"/>
          <w:color w:val="000000"/>
          <w:sz w:val="28"/>
        </w:rPr>
        <w:t>
      есірткі құралдарының, психотроптық заттар мен прекурсорлардың талан-таражға түсірудің алдын алу, сондай-ақ аталған құралдар мен заттардың заңсыз айналымына жедел бақылауды ұйымдастыру;</w:t>
      </w:r>
    </w:p>
    <w:bookmarkEnd w:id="140"/>
    <w:bookmarkStart w:name="z152" w:id="141"/>
    <w:p>
      <w:pPr>
        <w:spacing w:after="0"/>
        <w:ind w:left="0"/>
        <w:jc w:val="both"/>
      </w:pPr>
      <w:r>
        <w:rPr>
          <w:rFonts w:ascii="Times New Roman"/>
          <w:b w:val="false"/>
          <w:i w:val="false"/>
          <w:color w:val="000000"/>
          <w:sz w:val="28"/>
        </w:rPr>
        <w:t>
      химиялық-фармацевтік өнеркәсіп обьектілерінен және денсаулық сақтау субъектілерінен құрамында есірткі бар препараттардың талан-таражын анықтау және жолын кесу;</w:t>
      </w:r>
    </w:p>
    <w:bookmarkEnd w:id="141"/>
    <w:bookmarkStart w:name="z153" w:id="142"/>
    <w:p>
      <w:pPr>
        <w:spacing w:after="0"/>
        <w:ind w:left="0"/>
        <w:jc w:val="both"/>
      </w:pPr>
      <w:r>
        <w:rPr>
          <w:rFonts w:ascii="Times New Roman"/>
          <w:b w:val="false"/>
          <w:i w:val="false"/>
          <w:color w:val="000000"/>
          <w:sz w:val="28"/>
        </w:rPr>
        <w:t xml:space="preserve">
      есірткі, психотроптық дәрілік құралдар мен прекурсорларды есепке алудың, сақталуын және берілуін бұзуды анықтау, тәртіп бұзушыларға қылмыстық және әкімшілік жауапкершілік шараларын қабылдау; </w:t>
      </w:r>
    </w:p>
    <w:bookmarkEnd w:id="142"/>
    <w:bookmarkStart w:name="z154" w:id="143"/>
    <w:p>
      <w:pPr>
        <w:spacing w:after="0"/>
        <w:ind w:left="0"/>
        <w:jc w:val="both"/>
      </w:pPr>
      <w:r>
        <w:rPr>
          <w:rFonts w:ascii="Times New Roman"/>
          <w:b w:val="false"/>
          <w:i w:val="false"/>
          <w:color w:val="000000"/>
          <w:sz w:val="28"/>
        </w:rPr>
        <w:t>
      белгіленген есірткі құралдарымен, психотроптық заттар және прекурсорлармен, оның ішінде өнеркәсіптік кәсіпорындарда жұмыс істеу ережесін бұзудың жолын кесу;</w:t>
      </w:r>
    </w:p>
    <w:bookmarkEnd w:id="143"/>
    <w:bookmarkStart w:name="z155" w:id="144"/>
    <w:p>
      <w:pPr>
        <w:spacing w:after="0"/>
        <w:ind w:left="0"/>
        <w:jc w:val="both"/>
      </w:pPr>
      <w:r>
        <w:rPr>
          <w:rFonts w:ascii="Times New Roman"/>
          <w:b w:val="false"/>
          <w:i w:val="false"/>
          <w:color w:val="000000"/>
          <w:sz w:val="28"/>
        </w:rPr>
        <w:t xml:space="preserve">
      есірткі құралдарын, психотроптық заттар мен прекурсорларды алуға жалған медициналық медициналық рецептерді және басқа да құжаттарды жасау фактілерін анықтау және бұған қатысты адамдарды анықтап, оларды жауапкершілікке тарту. </w:t>
      </w:r>
    </w:p>
    <w:bookmarkEnd w:id="144"/>
    <w:bookmarkStart w:name="z156" w:id="145"/>
    <w:p>
      <w:pPr>
        <w:spacing w:after="0"/>
        <w:ind w:left="0"/>
        <w:jc w:val="both"/>
      </w:pPr>
      <w:r>
        <w:rPr>
          <w:rFonts w:ascii="Times New Roman"/>
          <w:b w:val="false"/>
          <w:i w:val="false"/>
          <w:color w:val="000000"/>
          <w:sz w:val="28"/>
        </w:rPr>
        <w:t xml:space="preserve">
      Денсаулық сақтау субъектілерін, химфармкәсіпорындарын және басқа да обьектілерді, олардың есірткі құралдарымен және психотроптық заттармен жұмыс істеудің белгіленген ережелерді сақтауына тұрақты тексеріс жасау аталған санаттың құқық бұзушылығының алдын алуда негізгі мәнге ие. </w:t>
      </w:r>
    </w:p>
    <w:bookmarkEnd w:id="145"/>
    <w:bookmarkStart w:name="z158" w:id="146"/>
    <w:p>
      <w:pPr>
        <w:spacing w:after="0"/>
        <w:ind w:left="0"/>
        <w:jc w:val="both"/>
      </w:pPr>
      <w:r>
        <w:rPr>
          <w:rFonts w:ascii="Times New Roman"/>
          <w:b w:val="false"/>
          <w:i w:val="false"/>
          <w:color w:val="000000"/>
          <w:sz w:val="28"/>
        </w:rPr>
        <w:t xml:space="preserve">
      Өндіріске тексеріс жүргізу кезінде есірткі сақтау, есепке алу шартын, олардың мұндай тәртіпті регламенттейтін қағидаларың сәйкестігі мұқият зерделенеді. Тексеріс есірткі құралдары мен психотроптық заттардың келген және босатылған құжаттарын зерттейді; есірткі құралдары мен психотроптық заттардың санымен дәрі тағайындау туралы дәрігердің ауру тарихына жазған шығындалған бланкідегі жазбамен сәйкестігін салыстыру; есірткі құралдары мен психотроптық заттардың және оларға рецептуралық бланктің шектеулі сақтау нормаларын сараптау, басқа да бірқатар мәселелер. </w:t>
      </w:r>
    </w:p>
    <w:bookmarkEnd w:id="146"/>
    <w:bookmarkStart w:name="z159" w:id="147"/>
    <w:p>
      <w:pPr>
        <w:spacing w:after="0"/>
        <w:ind w:left="0"/>
        <w:jc w:val="both"/>
      </w:pPr>
      <w:r>
        <w:rPr>
          <w:rFonts w:ascii="Times New Roman"/>
          <w:b w:val="false"/>
          <w:i w:val="false"/>
          <w:color w:val="000000"/>
          <w:sz w:val="28"/>
        </w:rPr>
        <w:t xml:space="preserve">
      "Допинг" операциясы бірнеше кезеңмен кемінде тоқсанына 1 рет өткізіледі. </w:t>
      </w:r>
    </w:p>
    <w:bookmarkEnd w:id="147"/>
    <w:bookmarkStart w:name="z160" w:id="148"/>
    <w:p>
      <w:pPr>
        <w:spacing w:after="0"/>
        <w:ind w:left="0"/>
        <w:jc w:val="both"/>
      </w:pPr>
      <w:r>
        <w:rPr>
          <w:rFonts w:ascii="Times New Roman"/>
          <w:b w:val="false"/>
          <w:i w:val="false"/>
          <w:color w:val="000000"/>
          <w:sz w:val="28"/>
        </w:rPr>
        <w:t xml:space="preserve">
      "Допинг" жедел-профилактикалық нәтижелері туралы мәліметтер осы Нұсқаулық 1-қосымшаға сәйкес кесте түрінде Астана, Алматы қалаларының, облыстардың және көліктегі ІІД-нің Есірткі бизнесіне қарсы күрес басқармалары (бұдан әрі – ІІД ЕБҚКБ) ІІМ Есірткі бизнесіне қарсы күрес және есірткі айналымын бақылау департаментіне жолданады. </w:t>
      </w:r>
    </w:p>
    <w:bookmarkEnd w:id="148"/>
    <w:bookmarkStart w:name="z10" w:id="149"/>
    <w:p>
      <w:pPr>
        <w:spacing w:after="0"/>
        <w:ind w:left="0"/>
        <w:jc w:val="left"/>
      </w:pPr>
      <w:r>
        <w:rPr>
          <w:rFonts w:ascii="Times New Roman"/>
          <w:b/>
          <w:i w:val="false"/>
          <w:color w:val="000000"/>
        </w:rPr>
        <w:t xml:space="preserve"> 4. ІІО қызметкерлерінің жеке-профилактикалық жұмыстар жүргізуі</w:t>
      </w:r>
    </w:p>
    <w:bookmarkEnd w:id="149"/>
    <w:bookmarkStart w:name="z11" w:id="150"/>
    <w:p>
      <w:pPr>
        <w:spacing w:after="0"/>
        <w:ind w:left="0"/>
        <w:jc w:val="both"/>
      </w:pPr>
      <w:r>
        <w:rPr>
          <w:rFonts w:ascii="Times New Roman"/>
          <w:b w:val="false"/>
          <w:i w:val="false"/>
          <w:color w:val="000000"/>
          <w:sz w:val="28"/>
        </w:rPr>
        <w:t xml:space="preserve">
      25. ІІО қызметкерлері есірткі құралдарын, психотроптық заттардың, олардың аналогтары мен прекурсорларының заңсыз тұтынатын адамдарға қатысты жеке-профилактикалық жұмысты жүзеге асырады. </w:t>
      </w:r>
    </w:p>
    <w:bookmarkEnd w:id="150"/>
    <w:p>
      <w:pPr>
        <w:spacing w:after="0"/>
        <w:ind w:left="0"/>
        <w:jc w:val="both"/>
      </w:pPr>
      <w:r>
        <w:rPr>
          <w:rFonts w:ascii="Times New Roman"/>
          <w:b w:val="false"/>
          <w:i w:val="false"/>
          <w:color w:val="000000"/>
          <w:sz w:val="28"/>
        </w:rPr>
        <w:t>
      Оларды құрайтын негізгі элементтер:</w:t>
      </w:r>
    </w:p>
    <w:p>
      <w:pPr>
        <w:spacing w:after="0"/>
        <w:ind w:left="0"/>
        <w:jc w:val="both"/>
      </w:pPr>
      <w:r>
        <w:rPr>
          <w:rFonts w:ascii="Times New Roman"/>
          <w:b w:val="false"/>
          <w:i w:val="false"/>
          <w:color w:val="000000"/>
          <w:sz w:val="28"/>
        </w:rPr>
        <w:t>
      медициналық емес есірткі құралдарын, психотроптық заттарды және прекурсорларды тұтынуға мүмкіндік туғызушы себептер мен жағдайларды жою;</w:t>
      </w:r>
    </w:p>
    <w:p>
      <w:pPr>
        <w:spacing w:after="0"/>
        <w:ind w:left="0"/>
        <w:jc w:val="both"/>
      </w:pPr>
      <w:r>
        <w:rPr>
          <w:rFonts w:ascii="Times New Roman"/>
          <w:b w:val="false"/>
          <w:i w:val="false"/>
          <w:color w:val="000000"/>
          <w:sz w:val="28"/>
        </w:rPr>
        <w:t>
      есірткі құралдарын, психотроптық заттарды, олардың аналогтары мен прекурсорларына заңсыз тұтынатын адамдарды анықтау және белгіленген тәртіппен ІІО-ға есепке қою;</w:t>
      </w:r>
    </w:p>
    <w:p>
      <w:pPr>
        <w:spacing w:after="0"/>
        <w:ind w:left="0"/>
        <w:jc w:val="both"/>
      </w:pPr>
      <w:r>
        <w:rPr>
          <w:rFonts w:ascii="Times New Roman"/>
          <w:b w:val="false"/>
          <w:i w:val="false"/>
          <w:color w:val="000000"/>
          <w:sz w:val="28"/>
        </w:rPr>
        <w:t>
      олардың одан арғы тәртібіне бақылау жасауды жүзеге асыру;</w:t>
      </w:r>
    </w:p>
    <w:p>
      <w:pPr>
        <w:spacing w:after="0"/>
        <w:ind w:left="0"/>
        <w:jc w:val="both"/>
      </w:pPr>
      <w:r>
        <w:rPr>
          <w:rFonts w:ascii="Times New Roman"/>
          <w:b w:val="false"/>
          <w:i w:val="false"/>
          <w:color w:val="000000"/>
          <w:sz w:val="28"/>
        </w:rPr>
        <w:t xml:space="preserve">
      профилактикаланатын адамдарды есірткі құралдарын, психотроптық заттарды, олардың аналогтары мен прекурсорларын тұтынудан және осы бағытта құқықтық тәртіп бұзушылық жасаудан өз еркімен бас тартуға жетелеу мақсатында тәрбиелік, медициналық, құқықтық және алдын алу сипатындағы басқа да шараларды қабылдау болып табылады. </w:t>
      </w:r>
    </w:p>
    <w:bookmarkStart w:name="z161" w:id="151"/>
    <w:p>
      <w:pPr>
        <w:spacing w:after="0"/>
        <w:ind w:left="0"/>
        <w:jc w:val="both"/>
      </w:pPr>
      <w:r>
        <w:rPr>
          <w:rFonts w:ascii="Times New Roman"/>
          <w:b w:val="false"/>
          <w:i w:val="false"/>
          <w:color w:val="000000"/>
          <w:sz w:val="28"/>
        </w:rPr>
        <w:t xml:space="preserve">
      26. Жеке-профилактикалық жұмыстары мыналарға: </w:t>
      </w:r>
    </w:p>
    <w:bookmarkEnd w:id="151"/>
    <w:bookmarkStart w:name="z162" w:id="152"/>
    <w:p>
      <w:pPr>
        <w:spacing w:after="0"/>
        <w:ind w:left="0"/>
        <w:jc w:val="both"/>
      </w:pPr>
      <w:r>
        <w:rPr>
          <w:rFonts w:ascii="Times New Roman"/>
          <w:b w:val="false"/>
          <w:i w:val="false"/>
          <w:color w:val="000000"/>
          <w:sz w:val="28"/>
        </w:rPr>
        <w:t xml:space="preserve">
      құқықтық қызметке қарсы біріккен есірткі құралдарын, психотроптық заттарды, олардың аналогтары мен прекурсорларды сатып алу және оларды бірге тұтыну мақсатында біріккен кәмелетке толмағандардың, не болмаса жастардың формалдық емес топтарына; </w:t>
      </w:r>
    </w:p>
    <w:bookmarkEnd w:id="152"/>
    <w:bookmarkStart w:name="z163" w:id="153"/>
    <w:p>
      <w:pPr>
        <w:spacing w:after="0"/>
        <w:ind w:left="0"/>
        <w:jc w:val="both"/>
      </w:pPr>
      <w:r>
        <w:rPr>
          <w:rFonts w:ascii="Times New Roman"/>
          <w:b w:val="false"/>
          <w:i w:val="false"/>
          <w:color w:val="000000"/>
          <w:sz w:val="28"/>
        </w:rPr>
        <w:t>
      заңсыз тыйым салынған өсімдіктердің егісі немесе өсіргені үшін әкімшілік жауапкершілікке тартылған адамдарға;</w:t>
      </w:r>
    </w:p>
    <w:bookmarkEnd w:id="153"/>
    <w:bookmarkStart w:name="z164" w:id="154"/>
    <w:p>
      <w:pPr>
        <w:spacing w:after="0"/>
        <w:ind w:left="0"/>
        <w:jc w:val="both"/>
      </w:pPr>
      <w:r>
        <w:rPr>
          <w:rFonts w:ascii="Times New Roman"/>
          <w:b w:val="false"/>
          <w:i w:val="false"/>
          <w:color w:val="000000"/>
          <w:sz w:val="28"/>
        </w:rPr>
        <w:t>
      денсаулық сақтау субъектілерінде еңбекке тарта отырып, мәжбүрлеу және медициналық-әлеуметтік бейімдеуден өтіп жатқан немесе өткен есірткіге тәуелді адамдарға;</w:t>
      </w:r>
    </w:p>
    <w:bookmarkEnd w:id="154"/>
    <w:bookmarkStart w:name="z165" w:id="155"/>
    <w:p>
      <w:pPr>
        <w:spacing w:after="0"/>
        <w:ind w:left="0"/>
        <w:jc w:val="both"/>
      </w:pPr>
      <w:r>
        <w:rPr>
          <w:rFonts w:ascii="Times New Roman"/>
          <w:b w:val="false"/>
          <w:i w:val="false"/>
          <w:color w:val="000000"/>
          <w:sz w:val="28"/>
        </w:rPr>
        <w:t xml:space="preserve">
      жазасын өтеу мерзімі кейінге қалдырылған немесе түзеу жұмысына шартты түрде жазаланған сотталушыларға, сондай-ақ жаза тағайындалмай сотталғандарға; </w:t>
      </w:r>
    </w:p>
    <w:bookmarkEnd w:id="155"/>
    <w:bookmarkStart w:name="z166" w:id="156"/>
    <w:p>
      <w:pPr>
        <w:spacing w:after="0"/>
        <w:ind w:left="0"/>
        <w:jc w:val="both"/>
      </w:pPr>
      <w:r>
        <w:rPr>
          <w:rFonts w:ascii="Times New Roman"/>
          <w:b w:val="false"/>
          <w:i w:val="false"/>
          <w:color w:val="000000"/>
          <w:sz w:val="28"/>
        </w:rPr>
        <w:t xml:space="preserve">
      есірткі құралдарының, психотроптық заттардың, олардың аналогтары мен прекурсорларының заңсыз айналымымен байланысты қылмыстары үшін түзеу мекемелерінде жазасын өтеп жатқан, сондай-ақ жазасын өтеген сотталғандарға; </w:t>
      </w:r>
    </w:p>
    <w:bookmarkEnd w:id="156"/>
    <w:bookmarkStart w:name="z167" w:id="157"/>
    <w:p>
      <w:pPr>
        <w:spacing w:after="0"/>
        <w:ind w:left="0"/>
        <w:jc w:val="both"/>
      </w:pPr>
      <w:r>
        <w:rPr>
          <w:rFonts w:ascii="Times New Roman"/>
          <w:b w:val="false"/>
          <w:i w:val="false"/>
          <w:color w:val="000000"/>
          <w:sz w:val="28"/>
        </w:rPr>
        <w:t>
      есірткі құралдарын, психотроптық заттарды, олардың аналогтары мен прекурсорлардың заңсыз тұтынуға және олармен байланысты құқық бұзушылықтар жасауға ықпал ететін профилактикаланатын адамдарға қатысты жүргізіледі.</w:t>
      </w:r>
    </w:p>
    <w:bookmarkEnd w:id="157"/>
    <w:bookmarkStart w:name="z168" w:id="158"/>
    <w:p>
      <w:pPr>
        <w:spacing w:after="0"/>
        <w:ind w:left="0"/>
        <w:jc w:val="both"/>
      </w:pPr>
      <w:r>
        <w:rPr>
          <w:rFonts w:ascii="Times New Roman"/>
          <w:b w:val="false"/>
          <w:i w:val="false"/>
          <w:color w:val="000000"/>
          <w:sz w:val="28"/>
        </w:rPr>
        <w:t xml:space="preserve">
      27. Құқық бұзушылықтың жеке профилактикалық шаралары ол адамдардың жасаған құқық бұзушылығының сипатын, қоғамдық қауіпсіздік дәрежесі ескеріле отырып, анықталады. </w:t>
      </w:r>
    </w:p>
    <w:bookmarkEnd w:id="158"/>
    <w:bookmarkStart w:name="z169" w:id="159"/>
    <w:p>
      <w:pPr>
        <w:spacing w:after="0"/>
        <w:ind w:left="0"/>
        <w:jc w:val="both"/>
      </w:pPr>
      <w:r>
        <w:rPr>
          <w:rFonts w:ascii="Times New Roman"/>
          <w:b w:val="false"/>
          <w:i w:val="false"/>
          <w:color w:val="000000"/>
          <w:sz w:val="28"/>
        </w:rPr>
        <w:t>
      28. ІІО-да есепте тұрған адамдармен жеке-профилактикалық жұмыстары алдын алу ықпал етуді әзірлеуге және жүргізуге тікелей қатысқан дәрігер-наркологтың ұсынымы ескеріле отырып, жоспарланады және іске асырылады.</w:t>
      </w:r>
    </w:p>
    <w:bookmarkEnd w:id="159"/>
    <w:bookmarkStart w:name="z170" w:id="160"/>
    <w:p>
      <w:pPr>
        <w:spacing w:after="0"/>
        <w:ind w:left="0"/>
        <w:jc w:val="both"/>
      </w:pPr>
      <w:r>
        <w:rPr>
          <w:rFonts w:ascii="Times New Roman"/>
          <w:b w:val="false"/>
          <w:i w:val="false"/>
          <w:color w:val="000000"/>
          <w:sz w:val="28"/>
        </w:rPr>
        <w:t xml:space="preserve">
      29. Адамдарды ІІО-ға алдын алу есебіне қою "Ішкі істер органдары туралы" Қазақстан Республикасының 2014 жылғы 23 сәуірдегі № 199-V Заңының 6-бабы </w:t>
      </w:r>
      <w:r>
        <w:rPr>
          <w:rFonts w:ascii="Times New Roman"/>
          <w:b w:val="false"/>
          <w:i w:val="false"/>
          <w:color w:val="000000"/>
          <w:sz w:val="28"/>
        </w:rPr>
        <w:t>2-тармағының</w:t>
      </w:r>
      <w:r>
        <w:rPr>
          <w:rFonts w:ascii="Times New Roman"/>
          <w:b w:val="false"/>
          <w:i w:val="false"/>
          <w:color w:val="000000"/>
          <w:sz w:val="28"/>
        </w:rPr>
        <w:t xml:space="preserve"> 29 және 30-тармақшаларына сәйкес жүзеге асырылады. </w:t>
      </w:r>
    </w:p>
    <w:bookmarkEnd w:id="160"/>
    <w:bookmarkStart w:name="z12" w:id="161"/>
    <w:p>
      <w:pPr>
        <w:spacing w:after="0"/>
        <w:ind w:left="0"/>
        <w:jc w:val="left"/>
      </w:pPr>
      <w:r>
        <w:rPr>
          <w:rFonts w:ascii="Times New Roman"/>
          <w:b/>
          <w:i w:val="false"/>
          <w:color w:val="000000"/>
        </w:rPr>
        <w:t xml:space="preserve"> 5. Есірткі құралдарын, психотроптық заттар, олардың аналогтары</w:t>
      </w:r>
      <w:r>
        <w:br/>
      </w:r>
      <w:r>
        <w:rPr>
          <w:rFonts w:ascii="Times New Roman"/>
          <w:b/>
          <w:i w:val="false"/>
          <w:color w:val="000000"/>
        </w:rPr>
        <w:t>мен прекурсорларының заңсыз айналымына қарсы іс-қимылда ІІО</w:t>
      </w:r>
      <w:r>
        <w:br/>
      </w:r>
      <w:r>
        <w:rPr>
          <w:rFonts w:ascii="Times New Roman"/>
          <w:b/>
          <w:i w:val="false"/>
          <w:color w:val="000000"/>
        </w:rPr>
        <w:t>қызметтерінің өзара іс-қимыл жасасуы</w:t>
      </w:r>
    </w:p>
    <w:bookmarkEnd w:id="161"/>
    <w:bookmarkStart w:name="z13" w:id="162"/>
    <w:p>
      <w:pPr>
        <w:spacing w:after="0"/>
        <w:ind w:left="0"/>
        <w:jc w:val="both"/>
      </w:pPr>
      <w:r>
        <w:rPr>
          <w:rFonts w:ascii="Times New Roman"/>
          <w:b w:val="false"/>
          <w:i w:val="false"/>
          <w:color w:val="000000"/>
          <w:sz w:val="28"/>
        </w:rPr>
        <w:t xml:space="preserve">
      30. Есірткі құралдарының, психотроптық заттардың, олардың аналогтары мен прекурсорларының заңсыз айналымына қарсы іс-қимыл жасасуды ұйымдастыру кезінде тиімділікке жету және нәтиженің сапасы үшін бірден-бір қажетті шарттар ІІО бөліністерінің және қызметтерінің өзара іс-қимыл жасасуы болып табылады. </w:t>
      </w:r>
    </w:p>
    <w:bookmarkEnd w:id="162"/>
    <w:p>
      <w:pPr>
        <w:spacing w:after="0"/>
        <w:ind w:left="0"/>
        <w:jc w:val="both"/>
      </w:pPr>
      <w:r>
        <w:rPr>
          <w:rFonts w:ascii="Times New Roman"/>
          <w:b w:val="false"/>
          <w:i w:val="false"/>
          <w:color w:val="000000"/>
          <w:sz w:val="28"/>
        </w:rPr>
        <w:t xml:space="preserve">
      Есірткі құралдарының, психотроптық заттардың, олардың аналогтары мен прекурсорларының заңсыз айналымына қарсы іс-қимыл жасасу бойынша нақты міндеттер жүктелген ведомстволық нормативтік құқықтық актілерімен ІІО бөліністеріне және қызметтеріне өзара бірлесіп іс-қимыл жасасу кезінде ескеру қажет. </w:t>
      </w:r>
    </w:p>
    <w:p>
      <w:pPr>
        <w:spacing w:after="0"/>
        <w:ind w:left="0"/>
        <w:jc w:val="both"/>
      </w:pPr>
      <w:r>
        <w:rPr>
          <w:rFonts w:ascii="Times New Roman"/>
          <w:b w:val="false"/>
          <w:i w:val="false"/>
          <w:color w:val="000000"/>
          <w:sz w:val="28"/>
        </w:rPr>
        <w:t xml:space="preserve">
      Бұл ретте негізгі өзара іс-қимыл жасасу қылмыстық құқық бұзушылықты ашуға және алдын алуға, әртүрлі операцияларға, рейдтерге, жедел-іздестіру іс-шараларына қатысуға бағытталған жоспарлы, мақсатты бағытталған бірлескен шараларды жүзеге асыру болып табылады. </w:t>
      </w:r>
    </w:p>
    <w:bookmarkStart w:name="z171" w:id="163"/>
    <w:p>
      <w:pPr>
        <w:spacing w:after="0"/>
        <w:ind w:left="0"/>
        <w:jc w:val="both"/>
      </w:pPr>
      <w:r>
        <w:rPr>
          <w:rFonts w:ascii="Times New Roman"/>
          <w:b w:val="false"/>
          <w:i w:val="false"/>
          <w:color w:val="000000"/>
          <w:sz w:val="28"/>
        </w:rPr>
        <w:t>
      31. Кешенді іс-шаралар жоспарлаудың алғы шарты аналитикалық жұмыс, оның барысында есірткі бизнесіне қарсы күрес жөніндегі бөліністер. Осы көріністің таралуына ықпал ететін жасырын үрдістерді, себептер мен жағдайларды уақтылы анықтау мақсатында жедел жағдайға талдау жасайды.</w:t>
      </w:r>
    </w:p>
    <w:bookmarkEnd w:id="163"/>
    <w:bookmarkStart w:name="z14" w:id="164"/>
    <w:p>
      <w:pPr>
        <w:spacing w:after="0"/>
        <w:ind w:left="0"/>
        <w:jc w:val="left"/>
      </w:pPr>
      <w:r>
        <w:rPr>
          <w:rFonts w:ascii="Times New Roman"/>
          <w:b/>
          <w:i w:val="false"/>
          <w:color w:val="000000"/>
        </w:rPr>
        <w:t xml:space="preserve"> 6. Ақпаратпен алмасу бойынша ақпараттық қамтамасыз ету</w:t>
      </w:r>
      <w:r>
        <w:br/>
      </w:r>
      <w:r>
        <w:rPr>
          <w:rFonts w:ascii="Times New Roman"/>
          <w:b/>
          <w:i w:val="false"/>
          <w:color w:val="000000"/>
        </w:rPr>
        <w:t>және өзара іс-қимыл жасау</w:t>
      </w:r>
    </w:p>
    <w:bookmarkEnd w:id="164"/>
    <w:bookmarkStart w:name="z15" w:id="165"/>
    <w:p>
      <w:pPr>
        <w:spacing w:after="0"/>
        <w:ind w:left="0"/>
        <w:jc w:val="both"/>
      </w:pPr>
      <w:r>
        <w:rPr>
          <w:rFonts w:ascii="Times New Roman"/>
          <w:b w:val="false"/>
          <w:i w:val="false"/>
          <w:color w:val="000000"/>
          <w:sz w:val="28"/>
        </w:rPr>
        <w:t xml:space="preserve">
      32. Есірткі құралдарының, психотроптық заттардың, олардың аналогтары мен прекурсорларды заңсыз айналымын анықтау және жолын кесу саласында есепке алуды қалыптастыру және пайдалану бойынша қызметті ұйымдастыру үш деңгейде ведомстволық, ведомствоаралық және мемлекетаралық жүзеге асырылады. </w:t>
      </w:r>
    </w:p>
    <w:bookmarkEnd w:id="165"/>
    <w:bookmarkStart w:name="z172" w:id="166"/>
    <w:p>
      <w:pPr>
        <w:spacing w:after="0"/>
        <w:ind w:left="0"/>
        <w:jc w:val="both"/>
      </w:pPr>
      <w:r>
        <w:rPr>
          <w:rFonts w:ascii="Times New Roman"/>
          <w:b w:val="false"/>
          <w:i w:val="false"/>
          <w:color w:val="000000"/>
          <w:sz w:val="28"/>
        </w:rPr>
        <w:t xml:space="preserve">
      33. ІІМ ЕБҚКД Ақпараттық-аналитикалық орталықпен, басқа да мүдделі қызметтермен, сондай-ақ олардың аумақтық бөліністерімен бірлесіп, ІІМ Біріктірілген деректер банкінде есірткі бизнесіне қарсы күрес саласы бойынша мынадай жедел-анықтамалық есепке алуды қалыптастыруды қамтамасыз етеді: </w:t>
      </w:r>
    </w:p>
    <w:bookmarkEnd w:id="166"/>
    <w:p>
      <w:pPr>
        <w:spacing w:after="0"/>
        <w:ind w:left="0"/>
        <w:jc w:val="both"/>
      </w:pPr>
      <w:r>
        <w:rPr>
          <w:rFonts w:ascii="Times New Roman"/>
          <w:b w:val="false"/>
          <w:i w:val="false"/>
          <w:color w:val="000000"/>
          <w:sz w:val="28"/>
        </w:rPr>
        <w:t>
      "Есірткілер" - Алфавиттік карта (Фигурант),</w:t>
      </w:r>
    </w:p>
    <w:p>
      <w:pPr>
        <w:spacing w:after="0"/>
        <w:ind w:left="0"/>
        <w:jc w:val="both"/>
      </w:pPr>
      <w:r>
        <w:rPr>
          <w:rFonts w:ascii="Times New Roman"/>
          <w:b w:val="false"/>
          <w:i w:val="false"/>
          <w:color w:val="000000"/>
          <w:sz w:val="28"/>
        </w:rPr>
        <w:t>
      "Есірткілер" - Факт (Оқиға),</w:t>
      </w:r>
    </w:p>
    <w:p>
      <w:pPr>
        <w:spacing w:after="0"/>
        <w:ind w:left="0"/>
        <w:jc w:val="both"/>
      </w:pPr>
      <w:r>
        <w:rPr>
          <w:rFonts w:ascii="Times New Roman"/>
          <w:b w:val="false"/>
          <w:i w:val="false"/>
          <w:color w:val="000000"/>
          <w:sz w:val="28"/>
        </w:rPr>
        <w:t>
      "Есірткілер" - Трест (Кәсіпорын)</w:t>
      </w:r>
    </w:p>
    <w:p>
      <w:pPr>
        <w:spacing w:after="0"/>
        <w:ind w:left="0"/>
        <w:jc w:val="both"/>
      </w:pPr>
      <w:r>
        <w:rPr>
          <w:rFonts w:ascii="Times New Roman"/>
          <w:b w:val="false"/>
          <w:i w:val="false"/>
          <w:color w:val="000000"/>
          <w:sz w:val="28"/>
        </w:rPr>
        <w:t>
      "Есірткі заттары"</w:t>
      </w:r>
    </w:p>
    <w:bookmarkStart w:name="z173" w:id="167"/>
    <w:p>
      <w:pPr>
        <w:spacing w:after="0"/>
        <w:ind w:left="0"/>
        <w:jc w:val="both"/>
      </w:pPr>
      <w:r>
        <w:rPr>
          <w:rFonts w:ascii="Times New Roman"/>
          <w:b w:val="false"/>
          <w:i w:val="false"/>
          <w:color w:val="000000"/>
          <w:sz w:val="28"/>
        </w:rPr>
        <w:t>
      34. ІІМ ЕБҚКД алыс және жақын шетелдердің құқық қорғау және арнайы органдарымен ақпарат алмасу, ақпараттық қызметті ұйымдастыру халықаралық шарттар шеңберінде жүзеге асырылады.</w:t>
      </w:r>
    </w:p>
    <w:bookmarkEnd w:id="167"/>
    <w:bookmarkStart w:name="z16" w:id="168"/>
    <w:p>
      <w:pPr>
        <w:spacing w:after="0"/>
        <w:ind w:left="0"/>
        <w:jc w:val="left"/>
      </w:pPr>
      <w:r>
        <w:rPr>
          <w:rFonts w:ascii="Times New Roman"/>
          <w:b/>
          <w:i w:val="false"/>
          <w:color w:val="000000"/>
        </w:rPr>
        <w:t xml:space="preserve"> 7. Статистикалық есеп беру және қызметтің тиімділігін талдау</w:t>
      </w:r>
    </w:p>
    <w:bookmarkEnd w:id="168"/>
    <w:bookmarkStart w:name="z17" w:id="169"/>
    <w:p>
      <w:pPr>
        <w:spacing w:after="0"/>
        <w:ind w:left="0"/>
        <w:jc w:val="both"/>
      </w:pPr>
      <w:r>
        <w:rPr>
          <w:rFonts w:ascii="Times New Roman"/>
          <w:b w:val="false"/>
          <w:i w:val="false"/>
          <w:color w:val="000000"/>
          <w:sz w:val="28"/>
        </w:rPr>
        <w:t xml:space="preserve">
      35. Қазақстан Республикасында есірткі құралдарының, психотроптық заттардың, олардың аналогтары мен прекурсорларының заңсыз айналымы саласындағы жедел жағдайды, қылмыс динамикасын, жедел жағдайды бағалау үшін негіз болып, Астана, Алматы қалаларының, облыстардың және Көліктегі ІІД бөліністері жұмыстарының нәтижелері туралы мәліметтер (2-қосымша), сондай-ақ Қазақстан Республикасының Бас прокуратурасы Құқықтық статистика және арнайы есепке алу жөніндегі комитеті беретін ресми статистикалық мәліметтер болып табылады. </w:t>
      </w:r>
    </w:p>
    <w:bookmarkEnd w:id="169"/>
    <w:bookmarkStart w:name="z174" w:id="170"/>
    <w:p>
      <w:pPr>
        <w:spacing w:after="0"/>
        <w:ind w:left="0"/>
        <w:jc w:val="both"/>
      </w:pPr>
      <w:r>
        <w:rPr>
          <w:rFonts w:ascii="Times New Roman"/>
          <w:b w:val="false"/>
          <w:i w:val="false"/>
          <w:color w:val="000000"/>
          <w:sz w:val="28"/>
        </w:rPr>
        <w:t>
      36. Есірткі ахуалы туралы жиналған материалдарды талдау және жинақтау нәтижелері бойынша қажет болған жағдайда, есірткі құралдарының, психотроптық заттардың, олардың аналогтары мен прекурсорларының заңсыз айналымына қарсы іс-қимыл бойынша қосымша шаралар қабылданады.</w:t>
      </w:r>
    </w:p>
    <w:bookmarkEnd w:id="170"/>
    <w:bookmarkStart w:name="z175" w:id="171"/>
    <w:p>
      <w:pPr>
        <w:spacing w:after="0"/>
        <w:ind w:left="0"/>
        <w:jc w:val="both"/>
      </w:pPr>
      <w:r>
        <w:rPr>
          <w:rFonts w:ascii="Times New Roman"/>
          <w:b w:val="false"/>
          <w:i w:val="false"/>
          <w:color w:val="000000"/>
          <w:sz w:val="28"/>
        </w:rPr>
        <w:t>
      37. Ішкі істер органдары қызметінің тиімділігін талдау ағымдағы және өткен есеп беру кезеңдеріндегі Астана, Алматы қалаларының, облыстардың және Көліктегі ІІД бөліністерінің есірткінің заңсыз айналымына байланысты қылмыстар мен әкімшілік құқық бұзушылықтардың жолын кесу бойынша жұмыстарының нәтижелері туралы мәліметтерге сәйкес есірткі құралдарының, психотроптық заттардың, олардың аналогтары мен прекурсорларының заңсыз айналымына қарсы күрес нәтижелеріне салыстырмалы талдау жүргізу жолымен жүзеге асырылады.</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10 сәуірдегі</w:t>
            </w:r>
            <w:r>
              <w:br/>
            </w:r>
            <w:r>
              <w:rPr>
                <w:rFonts w:ascii="Times New Roman"/>
                <w:b w:val="false"/>
                <w:i w:val="false"/>
                <w:color w:val="000000"/>
                <w:sz w:val="20"/>
              </w:rPr>
              <w:t>№ 330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Есірткі құралдарының, психотроптық заттардың,</w:t>
            </w:r>
            <w:r>
              <w:br/>
            </w:r>
            <w:r>
              <w:rPr>
                <w:rFonts w:ascii="Times New Roman"/>
                <w:b w:val="false"/>
                <w:i w:val="false"/>
                <w:color w:val="000000"/>
                <w:sz w:val="20"/>
              </w:rPr>
              <w:t>олардың аналогтары және прекурсорлардың</w:t>
            </w:r>
            <w:r>
              <w:br/>
            </w:r>
            <w:r>
              <w:rPr>
                <w:rFonts w:ascii="Times New Roman"/>
                <w:b w:val="false"/>
                <w:i w:val="false"/>
                <w:color w:val="000000"/>
                <w:sz w:val="20"/>
              </w:rPr>
              <w:t>заңсыз айналымына қарсы күресте</w:t>
            </w:r>
            <w:r>
              <w:br/>
            </w:r>
            <w:r>
              <w:rPr>
                <w:rFonts w:ascii="Times New Roman"/>
                <w:b w:val="false"/>
                <w:i w:val="false"/>
                <w:color w:val="000000"/>
                <w:sz w:val="20"/>
              </w:rPr>
              <w:t>Қазақстан Республикасы ішкі істер органдарын</w:t>
            </w:r>
            <w:r>
              <w:br/>
            </w:r>
            <w:r>
              <w:rPr>
                <w:rFonts w:ascii="Times New Roman"/>
                <w:b w:val="false"/>
                <w:i w:val="false"/>
                <w:color w:val="000000"/>
                <w:sz w:val="20"/>
              </w:rPr>
              <w:t>ұйымдастыру жөніндегі нұсқаулыққа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77" w:id="172"/>
    <w:p>
      <w:pPr>
        <w:spacing w:after="0"/>
        <w:ind w:left="0"/>
        <w:jc w:val="left"/>
      </w:pPr>
      <w:r>
        <w:rPr>
          <w:rFonts w:ascii="Times New Roman"/>
          <w:b/>
          <w:i w:val="false"/>
          <w:color w:val="000000"/>
        </w:rPr>
        <w:t xml:space="preserve"> 201 жылға арналған "Допинг" жедел-профилактикалық іс-шараларын өткізу нәтижелері бойынша мәліметтер</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84"/>
        <w:gridCol w:w="241"/>
        <w:gridCol w:w="1147"/>
        <w:gridCol w:w="962"/>
        <w:gridCol w:w="653"/>
        <w:gridCol w:w="653"/>
        <w:gridCol w:w="653"/>
        <w:gridCol w:w="653"/>
        <w:gridCol w:w="777"/>
        <w:gridCol w:w="374"/>
        <w:gridCol w:w="1141"/>
        <w:gridCol w:w="958"/>
        <w:gridCol w:w="651"/>
        <w:gridCol w:w="651"/>
        <w:gridCol w:w="651"/>
        <w:gridCol w:w="651"/>
        <w:gridCol w:w="959"/>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w:t>
            </w:r>
          </w:p>
        </w:tc>
        <w:tc>
          <w:tcPr>
            <w:tcW w:w="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Көліктегі ІІД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ретімен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w:t>
            </w:r>
            <w:r>
              <w:rPr>
                <w:rFonts w:ascii="Times New Roman"/>
                <w:b w:val="false"/>
                <w:i w:val="false"/>
                <w:color w:val="000000"/>
                <w:sz w:val="20"/>
              </w:rPr>
              <w:t>296 бабыны</w:t>
            </w:r>
            <w:r>
              <w:rPr>
                <w:rFonts w:ascii="Times New Roman"/>
                <w:b w:val="false"/>
                <w:i w:val="false"/>
                <w:color w:val="000000"/>
                <w:sz w:val="20"/>
              </w:rPr>
              <w:t>ң 2,3 б.</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w:t>
            </w:r>
            <w:r>
              <w:rPr>
                <w:rFonts w:ascii="Times New Roman"/>
                <w:b w:val="false"/>
                <w:i w:val="false"/>
                <w:color w:val="000000"/>
                <w:sz w:val="20"/>
              </w:rPr>
              <w:t>296 бабының</w:t>
            </w:r>
            <w:r>
              <w:rPr>
                <w:rFonts w:ascii="Times New Roman"/>
                <w:b w:val="false"/>
                <w:i w:val="false"/>
                <w:color w:val="000000"/>
                <w:sz w:val="20"/>
              </w:rPr>
              <w:t xml:space="preserve"> 4 б.</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w:t>
            </w:r>
            <w:r>
              <w:rPr>
                <w:rFonts w:ascii="Times New Roman"/>
                <w:b w:val="false"/>
                <w:i w:val="false"/>
                <w:color w:val="000000"/>
                <w:sz w:val="20"/>
              </w:rPr>
              <w:t>297 бабы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w:t>
            </w:r>
            <w:r>
              <w:rPr>
                <w:rFonts w:ascii="Times New Roman"/>
                <w:b w:val="false"/>
                <w:i w:val="false"/>
                <w:color w:val="000000"/>
                <w:sz w:val="20"/>
              </w:rPr>
              <w:t>298 бабы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w:t>
            </w:r>
            <w:r>
              <w:rPr>
                <w:rFonts w:ascii="Times New Roman"/>
                <w:b w:val="false"/>
                <w:i w:val="false"/>
                <w:color w:val="000000"/>
                <w:sz w:val="20"/>
              </w:rPr>
              <w:t>301 бабы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w:t>
            </w:r>
            <w:r>
              <w:rPr>
                <w:rFonts w:ascii="Times New Roman"/>
                <w:b w:val="false"/>
                <w:i w:val="false"/>
                <w:color w:val="000000"/>
                <w:sz w:val="20"/>
              </w:rPr>
              <w:t>303 бабы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w:t>
            </w:r>
          </w:p>
          <w:p>
            <w:pPr>
              <w:spacing w:after="20"/>
              <w:ind w:left="20"/>
              <w:jc w:val="both"/>
            </w:pPr>
            <w:r>
              <w:rPr>
                <w:rFonts w:ascii="Times New Roman"/>
                <w:b w:val="false"/>
                <w:i w:val="false"/>
                <w:color w:val="000000"/>
                <w:sz w:val="20"/>
              </w:rPr>
              <w:t>
</w:t>
            </w:r>
            <w:r>
              <w:rPr>
                <w:rFonts w:ascii="Times New Roman"/>
                <w:b w:val="false"/>
                <w:i w:val="false"/>
                <w:color w:val="000000"/>
                <w:sz w:val="20"/>
              </w:rPr>
              <w:t>322 бабының</w:t>
            </w:r>
            <w:r>
              <w:rPr>
                <w:rFonts w:ascii="Times New Roman"/>
                <w:b w:val="false"/>
                <w:i w:val="false"/>
                <w:color w:val="000000"/>
                <w:sz w:val="20"/>
              </w:rPr>
              <w:t xml:space="preserve">5 б.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w:t>
            </w:r>
            <w:r>
              <w:rPr>
                <w:rFonts w:ascii="Times New Roman"/>
                <w:b w:val="false"/>
                <w:i w:val="false"/>
                <w:color w:val="000000"/>
                <w:sz w:val="20"/>
              </w:rPr>
              <w:t>296 бабының</w:t>
            </w:r>
            <w:r>
              <w:rPr>
                <w:rFonts w:ascii="Times New Roman"/>
                <w:b w:val="false"/>
                <w:i w:val="false"/>
                <w:color w:val="000000"/>
                <w:sz w:val="20"/>
              </w:rPr>
              <w:t xml:space="preserve"> 2,3 б.</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w:t>
            </w:r>
            <w:r>
              <w:rPr>
                <w:rFonts w:ascii="Times New Roman"/>
                <w:b w:val="false"/>
                <w:i w:val="false"/>
                <w:color w:val="000000"/>
                <w:sz w:val="20"/>
              </w:rPr>
              <w:t>296 бабының</w:t>
            </w:r>
            <w:r>
              <w:rPr>
                <w:rFonts w:ascii="Times New Roman"/>
                <w:b w:val="false"/>
                <w:i w:val="false"/>
                <w:color w:val="000000"/>
                <w:sz w:val="20"/>
              </w:rPr>
              <w:t xml:space="preserve"> 4 б.</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w:t>
            </w:r>
            <w:r>
              <w:rPr>
                <w:rFonts w:ascii="Times New Roman"/>
                <w:b w:val="false"/>
                <w:i w:val="false"/>
                <w:color w:val="000000"/>
                <w:sz w:val="20"/>
              </w:rPr>
              <w:t>297 бабы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w:t>
            </w:r>
            <w:r>
              <w:rPr>
                <w:rFonts w:ascii="Times New Roman"/>
                <w:b w:val="false"/>
                <w:i w:val="false"/>
                <w:color w:val="000000"/>
                <w:sz w:val="20"/>
              </w:rPr>
              <w:t>298 бабы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w:t>
            </w:r>
            <w:r>
              <w:rPr>
                <w:rFonts w:ascii="Times New Roman"/>
                <w:b w:val="false"/>
                <w:i w:val="false"/>
                <w:color w:val="000000"/>
                <w:sz w:val="20"/>
              </w:rPr>
              <w:t>301 бабы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w:t>
            </w:r>
            <w:r>
              <w:rPr>
                <w:rFonts w:ascii="Times New Roman"/>
                <w:b w:val="false"/>
                <w:i w:val="false"/>
                <w:color w:val="000000"/>
                <w:sz w:val="20"/>
              </w:rPr>
              <w:t>303 бабы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w:t>
            </w:r>
            <w:r>
              <w:rPr>
                <w:rFonts w:ascii="Times New Roman"/>
                <w:b w:val="false"/>
                <w:i w:val="false"/>
                <w:color w:val="000000"/>
                <w:sz w:val="20"/>
              </w:rPr>
              <w:t>322 бабының</w:t>
            </w:r>
            <w:r>
              <w:rPr>
                <w:rFonts w:ascii="Times New Roman"/>
                <w:b w:val="false"/>
                <w:i w:val="false"/>
                <w:color w:val="000000"/>
                <w:sz w:val="20"/>
              </w:rPr>
              <w:t xml:space="preserve"> 5 б.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508"/>
        <w:gridCol w:w="508"/>
        <w:gridCol w:w="508"/>
        <w:gridCol w:w="508"/>
        <w:gridCol w:w="963"/>
        <w:gridCol w:w="963"/>
        <w:gridCol w:w="963"/>
        <w:gridCol w:w="964"/>
        <w:gridCol w:w="964"/>
        <w:gridCol w:w="964"/>
        <w:gridCol w:w="508"/>
        <w:gridCol w:w="508"/>
        <w:gridCol w:w="508"/>
        <w:gridCol w:w="509"/>
        <w:gridCol w:w="509"/>
        <w:gridCol w:w="509"/>
        <w:gridCol w:w="509"/>
        <w:gridCol w:w="509"/>
      </w:tblGrid>
      <w:tr>
        <w:trPr>
          <w:trHeight w:val="30" w:hRule="atLeast"/>
        </w:trPr>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Көліктегі ІІД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жауапкершілікке тартылды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мед. Қызметкерлер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ретімен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тәркіленді,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ӘҚБтК </w:t>
            </w:r>
            <w:r>
              <w:rPr>
                <w:rFonts w:ascii="Times New Roman"/>
                <w:b w:val="false"/>
                <w:i w:val="false"/>
                <w:color w:val="000000"/>
                <w:sz w:val="20"/>
              </w:rPr>
              <w:t>426 бабы</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ӘҚБтК </w:t>
            </w:r>
            <w:r>
              <w:rPr>
                <w:rFonts w:ascii="Times New Roman"/>
                <w:b w:val="false"/>
                <w:i w:val="false"/>
                <w:color w:val="000000"/>
                <w:sz w:val="20"/>
              </w:rPr>
              <w:t>427 бабы</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ӘҚБтК </w:t>
            </w:r>
            <w:r>
              <w:rPr>
                <w:rFonts w:ascii="Times New Roman"/>
                <w:b w:val="false"/>
                <w:i w:val="false"/>
                <w:color w:val="000000"/>
                <w:sz w:val="20"/>
              </w:rPr>
              <w:t>464 бабы</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ӘҚБтК </w:t>
            </w:r>
            <w:r>
              <w:rPr>
                <w:rFonts w:ascii="Times New Roman"/>
                <w:b w:val="false"/>
                <w:i w:val="false"/>
                <w:color w:val="000000"/>
                <w:sz w:val="20"/>
              </w:rPr>
              <w:t>426 бабы</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ӘҚБтК </w:t>
            </w:r>
            <w:r>
              <w:rPr>
                <w:rFonts w:ascii="Times New Roman"/>
                <w:b w:val="false"/>
                <w:i w:val="false"/>
                <w:color w:val="000000"/>
                <w:sz w:val="20"/>
              </w:rPr>
              <w:t>427 бабы</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ӘҚБтК </w:t>
            </w:r>
            <w:r>
              <w:rPr>
                <w:rFonts w:ascii="Times New Roman"/>
                <w:b w:val="false"/>
                <w:i w:val="false"/>
                <w:color w:val="000000"/>
                <w:sz w:val="20"/>
              </w:rPr>
              <w:t>464 бабы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психотроптық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улы заттар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литр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835"/>
        <w:gridCol w:w="835"/>
        <w:gridCol w:w="835"/>
        <w:gridCol w:w="835"/>
        <w:gridCol w:w="835"/>
        <w:gridCol w:w="835"/>
        <w:gridCol w:w="835"/>
        <w:gridCol w:w="1436"/>
        <w:gridCol w:w="988"/>
        <w:gridCol w:w="836"/>
        <w:gridCol w:w="836"/>
        <w:gridCol w:w="836"/>
        <w:gridCol w:w="836"/>
      </w:tblGrid>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Көліктегі ІІД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тәркіленді, олардың ішінде</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 бар</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есірткілердің заңды айналымы саласында бақылау жүргізетін қызметкерлердің штаттық саны</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басқа қызметтерінің қызметкерлері әрекет етілді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Прекурсорлар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прекурсорлар өндіретін</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прекурсорлар пайдаланатын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емдеу-профилактикалық мекемелер</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м/литр</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Ішкі істер министрінің</w:t>
            </w:r>
            <w:r>
              <w:br/>
            </w:r>
            <w:r>
              <w:rPr>
                <w:rFonts w:ascii="Times New Roman"/>
                <w:b w:val="false"/>
                <w:i w:val="false"/>
                <w:color w:val="000000"/>
                <w:sz w:val="20"/>
              </w:rPr>
              <w:t>2015 жылғы 10 сәуірдегі № 330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ішкі істер органдарымен</w:t>
            </w:r>
            <w:r>
              <w:br/>
            </w:r>
            <w:r>
              <w:rPr>
                <w:rFonts w:ascii="Times New Roman"/>
                <w:b w:val="false"/>
                <w:i w:val="false"/>
                <w:color w:val="000000"/>
                <w:sz w:val="20"/>
              </w:rPr>
              <w:t>есірткі құралдарының, психотроптық заттардың,</w:t>
            </w:r>
            <w:r>
              <w:br/>
            </w:r>
            <w:r>
              <w:rPr>
                <w:rFonts w:ascii="Times New Roman"/>
                <w:b w:val="false"/>
                <w:i w:val="false"/>
                <w:color w:val="000000"/>
                <w:sz w:val="20"/>
              </w:rPr>
              <w:t>олардың аналогтары және прекурсорларының заңсыз</w:t>
            </w:r>
            <w:r>
              <w:br/>
            </w:r>
            <w:r>
              <w:rPr>
                <w:rFonts w:ascii="Times New Roman"/>
                <w:b w:val="false"/>
                <w:i w:val="false"/>
                <w:color w:val="000000"/>
                <w:sz w:val="20"/>
              </w:rPr>
              <w:t>айналымына қарсы күресті ұйымдастыруы</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ІІД бастығының бірінші орынбасары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(Т.А.Ә., атағы, қолы)     </w:t>
      </w:r>
    </w:p>
    <w:p>
      <w:pPr>
        <w:spacing w:after="0"/>
        <w:ind w:left="0"/>
        <w:jc w:val="both"/>
      </w:pPr>
      <w:r>
        <w:rPr>
          <w:rFonts w:ascii="Times New Roman"/>
          <w:b w:val="false"/>
          <w:i w:val="false"/>
          <w:color w:val="000000"/>
          <w:sz w:val="28"/>
        </w:rPr>
        <w:t>
      20 жылғы "____" __________________</w:t>
      </w:r>
    </w:p>
    <w:bookmarkStart w:name="z180" w:id="173"/>
    <w:p>
      <w:pPr>
        <w:spacing w:after="0"/>
        <w:ind w:left="0"/>
        <w:jc w:val="left"/>
      </w:pPr>
      <w:r>
        <w:rPr>
          <w:rFonts w:ascii="Times New Roman"/>
          <w:b/>
          <w:i w:val="false"/>
          <w:color w:val="000000"/>
        </w:rPr>
        <w:t xml:space="preserve"> Есірткілердің заңсыз айналымымен байланысты қылмыстар мен құқық</w:t>
      </w:r>
      <w:r>
        <w:br/>
      </w:r>
      <w:r>
        <w:rPr>
          <w:rFonts w:ascii="Times New Roman"/>
          <w:b/>
          <w:i w:val="false"/>
          <w:color w:val="000000"/>
        </w:rPr>
        <w:t>бұзушылықтардың жолын кесу бойынша ______________ ІІД</w:t>
      </w:r>
      <w:r>
        <w:br/>
      </w:r>
      <w:r>
        <w:rPr>
          <w:rFonts w:ascii="Times New Roman"/>
          <w:b/>
          <w:i w:val="false"/>
          <w:color w:val="000000"/>
        </w:rPr>
        <w:t>бөліністерінің қызмет нәтижелері туралы 20___ жылдың</w:t>
      </w:r>
      <w:r>
        <w:br/>
      </w:r>
      <w:r>
        <w:rPr>
          <w:rFonts w:ascii="Times New Roman"/>
          <w:b/>
          <w:i w:val="false"/>
          <w:color w:val="000000"/>
        </w:rPr>
        <w:t>МӘЛІМЕТТЕР</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1"/>
        <w:gridCol w:w="379"/>
        <w:gridCol w:w="2"/>
        <w:gridCol w:w="2"/>
        <w:gridCol w:w="2"/>
        <w:gridCol w:w="248"/>
        <w:gridCol w:w="495"/>
        <w:gridCol w:w="4"/>
        <w:gridCol w:w="2"/>
        <w:gridCol w:w="890"/>
        <w:gridCol w:w="526"/>
        <w:gridCol w:w="526"/>
        <w:gridCol w:w="526"/>
        <w:gridCol w:w="526"/>
        <w:gridCol w:w="526"/>
        <w:gridCol w:w="526"/>
        <w:gridCol w:w="526"/>
        <w:gridCol w:w="817"/>
        <w:gridCol w:w="817"/>
        <w:gridCol w:w="817"/>
        <w:gridCol w:w="817"/>
        <w:gridCol w:w="817"/>
        <w:gridCol w:w="818"/>
      </w:tblGrid>
      <w:tr>
        <w:trPr>
          <w:trHeight w:val="30" w:hRule="atLeast"/>
        </w:trPr>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атаулары</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ЕБҚКБ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ҰҚҚКБ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ЭҚКББ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ӘПБ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қылмыстар барлығы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немесе өткізу мақсатында</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есірткі барлығы ( гр. есебімен)</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героин</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марихуана</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гашиш</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w:t>
            </w:r>
            <w:r>
              <w:rPr>
                <w:rFonts w:ascii="Times New Roman"/>
                <w:b w:val="false"/>
                <w:i w:val="false"/>
                <w:color w:val="000000"/>
                <w:sz w:val="20"/>
              </w:rPr>
              <w:t>286-бабы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1-т.</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w:t>
            </w:r>
            <w:r>
              <w:rPr>
                <w:rFonts w:ascii="Times New Roman"/>
                <w:b w:val="false"/>
                <w:i w:val="false"/>
                <w:color w:val="000000"/>
                <w:sz w:val="20"/>
              </w:rPr>
              <w:t>296-бабы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w:t>
            </w:r>
            <w:r>
              <w:rPr>
                <w:rFonts w:ascii="Times New Roman"/>
                <w:b w:val="false"/>
                <w:i w:val="false"/>
                <w:color w:val="000000"/>
                <w:sz w:val="20"/>
              </w:rPr>
              <w:t>297-бабы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 1-т.</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 2-т.</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 3-т.</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 4-т.</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w:t>
            </w:r>
            <w:r>
              <w:rPr>
                <w:rFonts w:ascii="Times New Roman"/>
                <w:b w:val="false"/>
                <w:i w:val="false"/>
                <w:color w:val="000000"/>
                <w:sz w:val="20"/>
              </w:rPr>
              <w:t>298-бабы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1-т.</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2-т.</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3-т.</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4-т.</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 1-т.</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 2-т.</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 3-т.</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w:t>
            </w:r>
            <w:r>
              <w:rPr>
                <w:rFonts w:ascii="Times New Roman"/>
                <w:b w:val="false"/>
                <w:i w:val="false"/>
                <w:color w:val="000000"/>
                <w:sz w:val="20"/>
              </w:rPr>
              <w:t>299-бабы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1-т.</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2-т.</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 1-т.</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 2-т.</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 3-т.</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w:t>
            </w:r>
            <w:r>
              <w:rPr>
                <w:rFonts w:ascii="Times New Roman"/>
                <w:b w:val="false"/>
                <w:i w:val="false"/>
                <w:color w:val="000000"/>
                <w:sz w:val="20"/>
              </w:rPr>
              <w:t>300-бабы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1-т.</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2-т.</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3-т.</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w:t>
            </w:r>
            <w:r>
              <w:rPr>
                <w:rFonts w:ascii="Times New Roman"/>
                <w:b w:val="false"/>
                <w:i w:val="false"/>
                <w:color w:val="000000"/>
                <w:sz w:val="20"/>
              </w:rPr>
              <w:t>301-бабы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 1-т.</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 2-т.</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 3-т.</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w:t>
            </w:r>
            <w:r>
              <w:rPr>
                <w:rFonts w:ascii="Times New Roman"/>
                <w:b w:val="false"/>
                <w:i w:val="false"/>
                <w:color w:val="000000"/>
                <w:sz w:val="20"/>
              </w:rPr>
              <w:t>302-бабы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1-т.</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2-т.</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3-т.</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w:t>
            </w:r>
            <w:r>
              <w:rPr>
                <w:rFonts w:ascii="Times New Roman"/>
                <w:b w:val="false"/>
                <w:i w:val="false"/>
                <w:color w:val="000000"/>
                <w:sz w:val="20"/>
              </w:rPr>
              <w:t>303-бабы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w:t>
            </w:r>
            <w:r>
              <w:rPr>
                <w:rFonts w:ascii="Times New Roman"/>
                <w:b w:val="false"/>
                <w:i w:val="false"/>
                <w:color w:val="000000"/>
                <w:sz w:val="20"/>
              </w:rPr>
              <w:t>322-бабы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қылмысы үшін ұсталған адамдардың барлығы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азаматтары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қылмысы үшін қылмыстық жауапкершілікке тартылған адамдардың барлығы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азаматтары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қылмысын жасағаны үшін іздестіруде жүрген адамдардың барлығы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 іздеуде жүргендер</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іздестіруге жарияланған</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қылмысы үшін іздестіруде болған табылған адамдардың барлығы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 табылғандар</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табылғандар</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әкімшілік құқық бұзушылықтың барлығы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ӘҚБтК </w:t>
            </w:r>
            <w:r>
              <w:rPr>
                <w:rFonts w:ascii="Times New Roman"/>
                <w:b w:val="false"/>
                <w:i w:val="false"/>
                <w:color w:val="000000"/>
                <w:sz w:val="20"/>
              </w:rPr>
              <w:t>420-бабы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ӘҚБтК </w:t>
            </w:r>
            <w:r>
              <w:rPr>
                <w:rFonts w:ascii="Times New Roman"/>
                <w:b w:val="false"/>
                <w:i w:val="false"/>
                <w:color w:val="000000"/>
                <w:sz w:val="20"/>
              </w:rPr>
              <w:t>421-бабы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ӘҚБтК </w:t>
            </w:r>
            <w:r>
              <w:rPr>
                <w:rFonts w:ascii="Times New Roman"/>
                <w:b w:val="false"/>
                <w:i w:val="false"/>
                <w:color w:val="000000"/>
                <w:sz w:val="20"/>
              </w:rPr>
              <w:t>422-бабы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 көтеру орындары иелері жасаған</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лауазымды адамдары жасаған</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 қолданылғаннан кейін бір жыл ішінде қайталап жасалған</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ӘҚБтК </w:t>
            </w:r>
            <w:r>
              <w:rPr>
                <w:rFonts w:ascii="Times New Roman"/>
                <w:b w:val="false"/>
                <w:i w:val="false"/>
                <w:color w:val="000000"/>
                <w:sz w:val="20"/>
              </w:rPr>
              <w:t>423-бабы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ӘҚБтК </w:t>
            </w:r>
            <w:r>
              <w:rPr>
                <w:rFonts w:ascii="Times New Roman"/>
                <w:b w:val="false"/>
                <w:i w:val="false"/>
                <w:color w:val="000000"/>
                <w:sz w:val="20"/>
              </w:rPr>
              <w:t>427-бабы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ӘҚБтК </w:t>
            </w:r>
            <w:r>
              <w:rPr>
                <w:rFonts w:ascii="Times New Roman"/>
                <w:b w:val="false"/>
                <w:i w:val="false"/>
                <w:color w:val="000000"/>
                <w:sz w:val="20"/>
              </w:rPr>
              <w:t>608-бабы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жауапкершілікке тартылған жеке және заңды тұлғалардың барлығы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жауапкершілікке тартылған жеке тұлғалар</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қолдана отырып</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қамау қолдана отырып</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жазаға тартылған заңды тұлғалардың барлығы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қолдана отырып</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тоқтата отырып</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қызметіне тыйым салына отырып</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774"/>
        <w:gridCol w:w="1774"/>
        <w:gridCol w:w="2412"/>
        <w:gridCol w:w="1963"/>
        <w:gridCol w:w="1963"/>
        <w:gridCol w:w="2414"/>
      </w:tblGrid>
      <w:tr>
        <w:trPr>
          <w:trHeight w:val="30" w:hRule="atLeast"/>
        </w:trPr>
        <w:tc>
          <w:tcPr>
            <w:tcW w:w="1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ІІД ЕБҚКБ бастығы</w:t>
            </w:r>
          </w:p>
          <w:p>
            <w:pPr>
              <w:spacing w:after="20"/>
              <w:ind w:left="20"/>
              <w:jc w:val="both"/>
            </w:pPr>
            <w:r>
              <w:rPr>
                <w:rFonts w:ascii="Times New Roman"/>
                <w:b w:val="false"/>
                <w:i w:val="false"/>
                <w:color w:val="000000"/>
                <w:sz w:val="20"/>
              </w:rPr>
              <w:t>
________</w:t>
            </w:r>
          </w:p>
          <w:p>
            <w:pPr>
              <w:spacing w:after="20"/>
              <w:ind w:left="20"/>
              <w:jc w:val="both"/>
            </w:pPr>
            <w:r>
              <w:rPr>
                <w:rFonts w:ascii="Times New Roman"/>
                <w:b w:val="false"/>
                <w:i w:val="false"/>
                <w:color w:val="000000"/>
                <w:sz w:val="20"/>
              </w:rPr>
              <w:t>
________</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атағы,</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20 жылғы</w:t>
            </w:r>
          </w:p>
          <w:p>
            <w:pPr>
              <w:spacing w:after="20"/>
              <w:ind w:left="20"/>
              <w:jc w:val="both"/>
            </w:pPr>
            <w:r>
              <w:rPr>
                <w:rFonts w:ascii="Times New Roman"/>
                <w:b w:val="false"/>
                <w:i w:val="false"/>
                <w:color w:val="000000"/>
                <w:sz w:val="20"/>
              </w:rPr>
              <w:t>
"__"_____</w:t>
            </w:r>
          </w:p>
        </w:tc>
        <w:tc>
          <w:tcPr>
            <w:tcW w:w="1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ІІД КПБ бастығы</w:t>
            </w:r>
          </w:p>
          <w:p>
            <w:pPr>
              <w:spacing w:after="20"/>
              <w:ind w:left="20"/>
              <w:jc w:val="both"/>
            </w:pPr>
            <w:r>
              <w:rPr>
                <w:rFonts w:ascii="Times New Roman"/>
                <w:b w:val="false"/>
                <w:i w:val="false"/>
                <w:color w:val="000000"/>
                <w:sz w:val="20"/>
              </w:rPr>
              <w:t>
________</w:t>
            </w:r>
          </w:p>
          <w:p>
            <w:pPr>
              <w:spacing w:after="20"/>
              <w:ind w:left="20"/>
              <w:jc w:val="both"/>
            </w:pPr>
            <w:r>
              <w:rPr>
                <w:rFonts w:ascii="Times New Roman"/>
                <w:b w:val="false"/>
                <w:i w:val="false"/>
                <w:color w:val="000000"/>
                <w:sz w:val="20"/>
              </w:rPr>
              <w:t>
________</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атағы,</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20 жылғы</w:t>
            </w:r>
          </w:p>
          <w:p>
            <w:pPr>
              <w:spacing w:after="20"/>
              <w:ind w:left="20"/>
              <w:jc w:val="both"/>
            </w:pPr>
            <w:r>
              <w:rPr>
                <w:rFonts w:ascii="Times New Roman"/>
                <w:b w:val="false"/>
                <w:i w:val="false"/>
                <w:color w:val="000000"/>
                <w:sz w:val="20"/>
              </w:rPr>
              <w:t>
"__"_____</w:t>
            </w:r>
          </w:p>
        </w:tc>
        <w:tc>
          <w:tcPr>
            <w:tcW w:w="24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ІІД ҰҚҚКБ</w:t>
            </w:r>
          </w:p>
          <w:p>
            <w:pPr>
              <w:spacing w:after="20"/>
              <w:ind w:left="20"/>
              <w:jc w:val="both"/>
            </w:pPr>
            <w:r>
              <w:rPr>
                <w:rFonts w:ascii="Times New Roman"/>
                <w:b w:val="false"/>
                <w:i w:val="false"/>
                <w:color w:val="000000"/>
                <w:sz w:val="20"/>
              </w:rPr>
              <w:t>
бастығы</w:t>
            </w:r>
          </w:p>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атағы,</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20 жылғы</w:t>
            </w:r>
          </w:p>
          <w:p>
            <w:pPr>
              <w:spacing w:after="20"/>
              <w:ind w:left="20"/>
              <w:jc w:val="both"/>
            </w:pPr>
            <w:r>
              <w:rPr>
                <w:rFonts w:ascii="Times New Roman"/>
                <w:b w:val="false"/>
                <w:i w:val="false"/>
                <w:color w:val="000000"/>
                <w:sz w:val="20"/>
              </w:rPr>
              <w:t xml:space="preserve">
"__"______ </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ІІД ЭҚКББ</w:t>
            </w:r>
          </w:p>
          <w:p>
            <w:pPr>
              <w:spacing w:after="20"/>
              <w:ind w:left="20"/>
              <w:jc w:val="both"/>
            </w:pPr>
            <w:r>
              <w:rPr>
                <w:rFonts w:ascii="Times New Roman"/>
                <w:b w:val="false"/>
                <w:i w:val="false"/>
                <w:color w:val="000000"/>
                <w:sz w:val="20"/>
              </w:rPr>
              <w:t>
бастығы</w:t>
            </w:r>
          </w:p>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атағы,</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20 жылғы</w:t>
            </w:r>
          </w:p>
          <w:p>
            <w:pPr>
              <w:spacing w:after="20"/>
              <w:ind w:left="20"/>
              <w:jc w:val="both"/>
            </w:pPr>
            <w:r>
              <w:rPr>
                <w:rFonts w:ascii="Times New Roman"/>
                <w:b w:val="false"/>
                <w:i w:val="false"/>
                <w:color w:val="000000"/>
                <w:sz w:val="20"/>
              </w:rPr>
              <w:t>
"__"______</w:t>
            </w:r>
          </w:p>
        </w:tc>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ІІД ӘПБ</w:t>
            </w:r>
          </w:p>
          <w:p>
            <w:pPr>
              <w:spacing w:after="20"/>
              <w:ind w:left="20"/>
              <w:jc w:val="both"/>
            </w:pPr>
            <w:r>
              <w:rPr>
                <w:rFonts w:ascii="Times New Roman"/>
                <w:b w:val="false"/>
                <w:i w:val="false"/>
                <w:color w:val="000000"/>
                <w:sz w:val="20"/>
              </w:rPr>
              <w:t>
бастығы</w:t>
            </w:r>
          </w:p>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атағы,</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20 жылғы</w:t>
            </w:r>
          </w:p>
          <w:p>
            <w:pPr>
              <w:spacing w:after="20"/>
              <w:ind w:left="20"/>
              <w:jc w:val="both"/>
            </w:pPr>
            <w:r>
              <w:rPr>
                <w:rFonts w:ascii="Times New Roman"/>
                <w:b w:val="false"/>
                <w:i w:val="false"/>
                <w:color w:val="000000"/>
                <w:sz w:val="20"/>
              </w:rPr>
              <w:t>
"__"______</w:t>
            </w:r>
          </w:p>
        </w:tc>
        <w:tc>
          <w:tcPr>
            <w:tcW w:w="2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ІІД КҚО</w:t>
            </w:r>
          </w:p>
          <w:p>
            <w:pPr>
              <w:spacing w:after="20"/>
              <w:ind w:left="20"/>
              <w:jc w:val="both"/>
            </w:pPr>
            <w:r>
              <w:rPr>
                <w:rFonts w:ascii="Times New Roman"/>
                <w:b w:val="false"/>
                <w:i w:val="false"/>
                <w:color w:val="000000"/>
                <w:sz w:val="20"/>
              </w:rPr>
              <w:t>
бастығы</w:t>
            </w:r>
          </w:p>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атағы,</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20 жылғы</w:t>
            </w:r>
          </w:p>
          <w:p>
            <w:pPr>
              <w:spacing w:after="20"/>
              <w:ind w:left="20"/>
              <w:jc w:val="both"/>
            </w:pPr>
            <w:r>
              <w:rPr>
                <w:rFonts w:ascii="Times New Roman"/>
                <w:b w:val="false"/>
                <w:i w:val="false"/>
                <w:color w:val="000000"/>
                <w:sz w:val="20"/>
              </w:rPr>
              <w:t>
"__"_______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