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f075" w14:textId="4a5f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инфекциялық және паразиттік, кәсіптік аурулары мен улану жағдайларын тексеру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маусымдағы № 440 бұйрығы. Қазақстан Республикасының Әділет министрлігінде 2015 жылы 24 шілдеде № 11748 тіркелді. Күші жойылды - ҚР Денсаулық сақтау министрінің 05.05.2018 № 224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05.05.2018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инфекциялық және паразиттік, кәсіптік аурулары мен улану жағдайларын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"Халықтың инфекциялық және паразиттік, кәсіптік аурулары мен улану жағдайларын тексеру ережесін бекіту туралы" Қазақстан Республикасы Денсаулық сақтау министрінің 2009 жылғы 12 қарашадағы № 705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5907 болып тіркелген және Қазақстан Республикасының орталық атқарушы және басқа орталық мемлекеттік органдары актілерінің Жинағында 2010 жылғы № 2 жарияланған).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жетекшелік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 Дүйсенова   </w:t>
      </w:r>
    </w:p>
    <w:p>
      <w:pPr>
        <w:spacing w:after="0"/>
        <w:ind w:left="0"/>
        <w:jc w:val="both"/>
      </w:pPr>
      <w:r>
        <w:rPr>
          <w:rFonts w:ascii="Times New Roman"/>
          <w:b w:val="false"/>
          <w:i w:val="false"/>
          <w:color w:val="000000"/>
          <w:sz w:val="28"/>
        </w:rPr>
        <w:t>
      2015 жылғы 24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440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Халықтың инфекциялық және паразиттік, кәсіптік аурулары мен</w:t>
      </w:r>
      <w:r>
        <w:br/>
      </w:r>
      <w:r>
        <w:rPr>
          <w:rFonts w:ascii="Times New Roman"/>
          <w:b/>
          <w:i w:val="false"/>
          <w:color w:val="000000"/>
        </w:rPr>
        <w:t>улану жағдайларын тексеру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халықтың инфекциялық және паразиттік, кәсіптік аурулары мен улану жағдайларын тексеру қағидалары (бұдан әрі – Қағидалар) халықтың инфекциялық және паразиттік, кәсіптік аурулары мен улану жағдайларын санитариялық-эпидемиологиялық қызмет мамандарымен тексеру тәртібін айқындайды.</w:t>
      </w:r>
    </w:p>
    <w:bookmarkEnd w:id="10"/>
    <w:bookmarkStart w:name="z13" w:id="11"/>
    <w:p>
      <w:pPr>
        <w:spacing w:after="0"/>
        <w:ind w:left="0"/>
        <w:jc w:val="both"/>
      </w:pPr>
      <w:r>
        <w:rPr>
          <w:rFonts w:ascii="Times New Roman"/>
          <w:b w:val="false"/>
          <w:i w:val="false"/>
          <w:color w:val="000000"/>
          <w:sz w:val="28"/>
        </w:rPr>
        <w:t xml:space="preserve">
      2. Халықтың инфекциялық және паразиттік, </w:t>
      </w:r>
      <w:r>
        <w:rPr>
          <w:rFonts w:ascii="Times New Roman"/>
          <w:b w:val="false"/>
          <w:i w:val="false"/>
          <w:color w:val="000000"/>
          <w:sz w:val="28"/>
        </w:rPr>
        <w:t>кәсіптік аурулары</w:t>
      </w:r>
      <w:r>
        <w:rPr>
          <w:rFonts w:ascii="Times New Roman"/>
          <w:b w:val="false"/>
          <w:i w:val="false"/>
          <w:color w:val="000000"/>
          <w:sz w:val="28"/>
        </w:rPr>
        <w:t xml:space="preserve"> мен улану жағдайлары адамның иммун тапшылығының вирусы қоздыратын ауру жағдайын қоспағанда, халықтың санитариялық-эпидемиологиялық саламаттылығы саласындағы мемлекеттік орган ведомствосының аумақтық бөлімшесі мамандарының тексерілуіне жатады, тексеруді Жасанды иммунтапшылығы синдромын алдын-алу және оған қарсы күрес саласында қызмет атқаратын денсаулық сақтау ұйымдарының мамандары жүргізеді.</w:t>
      </w:r>
    </w:p>
    <w:bookmarkEnd w:id="11"/>
    <w:bookmarkStart w:name="z14" w:id="12"/>
    <w:p>
      <w:pPr>
        <w:spacing w:after="0"/>
        <w:ind w:left="0"/>
        <w:jc w:val="left"/>
      </w:pPr>
      <w:r>
        <w:rPr>
          <w:rFonts w:ascii="Times New Roman"/>
          <w:b/>
          <w:i w:val="false"/>
          <w:color w:val="000000"/>
        </w:rPr>
        <w:t xml:space="preserve"> 2. Халықтың инфекциялық және паразиттік аурулары жағдайларын</w:t>
      </w:r>
      <w:r>
        <w:br/>
      </w:r>
      <w:r>
        <w:rPr>
          <w:rFonts w:ascii="Times New Roman"/>
          <w:b/>
          <w:i w:val="false"/>
          <w:color w:val="000000"/>
        </w:rPr>
        <w:t>тексеру тәртібі</w:t>
      </w:r>
    </w:p>
    <w:bookmarkEnd w:id="12"/>
    <w:bookmarkStart w:name="z15" w:id="13"/>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мемлекеттік орган ведомствосының аумақтық бөлімшесінің мамандары </w:t>
      </w:r>
      <w:r>
        <w:rPr>
          <w:rFonts w:ascii="Times New Roman"/>
          <w:b w:val="false"/>
          <w:i w:val="false"/>
          <w:color w:val="000000"/>
          <w:sz w:val="28"/>
        </w:rPr>
        <w:t>шұғыл хабарлама</w:t>
      </w:r>
      <w:r>
        <w:rPr>
          <w:rFonts w:ascii="Times New Roman"/>
          <w:b w:val="false"/>
          <w:i w:val="false"/>
          <w:color w:val="000000"/>
          <w:sz w:val="28"/>
        </w:rPr>
        <w:t xml:space="preserve"> түскен күннен бастап күнтізбелік 7 күн ішінде халықтың инфекциялық және паразиттік аурулары жағдайларын эпидемиологиялық тексеруді жүргізеді.</w:t>
      </w:r>
    </w:p>
    <w:bookmarkEnd w:id="13"/>
    <w:bookmarkStart w:name="z16" w:id="14"/>
    <w:p>
      <w:pPr>
        <w:spacing w:after="0"/>
        <w:ind w:left="0"/>
        <w:jc w:val="both"/>
      </w:pPr>
      <w:r>
        <w:rPr>
          <w:rFonts w:ascii="Times New Roman"/>
          <w:b w:val="false"/>
          <w:i w:val="false"/>
          <w:color w:val="000000"/>
          <w:sz w:val="28"/>
        </w:rPr>
        <w:t>
      4. Өлімге әкелген жағдайлар тіркелген кезде, сондай-ақ инфекциялық және (немесе) паразиттік аурулардың өзара байланысқан және бір инкубациялық кезеңде 3 және содан да көп жағдайлары тіркелгенде соңғы шұғыл хабарламаны берген күннен бастап 24 сағатта эпидемиологиялық тергеу жүргізіледі.</w:t>
      </w:r>
    </w:p>
    <w:bookmarkEnd w:id="14"/>
    <w:bookmarkStart w:name="z17" w:id="15"/>
    <w:p>
      <w:pPr>
        <w:spacing w:after="0"/>
        <w:ind w:left="0"/>
        <w:jc w:val="both"/>
      </w:pPr>
      <w:r>
        <w:rPr>
          <w:rFonts w:ascii="Times New Roman"/>
          <w:b w:val="false"/>
          <w:i w:val="false"/>
          <w:color w:val="000000"/>
          <w:sz w:val="28"/>
        </w:rPr>
        <w:t>
      5. Сирек кездесетін, Қазақстан Республикасының аумағында жойылған немесе қайтадан пайда болатын халықтың инфекциялық және паразиттік аурулары тіркелген кезде халықтың санитариялық-эпидемиологиялық саламаттылығы саласындағы мемлекеттік орган ведомствосының аумақтық бөлімшесімен штаб құрылады, оның құрамына халықтың санитариялық-эпидемиологиялық саламаттылығы саласындағы мемлекеттік орган ведомствосының аумақтық бөлімшесінің, санитариялық-эпидемиологиялық сараптама орталығының мамандары, қажет болған жағдайда халықтың санитариялық-эпидемиологиялық саламаттылығы саласындағы мемлекеттік органның республикалық органдары мен ұйымдарының, ғылыми-зерттеу институттарының өкілдері қосылады.</w:t>
      </w:r>
    </w:p>
    <w:bookmarkEnd w:id="15"/>
    <w:p>
      <w:pPr>
        <w:spacing w:after="0"/>
        <w:ind w:left="0"/>
        <w:jc w:val="both"/>
      </w:pPr>
      <w:r>
        <w:rPr>
          <w:rFonts w:ascii="Times New Roman"/>
          <w:b w:val="false"/>
          <w:i w:val="false"/>
          <w:color w:val="000000"/>
          <w:sz w:val="28"/>
        </w:rPr>
        <w:t>
      Штабтың жанында мынадай:</w:t>
      </w:r>
    </w:p>
    <w:bookmarkStart w:name="z18" w:id="16"/>
    <w:p>
      <w:pPr>
        <w:spacing w:after="0"/>
        <w:ind w:left="0"/>
        <w:jc w:val="both"/>
      </w:pPr>
      <w:r>
        <w:rPr>
          <w:rFonts w:ascii="Times New Roman"/>
          <w:b w:val="false"/>
          <w:i w:val="false"/>
          <w:color w:val="000000"/>
          <w:sz w:val="28"/>
        </w:rPr>
        <w:t>
      1) құрамына эпидемиолог/паразитолог мамандар кіретін эпидемиологиялық тексеру және талдау;</w:t>
      </w:r>
    </w:p>
    <w:bookmarkEnd w:id="16"/>
    <w:bookmarkStart w:name="z19" w:id="17"/>
    <w:p>
      <w:pPr>
        <w:spacing w:after="0"/>
        <w:ind w:left="0"/>
        <w:jc w:val="both"/>
      </w:pPr>
      <w:r>
        <w:rPr>
          <w:rFonts w:ascii="Times New Roman"/>
          <w:b w:val="false"/>
          <w:i w:val="false"/>
          <w:color w:val="000000"/>
          <w:sz w:val="28"/>
        </w:rPr>
        <w:t>
      2) құрамына бактериолог/вирусолог дәрігерлер, зертханашы-дәрігерлер кіретін зертханалық диагностикалау;</w:t>
      </w:r>
    </w:p>
    <w:bookmarkEnd w:id="17"/>
    <w:bookmarkStart w:name="z20" w:id="18"/>
    <w:p>
      <w:pPr>
        <w:spacing w:after="0"/>
        <w:ind w:left="0"/>
        <w:jc w:val="both"/>
      </w:pPr>
      <w:r>
        <w:rPr>
          <w:rFonts w:ascii="Times New Roman"/>
          <w:b w:val="false"/>
          <w:i w:val="false"/>
          <w:color w:val="000000"/>
          <w:sz w:val="28"/>
        </w:rPr>
        <w:t>
      3) құрамына денсаулық сақтау ұйымдарының дәрігерлері (инфекционистер, терапевтер, педиатрлар, невропатологтар, отбасылық дәрігерлер және басқа да мамандар) кіретін науқастарды анықтау және емдеу;</w:t>
      </w:r>
    </w:p>
    <w:bookmarkEnd w:id="18"/>
    <w:bookmarkStart w:name="z21" w:id="19"/>
    <w:p>
      <w:pPr>
        <w:spacing w:after="0"/>
        <w:ind w:left="0"/>
        <w:jc w:val="both"/>
      </w:pPr>
      <w:r>
        <w:rPr>
          <w:rFonts w:ascii="Times New Roman"/>
          <w:b w:val="false"/>
          <w:i w:val="false"/>
          <w:color w:val="000000"/>
          <w:sz w:val="28"/>
        </w:rPr>
        <w:t>
      4) құрамына гигиена бейіні бойынша санитариялық дәрігерлер кіретін санитариялық-гигиеналық қадағалау;</w:t>
      </w:r>
    </w:p>
    <w:bookmarkEnd w:id="19"/>
    <w:bookmarkStart w:name="z22" w:id="20"/>
    <w:p>
      <w:pPr>
        <w:spacing w:after="0"/>
        <w:ind w:left="0"/>
        <w:jc w:val="both"/>
      </w:pPr>
      <w:r>
        <w:rPr>
          <w:rFonts w:ascii="Times New Roman"/>
          <w:b w:val="false"/>
          <w:i w:val="false"/>
          <w:color w:val="000000"/>
          <w:sz w:val="28"/>
        </w:rPr>
        <w:t>
      5) құрамына дезинфекционист дәрігері, дезнұсқаушы, дезинфекторлар кіретін дезинфекциялау топтары ұйымдастырылады.</w:t>
      </w:r>
    </w:p>
    <w:bookmarkEnd w:id="20"/>
    <w:bookmarkStart w:name="z23" w:id="21"/>
    <w:p>
      <w:pPr>
        <w:spacing w:after="0"/>
        <w:ind w:left="0"/>
        <w:jc w:val="both"/>
      </w:pPr>
      <w:r>
        <w:rPr>
          <w:rFonts w:ascii="Times New Roman"/>
          <w:b w:val="false"/>
          <w:i w:val="false"/>
          <w:color w:val="000000"/>
          <w:sz w:val="28"/>
        </w:rPr>
        <w:t xml:space="preserve">
      6. Эпидемиологиялық тексеру барысында дәрігер эпидемиолог (паразиолог) халықтың инфекциялық және паразиттік аурулары жағдайларының клиникалық сипаттамасын талдайды, ол үшін медициналық мекемеде медициналық құжаттамамен танысады, осы мекеме дәрігерлерімен әңгімелеседі, науқастардан және науқастармен байланыста болған тұлғалардан сұрайды, бар зертханалық деректерді талдайды және санитариялық-эпидемиологиялық </w:t>
      </w:r>
      <w:r>
        <w:rPr>
          <w:rFonts w:ascii="Times New Roman"/>
          <w:b w:val="false"/>
          <w:i w:val="false"/>
          <w:color w:val="000000"/>
          <w:sz w:val="28"/>
        </w:rPr>
        <w:t>сараптама</w:t>
      </w:r>
      <w:r>
        <w:rPr>
          <w:rFonts w:ascii="Times New Roman"/>
          <w:b w:val="false"/>
          <w:i w:val="false"/>
          <w:color w:val="000000"/>
          <w:sz w:val="28"/>
        </w:rPr>
        <w:t xml:space="preserve"> өткізу үшін ошақтан сынамалар алады. Инфекция көзін іздеп табу мақсатында жанасқан түлғалардың зертханалық тексеруін ұйымдастырады (бактериологиялық, вирусологиялық, серологиялық және басқалар). Ең маңызды симптомдар мен белгілер Қазақстан Республикасының 2009 жылғы 18 қыркүйектегі "Халық денсаулығы және денсаулық сақтау жүйесі туралы" Кодексінің </w:t>
      </w:r>
      <w:r>
        <w:rPr>
          <w:rFonts w:ascii="Times New Roman"/>
          <w:b w:val="false"/>
          <w:i w:val="false"/>
          <w:color w:val="000000"/>
          <w:sz w:val="28"/>
        </w:rPr>
        <w:t>7-1-бабының</w:t>
      </w:r>
      <w:r>
        <w:rPr>
          <w:rFonts w:ascii="Times New Roman"/>
          <w:b w:val="false"/>
          <w:i w:val="false"/>
          <w:color w:val="000000"/>
          <w:sz w:val="28"/>
        </w:rPr>
        <w:t xml:space="preserve"> 2) тармақшасына (бұдан әрі – Кодекс) сәйкес бекітілетін, ошақтың эпидемиологиялық тексеру </w:t>
      </w:r>
      <w:r>
        <w:rPr>
          <w:rFonts w:ascii="Times New Roman"/>
          <w:b w:val="false"/>
          <w:i w:val="false"/>
          <w:color w:val="000000"/>
          <w:sz w:val="28"/>
        </w:rPr>
        <w:t>картасына</w:t>
      </w:r>
      <w:r>
        <w:rPr>
          <w:rFonts w:ascii="Times New Roman"/>
          <w:b w:val="false"/>
          <w:i w:val="false"/>
          <w:color w:val="000000"/>
          <w:sz w:val="28"/>
        </w:rPr>
        <w:t xml:space="preserve"> толық жазылады (сипаттамасы және 24 сағат ішінде ең көп болған нәжісі, температурасының қисығы және басқа).</w:t>
      </w:r>
    </w:p>
    <w:bookmarkEnd w:id="21"/>
    <w:p>
      <w:pPr>
        <w:spacing w:after="0"/>
        <w:ind w:left="0"/>
        <w:jc w:val="both"/>
      </w:pPr>
      <w:r>
        <w:rPr>
          <w:rFonts w:ascii="Times New Roman"/>
          <w:b w:val="false"/>
          <w:i w:val="false"/>
          <w:color w:val="000000"/>
          <w:sz w:val="28"/>
        </w:rPr>
        <w:t xml:space="preserve">
      Зертхананың қызметкерлерімен бірге зертханалық диагностиканың дұрыстығын мынадай критерий: </w:t>
      </w:r>
    </w:p>
    <w:bookmarkStart w:name="z24" w:id="22"/>
    <w:p>
      <w:pPr>
        <w:spacing w:after="0"/>
        <w:ind w:left="0"/>
        <w:jc w:val="both"/>
      </w:pPr>
      <w:r>
        <w:rPr>
          <w:rFonts w:ascii="Times New Roman"/>
          <w:b w:val="false"/>
          <w:i w:val="false"/>
          <w:color w:val="000000"/>
          <w:sz w:val="28"/>
        </w:rPr>
        <w:t>
      1) зертхананың техникалық жабдықталғандығы, өлшеуші құралдарын тексеру уақтылығы;</w:t>
      </w:r>
    </w:p>
    <w:bookmarkEnd w:id="22"/>
    <w:bookmarkStart w:name="z25" w:id="23"/>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органмен бекітілген және (немесе) мемлекеттік өлшеулер жүйесі тізбесіне енгізілген зертханалық зерттеу жүргізу әдістемелерін сақтау; </w:t>
      </w:r>
    </w:p>
    <w:bookmarkEnd w:id="23"/>
    <w:bookmarkStart w:name="z26" w:id="24"/>
    <w:p>
      <w:pPr>
        <w:spacing w:after="0"/>
        <w:ind w:left="0"/>
        <w:jc w:val="both"/>
      </w:pPr>
      <w:r>
        <w:rPr>
          <w:rFonts w:ascii="Times New Roman"/>
          <w:b w:val="false"/>
          <w:i w:val="false"/>
          <w:color w:val="000000"/>
          <w:sz w:val="28"/>
        </w:rPr>
        <w:t>
      3) қолданылатын орталардың, агглютинация сарысуларының, диагностикумдардың, сынақ-жүйелерінің сапасы (жарамдылық мерзімі, сақтау талаптарын бұзбау, өсу сапасы);</w:t>
      </w:r>
    </w:p>
    <w:bookmarkEnd w:id="24"/>
    <w:bookmarkStart w:name="z27" w:id="25"/>
    <w:p>
      <w:pPr>
        <w:spacing w:after="0"/>
        <w:ind w:left="0"/>
        <w:jc w:val="both"/>
      </w:pPr>
      <w:r>
        <w:rPr>
          <w:rFonts w:ascii="Times New Roman"/>
          <w:b w:val="false"/>
          <w:i w:val="false"/>
          <w:color w:val="000000"/>
          <w:sz w:val="28"/>
        </w:rPr>
        <w:t>
      4) зертханаішілік бақылау жүргізудің толықтығы мен сапасы;</w:t>
      </w:r>
    </w:p>
    <w:bookmarkEnd w:id="25"/>
    <w:bookmarkStart w:name="z28" w:id="26"/>
    <w:p>
      <w:pPr>
        <w:spacing w:after="0"/>
        <w:ind w:left="0"/>
        <w:jc w:val="both"/>
      </w:pPr>
      <w:r>
        <w:rPr>
          <w:rFonts w:ascii="Times New Roman"/>
          <w:b w:val="false"/>
          <w:i w:val="false"/>
          <w:color w:val="000000"/>
          <w:sz w:val="28"/>
        </w:rPr>
        <w:t>
      5) зертханада жұмыс істейтін персоналдың кәсіптік деңгейі бойынша бағалау керек.</w:t>
      </w:r>
    </w:p>
    <w:bookmarkEnd w:id="26"/>
    <w:p>
      <w:pPr>
        <w:spacing w:after="0"/>
        <w:ind w:left="0"/>
        <w:jc w:val="both"/>
      </w:pPr>
      <w:r>
        <w:rPr>
          <w:rFonts w:ascii="Times New Roman"/>
          <w:b w:val="false"/>
          <w:i w:val="false"/>
          <w:color w:val="000000"/>
          <w:sz w:val="28"/>
        </w:rPr>
        <w:t>
      Диагноздың этиологиялық ашу үшін науқастардың материалын қолданыстағы әдістемелік құжаттарға сәйкес зерттеу керек. Қажет болған жағдайда зерттеулер облыстық Санитариялық-эпидемиологиялық сараптама орталығының зертханаларында жүргізіледі, бөлінген патогенді өсірінділер сәйкестендіру үшін тиісті референс-зертханаға жіберіледі.</w:t>
      </w:r>
    </w:p>
    <w:p>
      <w:pPr>
        <w:spacing w:after="0"/>
        <w:ind w:left="0"/>
        <w:jc w:val="both"/>
      </w:pPr>
      <w:r>
        <w:rPr>
          <w:rFonts w:ascii="Times New Roman"/>
          <w:b w:val="false"/>
          <w:i w:val="false"/>
          <w:color w:val="000000"/>
          <w:sz w:val="28"/>
        </w:rPr>
        <w:t>
      Соңғы диагноз науқастарды тексерген кезде алынған клиникалық және зертханалық деректер, эпидемиологиялық сыртарты мен науқастарды сұрату деректері негізінде қойылады.</w:t>
      </w:r>
    </w:p>
    <w:bookmarkStart w:name="z29" w:id="27"/>
    <w:p>
      <w:pPr>
        <w:spacing w:after="0"/>
        <w:ind w:left="0"/>
        <w:jc w:val="both"/>
      </w:pPr>
      <w:r>
        <w:rPr>
          <w:rFonts w:ascii="Times New Roman"/>
          <w:b w:val="false"/>
          <w:i w:val="false"/>
          <w:color w:val="000000"/>
          <w:sz w:val="28"/>
        </w:rPr>
        <w:t>
      7. Науқастардан және науқаспен байланыста болғандардан сұрақ алу кезінде эпидемиолог (паразитолог) маман мыналарды:</w:t>
      </w:r>
    </w:p>
    <w:bookmarkEnd w:id="27"/>
    <w:bookmarkStart w:name="z30" w:id="28"/>
    <w:p>
      <w:pPr>
        <w:spacing w:after="0"/>
        <w:ind w:left="0"/>
        <w:jc w:val="both"/>
      </w:pPr>
      <w:r>
        <w:rPr>
          <w:rFonts w:ascii="Times New Roman"/>
          <w:b w:val="false"/>
          <w:i w:val="false"/>
          <w:color w:val="000000"/>
          <w:sz w:val="28"/>
        </w:rPr>
        <w:t>
      1) инкубация кезеңі ішінде ұқсас ауру белгілері бар байланыста болған адамдардың тобын;</w:t>
      </w:r>
    </w:p>
    <w:bookmarkEnd w:id="28"/>
    <w:bookmarkStart w:name="z31" w:id="29"/>
    <w:p>
      <w:pPr>
        <w:spacing w:after="0"/>
        <w:ind w:left="0"/>
        <w:jc w:val="both"/>
      </w:pPr>
      <w:r>
        <w:rPr>
          <w:rFonts w:ascii="Times New Roman"/>
          <w:b w:val="false"/>
          <w:i w:val="false"/>
          <w:color w:val="000000"/>
          <w:sz w:val="28"/>
        </w:rPr>
        <w:t>
      2) тегін, аты-жөнін, туған күнін, мекенжайын, байланыс телефондарын, жұмыс/оқу орнын;</w:t>
      </w:r>
    </w:p>
    <w:bookmarkEnd w:id="29"/>
    <w:bookmarkStart w:name="z32" w:id="30"/>
    <w:p>
      <w:pPr>
        <w:spacing w:after="0"/>
        <w:ind w:left="0"/>
        <w:jc w:val="both"/>
      </w:pPr>
      <w:r>
        <w:rPr>
          <w:rFonts w:ascii="Times New Roman"/>
          <w:b w:val="false"/>
          <w:i w:val="false"/>
          <w:color w:val="000000"/>
          <w:sz w:val="28"/>
        </w:rPr>
        <w:t>
      3) ауру басталған күнін (қысқа инкубациялық кезенді аурулар үшін – ауру басталған анық күні), ауруханаға жатқан күні мен орнын, аурудың негізгі белгілерін;</w:t>
      </w:r>
    </w:p>
    <w:bookmarkEnd w:id="30"/>
    <w:bookmarkStart w:name="z33" w:id="31"/>
    <w:p>
      <w:pPr>
        <w:spacing w:after="0"/>
        <w:ind w:left="0"/>
        <w:jc w:val="both"/>
      </w:pPr>
      <w:r>
        <w:rPr>
          <w:rFonts w:ascii="Times New Roman"/>
          <w:b w:val="false"/>
          <w:i w:val="false"/>
          <w:color w:val="000000"/>
          <w:sz w:val="28"/>
        </w:rPr>
        <w:t>
      4) инфекцияның болуы мүмкін көздері, факторлары және берілу жолдары туралы мәліметтерді;</w:t>
      </w:r>
    </w:p>
    <w:bookmarkEnd w:id="31"/>
    <w:bookmarkStart w:name="z34" w:id="32"/>
    <w:p>
      <w:pPr>
        <w:spacing w:after="0"/>
        <w:ind w:left="0"/>
        <w:jc w:val="both"/>
      </w:pPr>
      <w:r>
        <w:rPr>
          <w:rFonts w:ascii="Times New Roman"/>
          <w:b w:val="false"/>
          <w:i w:val="false"/>
          <w:color w:val="000000"/>
          <w:sz w:val="28"/>
        </w:rPr>
        <w:t>
      5) ұйымдасқан ұжымға соңғы рет барған, елді мекеннен, облыстан, елден тысқары шыққан күнін;</w:t>
      </w:r>
    </w:p>
    <w:bookmarkEnd w:id="32"/>
    <w:bookmarkStart w:name="z35" w:id="33"/>
    <w:p>
      <w:pPr>
        <w:spacing w:after="0"/>
        <w:ind w:left="0"/>
        <w:jc w:val="both"/>
      </w:pPr>
      <w:r>
        <w:rPr>
          <w:rFonts w:ascii="Times New Roman"/>
          <w:b w:val="false"/>
          <w:i w:val="false"/>
          <w:color w:val="000000"/>
          <w:sz w:val="28"/>
        </w:rPr>
        <w:t>
      6) алынған профилактикалық егу туралы мәліметтерді анықтайды.</w:t>
      </w:r>
    </w:p>
    <w:bookmarkEnd w:id="33"/>
    <w:p>
      <w:pPr>
        <w:spacing w:after="0"/>
        <w:ind w:left="0"/>
        <w:jc w:val="both"/>
      </w:pPr>
      <w:r>
        <w:rPr>
          <w:rFonts w:ascii="Times New Roman"/>
          <w:b w:val="false"/>
          <w:i w:val="false"/>
          <w:color w:val="000000"/>
          <w:sz w:val="28"/>
        </w:rPr>
        <w:t>
      Инфекциялық және/немесе паразиттік ауруларды сырттан әкелу жағдайы тіркелген кезде мыналарды:</w:t>
      </w:r>
    </w:p>
    <w:bookmarkStart w:name="z36" w:id="34"/>
    <w:p>
      <w:pPr>
        <w:spacing w:after="0"/>
        <w:ind w:left="0"/>
        <w:jc w:val="both"/>
      </w:pPr>
      <w:r>
        <w:rPr>
          <w:rFonts w:ascii="Times New Roman"/>
          <w:b w:val="false"/>
          <w:i w:val="false"/>
          <w:color w:val="000000"/>
          <w:sz w:val="28"/>
        </w:rPr>
        <w:t>
      1) науқастың соңғы 3 жыл ішінде эндемиялық елдерге бару мерзімін;</w:t>
      </w:r>
    </w:p>
    <w:bookmarkEnd w:id="34"/>
    <w:bookmarkStart w:name="z37" w:id="35"/>
    <w:p>
      <w:pPr>
        <w:spacing w:after="0"/>
        <w:ind w:left="0"/>
        <w:jc w:val="both"/>
      </w:pPr>
      <w:r>
        <w:rPr>
          <w:rFonts w:ascii="Times New Roman"/>
          <w:b w:val="false"/>
          <w:i w:val="false"/>
          <w:color w:val="000000"/>
          <w:sz w:val="28"/>
        </w:rPr>
        <w:t>
      2) науқастың эпидемологиялық маусымында сырқаттану кезінен диагноз қойғанға дейінгі уақытта Қазақстан Республикасының және облыстың, ауданның аумағынан орын ауыстыруын;</w:t>
      </w:r>
    </w:p>
    <w:bookmarkEnd w:id="35"/>
    <w:bookmarkStart w:name="z38" w:id="36"/>
    <w:p>
      <w:pPr>
        <w:spacing w:after="0"/>
        <w:ind w:left="0"/>
        <w:jc w:val="both"/>
      </w:pPr>
      <w:r>
        <w:rPr>
          <w:rFonts w:ascii="Times New Roman"/>
          <w:b w:val="false"/>
          <w:i w:val="false"/>
          <w:color w:val="000000"/>
          <w:sz w:val="28"/>
        </w:rPr>
        <w:t>
      3) соңғы 3 жыл ішінде белгісіз генездің қызбалық ауруларының болуын және соңғы 3 күн ішінде қызбаның болуын нақтылау керек;</w:t>
      </w:r>
    </w:p>
    <w:bookmarkEnd w:id="36"/>
    <w:bookmarkStart w:name="z39" w:id="37"/>
    <w:p>
      <w:pPr>
        <w:spacing w:after="0"/>
        <w:ind w:left="0"/>
        <w:jc w:val="both"/>
      </w:pPr>
      <w:r>
        <w:rPr>
          <w:rFonts w:ascii="Times New Roman"/>
          <w:b w:val="false"/>
          <w:i w:val="false"/>
          <w:color w:val="000000"/>
          <w:sz w:val="28"/>
        </w:rPr>
        <w:t>
      4) соңғы 3 ай ішінде қанның құйылғаны не құйылмағаны;</w:t>
      </w:r>
    </w:p>
    <w:bookmarkEnd w:id="37"/>
    <w:bookmarkStart w:name="z40" w:id="38"/>
    <w:p>
      <w:pPr>
        <w:spacing w:after="0"/>
        <w:ind w:left="0"/>
        <w:jc w:val="both"/>
      </w:pPr>
      <w:r>
        <w:rPr>
          <w:rFonts w:ascii="Times New Roman"/>
          <w:b w:val="false"/>
          <w:i w:val="false"/>
          <w:color w:val="000000"/>
          <w:sz w:val="28"/>
        </w:rPr>
        <w:t>
      5) зооноздық және карантиндік аурулар жағдайлары тіркелген елді мекенге арасында паразит тасымалдаушы немесе қоздырушылардың көзі болуы мүмкін тұрғындардың көптеген топтарының (маусымдық жұмысшылар, қоныс аударушылар) келген-келмегені анықтайды.</w:t>
      </w:r>
    </w:p>
    <w:bookmarkEnd w:id="38"/>
    <w:bookmarkStart w:name="z41" w:id="39"/>
    <w:p>
      <w:pPr>
        <w:spacing w:after="0"/>
        <w:ind w:left="0"/>
        <w:jc w:val="both"/>
      </w:pPr>
      <w:r>
        <w:rPr>
          <w:rFonts w:ascii="Times New Roman"/>
          <w:b w:val="false"/>
          <w:i w:val="false"/>
          <w:color w:val="000000"/>
          <w:sz w:val="28"/>
        </w:rPr>
        <w:t>
      8. Карантиндік инфекциялар, аса қауіпті аурулар, сондай-ақ топталған ауруларды тіркеген жағдайда халықтың санитариялық-эпидемиологиялық саламаттылығы саласындағы мемлекеттік орган ведомствосының аумақтық бөлімшесі үй басын аралауды ұйымдастырады.</w:t>
      </w:r>
    </w:p>
    <w:bookmarkEnd w:id="39"/>
    <w:p>
      <w:pPr>
        <w:spacing w:after="0"/>
        <w:ind w:left="0"/>
        <w:jc w:val="both"/>
      </w:pPr>
      <w:r>
        <w:rPr>
          <w:rFonts w:ascii="Times New Roman"/>
          <w:b w:val="false"/>
          <w:i w:val="false"/>
          <w:color w:val="000000"/>
          <w:sz w:val="28"/>
        </w:rPr>
        <w:t xml:space="preserve">
      Науқас инкубация кезеңі/ауру ағымында ұйымдасқан ұжымға немесе эпидемиологиялық маңызды объектіге (мұнда инфекцияның одан әрі таралуы мүмкін) барған жағдайда шұғыл хабарлама берілген кезден бастап халықтың санитариялық-эпидемиологиялық саламаттылығы саласындағы мемлекеттік орган ведомствосының аумақтық бөлімшесі күнтізбелік 7 күн мерзімде сол объектіні тексеруді және аурудың ары қарай таралуының алдын алу бойынша санитариялық-эпидемияға қарсы және  </w:t>
      </w:r>
      <w:r>
        <w:rPr>
          <w:rFonts w:ascii="Times New Roman"/>
          <w:b w:val="false"/>
          <w:i w:val="false"/>
          <w:color w:val="000000"/>
          <w:sz w:val="28"/>
        </w:rPr>
        <w:t>санитариялық-профилактикалық</w:t>
      </w:r>
      <w:r>
        <w:rPr>
          <w:rFonts w:ascii="Times New Roman"/>
          <w:b w:val="false"/>
          <w:i w:val="false"/>
          <w:color w:val="000000"/>
          <w:sz w:val="28"/>
        </w:rPr>
        <w:t xml:space="preserve"> іс-шараларды ұйымдастырып, жүргізеді. </w:t>
      </w:r>
    </w:p>
    <w:p>
      <w:pPr>
        <w:spacing w:after="0"/>
        <w:ind w:left="0"/>
        <w:jc w:val="both"/>
      </w:pPr>
      <w:r>
        <w:rPr>
          <w:rFonts w:ascii="Times New Roman"/>
          <w:b w:val="false"/>
          <w:i w:val="false"/>
          <w:color w:val="000000"/>
          <w:sz w:val="28"/>
        </w:rPr>
        <w:t xml:space="preserve">
      Бұл объектіні тексеру нәтижелері бойынша тексеріс аяқталған күні Кодекстің </w:t>
      </w:r>
      <w:r>
        <w:rPr>
          <w:rFonts w:ascii="Times New Roman"/>
          <w:b w:val="false"/>
          <w:i w:val="false"/>
          <w:color w:val="000000"/>
          <w:sz w:val="28"/>
        </w:rPr>
        <w:t>7-1-бабының</w:t>
      </w:r>
      <w:r>
        <w:rPr>
          <w:rFonts w:ascii="Times New Roman"/>
          <w:b w:val="false"/>
          <w:i w:val="false"/>
          <w:color w:val="000000"/>
          <w:sz w:val="28"/>
        </w:rPr>
        <w:t xml:space="preserve"> 2) тармақшасына сәйкес бекітетін нысан бойынша </w:t>
      </w:r>
      <w:r>
        <w:rPr>
          <w:rFonts w:ascii="Times New Roman"/>
          <w:b w:val="false"/>
          <w:i w:val="false"/>
          <w:color w:val="000000"/>
          <w:sz w:val="28"/>
        </w:rPr>
        <w:t>санитариялық-эпидемиологиялық тексеру акті</w:t>
      </w:r>
      <w:r>
        <w:rPr>
          <w:rFonts w:ascii="Times New Roman"/>
          <w:b w:val="false"/>
          <w:i w:val="false"/>
          <w:color w:val="000000"/>
          <w:sz w:val="28"/>
        </w:rPr>
        <w:t xml:space="preserve"> рәсімделеді.</w:t>
      </w:r>
    </w:p>
    <w:p>
      <w:pPr>
        <w:spacing w:after="0"/>
        <w:ind w:left="0"/>
        <w:jc w:val="both"/>
      </w:pPr>
      <w:r>
        <w:rPr>
          <w:rFonts w:ascii="Times New Roman"/>
          <w:b w:val="false"/>
          <w:i w:val="false"/>
          <w:color w:val="000000"/>
          <w:sz w:val="28"/>
        </w:rPr>
        <w:t xml:space="preserve">
      Эпидемиологиялық тексеру нәтижелері Кодекстің 7-1-бабының 2) тармақшасына сәйкес халықтың санитариялық-эпидемиологиялық саламаттылығы саласындағы уәкілетті орган бекіткен инфекциялық ауру ошағының эпидемиологиялық тексеру </w:t>
      </w:r>
      <w:r>
        <w:rPr>
          <w:rFonts w:ascii="Times New Roman"/>
          <w:b w:val="false"/>
          <w:i w:val="false"/>
          <w:color w:val="000000"/>
          <w:sz w:val="28"/>
        </w:rPr>
        <w:t>Картасына</w:t>
      </w:r>
      <w:r>
        <w:rPr>
          <w:rFonts w:ascii="Times New Roman"/>
          <w:b w:val="false"/>
          <w:i w:val="false"/>
          <w:color w:val="000000"/>
          <w:sz w:val="28"/>
        </w:rPr>
        <w:t xml:space="preserve"> (бұдан әрі – ИАОЭТ Картасы) жазылады. </w:t>
      </w:r>
    </w:p>
    <w:bookmarkStart w:name="z42" w:id="40"/>
    <w:p>
      <w:pPr>
        <w:spacing w:after="0"/>
        <w:ind w:left="0"/>
        <w:jc w:val="both"/>
      </w:pPr>
      <w:r>
        <w:rPr>
          <w:rFonts w:ascii="Times New Roman"/>
          <w:b w:val="false"/>
          <w:i w:val="false"/>
          <w:color w:val="000000"/>
          <w:sz w:val="28"/>
        </w:rPr>
        <w:t xml:space="preserve">
      9. Эпидемиологиялық көрсеткіштер бойынша инфекция көзін анықтау мақсатында байланыста болған адамдарға және инфекцияның таралуына қатысы болуы мүмкін адамдарға зертханалық тексеру жүргізіледі. </w:t>
      </w:r>
    </w:p>
    <w:bookmarkEnd w:id="40"/>
    <w:bookmarkStart w:name="z43" w:id="41"/>
    <w:p>
      <w:pPr>
        <w:spacing w:after="0"/>
        <w:ind w:left="0"/>
        <w:jc w:val="both"/>
      </w:pPr>
      <w:r>
        <w:rPr>
          <w:rFonts w:ascii="Times New Roman"/>
          <w:b w:val="false"/>
          <w:i w:val="false"/>
          <w:color w:val="000000"/>
          <w:sz w:val="28"/>
        </w:rPr>
        <w:t xml:space="preserve">
      10. Декреттелген контингент арасында инфекция көзіне күдік туғызған кезде соңғылары зертханалық зерттеулердің нәтижелерін алғанға дейін және тұрғындарға қауіп туғызбас үшін объектің басшысы бұйрығымен немесе халықтың санитариялық-эпидемиологиялық саламаттылығы саласындағы мемлекеттік орган ведомствосының аумақтық бөлімшесінің қаулылары бойынша жұмыстан шеттетіледі. </w:t>
      </w:r>
    </w:p>
    <w:bookmarkEnd w:id="41"/>
    <w:bookmarkStart w:name="z44" w:id="42"/>
    <w:p>
      <w:pPr>
        <w:spacing w:after="0"/>
        <w:ind w:left="0"/>
        <w:jc w:val="both"/>
      </w:pPr>
      <w:r>
        <w:rPr>
          <w:rFonts w:ascii="Times New Roman"/>
          <w:b w:val="false"/>
          <w:i w:val="false"/>
          <w:color w:val="000000"/>
          <w:sz w:val="28"/>
        </w:rPr>
        <w:t xml:space="preserve">
      11. Егер инфекция көзі ретінде күдік туғызған өнім немесе шикізат улану себебі болса, басқа аймақта әзірленген және/немесе әкелінген болса, онда орнында санитариялық-эпидемияға қарсы және санитариялық-профилактикалық іс-шараларды ұйымдастыру үшін денсаулық сақтау ұйымы дереу халықтың санитариялық-эпидемиологиялық саламаттылығы саласындағы мемлекеттік орган ведомствосының аумақтық бөлімшесіне ауру туралы хабарлау керек. </w:t>
      </w:r>
    </w:p>
    <w:bookmarkEnd w:id="42"/>
    <w:bookmarkStart w:name="z45" w:id="43"/>
    <w:p>
      <w:pPr>
        <w:spacing w:after="0"/>
        <w:ind w:left="0"/>
        <w:jc w:val="left"/>
      </w:pPr>
      <w:r>
        <w:rPr>
          <w:rFonts w:ascii="Times New Roman"/>
          <w:b/>
          <w:i w:val="false"/>
          <w:color w:val="000000"/>
        </w:rPr>
        <w:t xml:space="preserve"> 3. Халықтың кәсіптік аурулары мен улану жағдайларын тексеру</w:t>
      </w:r>
      <w:r>
        <w:br/>
      </w:r>
      <w:r>
        <w:rPr>
          <w:rFonts w:ascii="Times New Roman"/>
          <w:b/>
          <w:i w:val="false"/>
          <w:color w:val="000000"/>
        </w:rPr>
        <w:t>тәртібі</w:t>
      </w:r>
    </w:p>
    <w:bookmarkEnd w:id="43"/>
    <w:bookmarkStart w:name="z46" w:id="44"/>
    <w:p>
      <w:pPr>
        <w:spacing w:after="0"/>
        <w:ind w:left="0"/>
        <w:jc w:val="both"/>
      </w:pPr>
      <w:r>
        <w:rPr>
          <w:rFonts w:ascii="Times New Roman"/>
          <w:b w:val="false"/>
          <w:i w:val="false"/>
          <w:color w:val="000000"/>
          <w:sz w:val="28"/>
        </w:rPr>
        <w:t>
      12. Тез өрбіген кәсіптік аурулар (уыттану) диагнозын азаматтарға амбулаториялық-емханалық және стационарлық көмек көрсететін медициналық ұйымдармен (бұдан әрі – Медициналық ұйым), ал созылмалы кәсіптік ауру (уыттану) диагнозын – кәсіптік патология және сараптама саласында мамандырылған медициналық көмекті жүзеге асыратын мемлекеттік денсаулық сақтау ұйымы анықтайды.</w:t>
      </w:r>
    </w:p>
    <w:bookmarkEnd w:id="44"/>
    <w:bookmarkStart w:name="z47" w:id="45"/>
    <w:p>
      <w:pPr>
        <w:spacing w:after="0"/>
        <w:ind w:left="0"/>
        <w:jc w:val="both"/>
      </w:pPr>
      <w:r>
        <w:rPr>
          <w:rFonts w:ascii="Times New Roman"/>
          <w:b w:val="false"/>
          <w:i w:val="false"/>
          <w:color w:val="000000"/>
          <w:sz w:val="28"/>
        </w:rPr>
        <w:t>
      13. Қызметкердің өз еңбек (қызмет) міндеттерін орындауына байланысты оған зиянды өндірістік факторлардың әсер етуінен туындаған жіті және созылмалы кәсіптік аурулар (уыттанулар) тексерілуге және есепке алынуға жатады.</w:t>
      </w:r>
    </w:p>
    <w:bookmarkEnd w:id="45"/>
    <w:bookmarkStart w:name="z48" w:id="46"/>
    <w:p>
      <w:pPr>
        <w:spacing w:after="0"/>
        <w:ind w:left="0"/>
        <w:jc w:val="both"/>
      </w:pPr>
      <w:r>
        <w:rPr>
          <w:rFonts w:ascii="Times New Roman"/>
          <w:b w:val="false"/>
          <w:i w:val="false"/>
          <w:color w:val="000000"/>
          <w:sz w:val="28"/>
        </w:rPr>
        <w:t xml:space="preserve">
      14. Жіті кәсіптік аурудың (уыттанудың) әрбір жағдайында Кодекстің 7-1-бабының 2) тармақшасына сәйкес халықтың санитариялық-эпидемиологиялық саламаттылығы саласындағы уәкілетті орган бекітетін Медициналық ұйыммен "Инфекциялық ауру, тамақтан, кенеттен кәсіби улану, екпеге әдеттегіден бөлек реакция болғаны туралы </w:t>
      </w:r>
      <w:r>
        <w:rPr>
          <w:rFonts w:ascii="Times New Roman"/>
          <w:b w:val="false"/>
          <w:i w:val="false"/>
          <w:color w:val="000000"/>
          <w:sz w:val="28"/>
        </w:rPr>
        <w:t>шұғыл хабарлама</w:t>
      </w:r>
      <w:r>
        <w:rPr>
          <w:rFonts w:ascii="Times New Roman"/>
          <w:b w:val="false"/>
          <w:i w:val="false"/>
          <w:color w:val="000000"/>
          <w:sz w:val="28"/>
        </w:rPr>
        <w:t>" медициналық құжаттама толтырылады (бұдан әрі - шұғыл хабарлама).</w:t>
      </w:r>
    </w:p>
    <w:bookmarkEnd w:id="46"/>
    <w:bookmarkStart w:name="z49" w:id="47"/>
    <w:p>
      <w:pPr>
        <w:spacing w:after="0"/>
        <w:ind w:left="0"/>
        <w:jc w:val="both"/>
      </w:pPr>
      <w:r>
        <w:rPr>
          <w:rFonts w:ascii="Times New Roman"/>
          <w:b w:val="false"/>
          <w:i w:val="false"/>
          <w:color w:val="000000"/>
          <w:sz w:val="28"/>
        </w:rPr>
        <w:t xml:space="preserve">
      15. Жұмыскердің жіті (тәулік ішінде) кәсіптік аурудың (уыттанудың) бастапқы диагнозын анықтау туралы шұғыл хабарлама халықтың санитариялық-эпидемиологиялық саламаттылығы саласындағы мемлекеттік орган ведомствосының аумақтық бөлімшесіне жіберіледі, бұл туралы жұмыс берушіге (сақтандырушыға) хабарлайды, ол өз кезегінде, сақтанушының кәсіптік ауруына байланысты сақтандыру жағдайына күдік келтіру туралы хабарлауға міндетті. </w:t>
      </w:r>
    </w:p>
    <w:bookmarkEnd w:id="47"/>
    <w:bookmarkStart w:name="z50" w:id="48"/>
    <w:p>
      <w:pPr>
        <w:spacing w:after="0"/>
        <w:ind w:left="0"/>
        <w:jc w:val="both"/>
      </w:pPr>
      <w:r>
        <w:rPr>
          <w:rFonts w:ascii="Times New Roman"/>
          <w:b w:val="false"/>
          <w:i w:val="false"/>
          <w:color w:val="000000"/>
          <w:sz w:val="28"/>
        </w:rPr>
        <w:t xml:space="preserve">
      16. Медициналық ұйым диагнозды анықтаған немесе өзгерткен кезде, жаңадан шұғыл хабарлама жасайды және 24 сағаттың ішінде ұйымның басшысына (жұмыс берушіге) және науқастың жұмыс орны бойынша халықтың санитариялық-эпидемиологиялық саламаттылығы саласындағы мемлекеттік орган ведомствосының аумақтық бөлімшесіне жібереді, бұл ретте өзгертілген (нақтыланған) диагноз, оны анықтау күні, бастапқы диагнозы көрсетіледі. </w:t>
      </w:r>
    </w:p>
    <w:bookmarkEnd w:id="48"/>
    <w:bookmarkStart w:name="z51" w:id="49"/>
    <w:p>
      <w:pPr>
        <w:spacing w:after="0"/>
        <w:ind w:left="0"/>
        <w:jc w:val="both"/>
      </w:pPr>
      <w:r>
        <w:rPr>
          <w:rFonts w:ascii="Times New Roman"/>
          <w:b w:val="false"/>
          <w:i w:val="false"/>
          <w:color w:val="000000"/>
          <w:sz w:val="28"/>
        </w:rPr>
        <w:t xml:space="preserve">
      17. Жұмыскерде пайда болған ауру (уыттану) кәсіптік сипатын анықтайтын құжат, нормативтік құқықтық актілерді мемлекеттік тіркеу Тізілімінде № 5614 болып тіркелген Қазақстан Республикасы Еңбек және халықты әлеуметтік қорғау министрінің 2009 жылғы 3 наурыздағы № 74-ө "Өндірістегі жазатайым оқиғаларға байланысты құжаттардың нысандарын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нысаны бойынша тексеру қорытындылары бойынша жұмыс беруші жасаған өндірістегі жазатайым оқиға туралы </w:t>
      </w:r>
      <w:r>
        <w:rPr>
          <w:rFonts w:ascii="Times New Roman"/>
          <w:b w:val="false"/>
          <w:i w:val="false"/>
          <w:color w:val="000000"/>
          <w:sz w:val="28"/>
        </w:rPr>
        <w:t>акт</w:t>
      </w:r>
      <w:r>
        <w:rPr>
          <w:rFonts w:ascii="Times New Roman"/>
          <w:b w:val="false"/>
          <w:i w:val="false"/>
          <w:color w:val="000000"/>
          <w:sz w:val="28"/>
        </w:rPr>
        <w:t xml:space="preserve"> (бұдан әрі – Акт) болып табылады. </w:t>
      </w:r>
    </w:p>
    <w:bookmarkEnd w:id="49"/>
    <w:bookmarkStart w:name="z52" w:id="50"/>
    <w:p>
      <w:pPr>
        <w:spacing w:after="0"/>
        <w:ind w:left="0"/>
        <w:jc w:val="both"/>
      </w:pPr>
      <w:r>
        <w:rPr>
          <w:rFonts w:ascii="Times New Roman"/>
          <w:b w:val="false"/>
          <w:i w:val="false"/>
          <w:color w:val="000000"/>
          <w:sz w:val="28"/>
        </w:rPr>
        <w:t xml:space="preserve">
      18. Тексеру кезінде комиссия кәсіптік ауру (уыттану) жағдайының пайда болу себептері мен жағдайларын анықтайды, тексеру нәтижелері бойынша халықтың санитариялық-эпидемиологиялық саламаттылығы саласындағы мемлекеттік орган ведомствосының аумақтық бөлімшесінің мамандары жұмыскердің еңбек жағдайының санитариялық-эпидемиологиялық сипаттамасын жасайды. </w:t>
      </w:r>
    </w:p>
    <w:bookmarkEnd w:id="50"/>
    <w:bookmarkStart w:name="z53" w:id="51"/>
    <w:p>
      <w:pPr>
        <w:spacing w:after="0"/>
        <w:ind w:left="0"/>
        <w:jc w:val="both"/>
      </w:pPr>
      <w:r>
        <w:rPr>
          <w:rFonts w:ascii="Times New Roman"/>
          <w:b w:val="false"/>
          <w:i w:val="false"/>
          <w:color w:val="000000"/>
          <w:sz w:val="28"/>
        </w:rPr>
        <w:t xml:space="preserve">
      19. Жұмыскердің денсаулық жағдайының клиникалық деректері, </w:t>
      </w:r>
      <w:r>
        <w:rPr>
          <w:rFonts w:ascii="Times New Roman"/>
          <w:b w:val="false"/>
          <w:i w:val="false"/>
          <w:color w:val="000000"/>
          <w:sz w:val="28"/>
        </w:rPr>
        <w:t>Актінің</w:t>
      </w:r>
      <w:r>
        <w:rPr>
          <w:rFonts w:ascii="Times New Roman"/>
          <w:b w:val="false"/>
          <w:i w:val="false"/>
          <w:color w:val="000000"/>
          <w:sz w:val="28"/>
        </w:rPr>
        <w:t xml:space="preserve"> және жұмыскердің еңбек жағдайының санитариялық-эпидемиологиялық сипаттамасы негізінде денсаулық сақтау ұйымы қорытынды диагнозды – жіті кәсіптік ауруды (уыттануды) анықтайды, медициналық қорытынды жасайды, халықтың санитариялық-эпидемиологиялық саламаттылығы саласындағы мемлекеттік орган ведомствосының аумақтық бөлімшесіне, жұмыс берушіге жіті кәсіптік аурудың (уланудың) қорытынды диагнозын қою туралы хабарламаны жібереді, сондай-ақ диагноздың нақтыланғандығы немесе жойылғандығы туралы, кәсіптік ауруды қоздыратын зиянды өндірістік факторлар мен себептерінің атаулары туралы деректерді жібереді. </w:t>
      </w:r>
    </w:p>
    <w:bookmarkEnd w:id="51"/>
    <w:bookmarkStart w:name="z54" w:id="52"/>
    <w:p>
      <w:pPr>
        <w:spacing w:after="0"/>
        <w:ind w:left="0"/>
        <w:jc w:val="both"/>
      </w:pPr>
      <w:r>
        <w:rPr>
          <w:rFonts w:ascii="Times New Roman"/>
          <w:b w:val="false"/>
          <w:i w:val="false"/>
          <w:color w:val="000000"/>
          <w:sz w:val="28"/>
        </w:rPr>
        <w:t xml:space="preserve">
      20. Жіті кәсіптік аурудың (уыттанудың) қорытынды диагнозы растауды талап етпейді және Қазақстан Республикасының халқына кәсіптік патология бойынша медициналық көмек көрсететін денсаулық сақтау ұйымымен қаралу негіздемесі болып табылмайды. Бұл инфекциялық кәсіптік патологияға да қатысты – инфекциялық аурудың алғаш диагностикалануы, әдеттегідей, аурудың жіті сипаты туралы айғақтайды. </w:t>
      </w:r>
    </w:p>
    <w:bookmarkEnd w:id="52"/>
    <w:bookmarkStart w:name="z55" w:id="53"/>
    <w:p>
      <w:pPr>
        <w:spacing w:after="0"/>
        <w:ind w:left="0"/>
        <w:jc w:val="both"/>
      </w:pPr>
      <w:r>
        <w:rPr>
          <w:rFonts w:ascii="Times New Roman"/>
          <w:b w:val="false"/>
          <w:i w:val="false"/>
          <w:color w:val="000000"/>
          <w:sz w:val="28"/>
        </w:rPr>
        <w:t xml:space="preserve">
      21. Медициналық ұйыммен жіті кәсіптік аурудың (уыттанудың) салдарынан еңбекке жарамдылығын жоғалтудың тұрақты белгілерін анықтаған кезде еңбекке уақытша жарамсыздық ашық </w:t>
      </w:r>
      <w:r>
        <w:rPr>
          <w:rFonts w:ascii="Times New Roman"/>
          <w:b w:val="false"/>
          <w:i w:val="false"/>
          <w:color w:val="000000"/>
          <w:sz w:val="28"/>
        </w:rPr>
        <w:t>парағы</w:t>
      </w:r>
      <w:r>
        <w:rPr>
          <w:rFonts w:ascii="Times New Roman"/>
          <w:b w:val="false"/>
          <w:i w:val="false"/>
          <w:color w:val="000000"/>
          <w:sz w:val="28"/>
        </w:rPr>
        <w:t xml:space="preserve"> бар жұмыскерді (сақтандырылған) уақытша еңбекке жарамсыздықты сараптау үшін Қазақстан Республикасының халқына кәсіптік патология бойынша медициналық көмек көрсететін денсаулық сақтау ұйымына </w:t>
      </w:r>
      <w:r>
        <w:rPr>
          <w:rFonts w:ascii="Times New Roman"/>
          <w:b w:val="false"/>
          <w:i w:val="false"/>
          <w:color w:val="000000"/>
          <w:sz w:val="28"/>
        </w:rPr>
        <w:t>жібереді</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xml:space="preserve">
      22. Қазақстан Республикасының халқына кәсіптік патология бойынша медициналық көмек көрсететін денсаулық сақтау ұйымы жұмыскердің денсаулық жағдайынының клиникалық деректері және ұсынылған құжаттар негізінде созылмалы кәсіптік ауру, уыттану (оның ішінде зиянды заттармен немесе өндірістік факторлармен жанасуда жұмысты тоқтатқаннан кейін ұзақ мерзім өткен соң пайда болған) деген қорытынды диагноз қояды, медициналық қорытынды жасайды және 3 жұмыс күн ішінде тиісті хабарламаны халықтың санитариялық-эпидемиологиялық саламаттылығы саласындағы мемлекеттік орган ведомствосының аумақтық бөлімшесіне, жұмыс берушіге және Медициналық ұйымға жібереді. </w:t>
      </w:r>
    </w:p>
    <w:bookmarkEnd w:id="54"/>
    <w:bookmarkStart w:name="z57" w:id="55"/>
    <w:p>
      <w:pPr>
        <w:spacing w:after="0"/>
        <w:ind w:left="0"/>
        <w:jc w:val="both"/>
      </w:pPr>
      <w:r>
        <w:rPr>
          <w:rFonts w:ascii="Times New Roman"/>
          <w:b w:val="false"/>
          <w:i w:val="false"/>
          <w:color w:val="000000"/>
          <w:sz w:val="28"/>
        </w:rPr>
        <w:t xml:space="preserve">
      23. Қазақстан Республикасының халқына кәсіптік патология бойынша медициналық көмек көрсететін денсаулық сақтау ұйымына жолдама еңбекке уақытша жарамсыздық </w:t>
      </w:r>
      <w:r>
        <w:rPr>
          <w:rFonts w:ascii="Times New Roman"/>
          <w:b w:val="false"/>
          <w:i w:val="false"/>
          <w:color w:val="000000"/>
          <w:sz w:val="28"/>
        </w:rPr>
        <w:t>парағына</w:t>
      </w:r>
      <w:r>
        <w:rPr>
          <w:rFonts w:ascii="Times New Roman"/>
          <w:b w:val="false"/>
          <w:i w:val="false"/>
          <w:color w:val="000000"/>
          <w:sz w:val="28"/>
        </w:rPr>
        <w:t xml:space="preserve"> белгі қоя отырып созылмалы кәсіптік аурудың (уыттанудың) алдын ала диагнозын қойған еңбекке уақытша жарамсыздықты тудырған Медициналық ұйымның дәрігерлік-кеңестік комиссиясының қорытындысымен рәсімделеді. </w:t>
      </w:r>
    </w:p>
    <w:bookmarkEnd w:id="55"/>
    <w:bookmarkStart w:name="z58" w:id="56"/>
    <w:p>
      <w:pPr>
        <w:spacing w:after="0"/>
        <w:ind w:left="0"/>
        <w:jc w:val="both"/>
      </w:pPr>
      <w:r>
        <w:rPr>
          <w:rFonts w:ascii="Times New Roman"/>
          <w:b w:val="false"/>
          <w:i w:val="false"/>
          <w:color w:val="000000"/>
          <w:sz w:val="28"/>
        </w:rPr>
        <w:t xml:space="preserve">
      24. Еңбекке уақытша жарамсыздық парағын жабуды немесе медициналық-әлеуметтік </w:t>
      </w:r>
      <w:r>
        <w:rPr>
          <w:rFonts w:ascii="Times New Roman"/>
          <w:b w:val="false"/>
          <w:i w:val="false"/>
          <w:color w:val="000000"/>
          <w:sz w:val="28"/>
        </w:rPr>
        <w:t>сараптамаға</w:t>
      </w:r>
      <w:r>
        <w:rPr>
          <w:rFonts w:ascii="Times New Roman"/>
          <w:b w:val="false"/>
          <w:i w:val="false"/>
          <w:color w:val="000000"/>
          <w:sz w:val="28"/>
        </w:rPr>
        <w:t xml:space="preserve"> жолдаманы рәсімдеуді созылмалы аурудың алдын ала диагнозын қойған Медициналық ұйым жасайды. </w:t>
      </w:r>
    </w:p>
    <w:bookmarkEnd w:id="56"/>
    <w:bookmarkStart w:name="z59" w:id="57"/>
    <w:p>
      <w:pPr>
        <w:spacing w:after="0"/>
        <w:ind w:left="0"/>
        <w:jc w:val="both"/>
      </w:pPr>
      <w:r>
        <w:rPr>
          <w:rFonts w:ascii="Times New Roman"/>
          <w:b w:val="false"/>
          <w:i w:val="false"/>
          <w:color w:val="000000"/>
          <w:sz w:val="28"/>
        </w:rPr>
        <w:t xml:space="preserve">
      25. Кәсіптік аурудың диагнозын (оның орындалатын жұмыспен немесе мамандықпен байланысы) анықтау кезінде қолданылатын негізгі құжат Кәсіптік аурулардың және уланулардың тізбесі осы Қағидаларға </w:t>
      </w:r>
      <w:r>
        <w:rPr>
          <w:rFonts w:ascii="Times New Roman"/>
          <w:b w:val="false"/>
          <w:i w:val="false"/>
          <w:color w:val="000000"/>
          <w:sz w:val="28"/>
        </w:rPr>
        <w:t>1-қосымша</w:t>
      </w:r>
      <w:r>
        <w:rPr>
          <w:rFonts w:ascii="Times New Roman"/>
          <w:b w:val="false"/>
          <w:i w:val="false"/>
          <w:color w:val="000000"/>
          <w:sz w:val="28"/>
        </w:rPr>
        <w:t xml:space="preserve"> сәйкес болып табылады. </w:t>
      </w:r>
    </w:p>
    <w:bookmarkEnd w:id="57"/>
    <w:bookmarkStart w:name="z60" w:id="58"/>
    <w:p>
      <w:pPr>
        <w:spacing w:after="0"/>
        <w:ind w:left="0"/>
        <w:jc w:val="both"/>
      </w:pPr>
      <w:r>
        <w:rPr>
          <w:rFonts w:ascii="Times New Roman"/>
          <w:b w:val="false"/>
          <w:i w:val="false"/>
          <w:color w:val="000000"/>
          <w:sz w:val="28"/>
        </w:rPr>
        <w:t>
      26. Қазақстан Республикасының халқына кәсіптік патология бойынша медициналық көмек көрсететін денсаулық сақтау ұйымымен құрылатын дары созылмалы кәсіптік ауру (уыттану) мен жіті кәсіптік уланудың салдары кәсіптік патология бойынша салалық сараптамалық комиссияларда (бұдан әрі – КПССК) анықталады.</w:t>
      </w:r>
    </w:p>
    <w:bookmarkEnd w:id="58"/>
    <w:bookmarkStart w:name="z61" w:id="59"/>
    <w:p>
      <w:pPr>
        <w:spacing w:after="0"/>
        <w:ind w:left="0"/>
        <w:jc w:val="both"/>
      </w:pPr>
      <w:r>
        <w:rPr>
          <w:rFonts w:ascii="Times New Roman"/>
          <w:b w:val="false"/>
          <w:i w:val="false"/>
          <w:color w:val="000000"/>
          <w:sz w:val="28"/>
        </w:rPr>
        <w:t>
      27. КПССК комиссия мүшелерінің жалпы саны 3 адамнан кем болмауы тиіс, оның төрағасы болып ғылыми дәрежесі, ауру бейіні бойынша маман болып саналатын, біліктілік категориясы бар кәсіптік патология-дәрігер тағайындалады. Комиссия мүшелері – маман сертификаттары бар кәсіптік патология-дәрігерлер мен ауру бейіні бойынша дәрігерлер. Қажет болғанда ауру бейіні бойынша дәрігерлер қатыстырылады (комиссия мүшелері болып табылмайтын).</w:t>
      </w:r>
    </w:p>
    <w:bookmarkEnd w:id="59"/>
    <w:bookmarkStart w:name="z62" w:id="60"/>
    <w:p>
      <w:pPr>
        <w:spacing w:after="0"/>
        <w:ind w:left="0"/>
        <w:jc w:val="both"/>
      </w:pPr>
      <w:r>
        <w:rPr>
          <w:rFonts w:ascii="Times New Roman"/>
          <w:b w:val="false"/>
          <w:i w:val="false"/>
          <w:color w:val="000000"/>
          <w:sz w:val="28"/>
        </w:rPr>
        <w:t xml:space="preserve">
      28. КПССК аурудың (уыттанудың) жұмыскермен еңбектік (қызметтік) міндеттерін атқаруына байланысы алғашқы сараптамасын және функционалдық бұзушылықтардың дәрежесін анықтау үшін өткізеді. </w:t>
      </w:r>
    </w:p>
    <w:bookmarkEnd w:id="60"/>
    <w:bookmarkStart w:name="z63" w:id="61"/>
    <w:p>
      <w:pPr>
        <w:spacing w:after="0"/>
        <w:ind w:left="0"/>
        <w:jc w:val="both"/>
      </w:pPr>
      <w:r>
        <w:rPr>
          <w:rFonts w:ascii="Times New Roman"/>
          <w:b w:val="false"/>
          <w:i w:val="false"/>
          <w:color w:val="000000"/>
          <w:sz w:val="28"/>
        </w:rPr>
        <w:t>
      29. КПССК созылмалы кәсіптік ауру (уыттану) диагнозын алғашқы анықтау материалдарын мынадай құжаттар:</w:t>
      </w:r>
    </w:p>
    <w:bookmarkEnd w:id="61"/>
    <w:bookmarkStart w:name="z64" w:id="62"/>
    <w:p>
      <w:pPr>
        <w:spacing w:after="0"/>
        <w:ind w:left="0"/>
        <w:jc w:val="both"/>
      </w:pPr>
      <w:r>
        <w:rPr>
          <w:rFonts w:ascii="Times New Roman"/>
          <w:b w:val="false"/>
          <w:i w:val="false"/>
          <w:color w:val="000000"/>
          <w:sz w:val="28"/>
        </w:rPr>
        <w:t>
      1) Медициналық ұйымның жолдамасы;</w:t>
      </w:r>
    </w:p>
    <w:bookmarkEnd w:id="62"/>
    <w:bookmarkStart w:name="z65" w:id="63"/>
    <w:p>
      <w:pPr>
        <w:spacing w:after="0"/>
        <w:ind w:left="0"/>
        <w:jc w:val="both"/>
      </w:pPr>
      <w:r>
        <w:rPr>
          <w:rFonts w:ascii="Times New Roman"/>
          <w:b w:val="false"/>
          <w:i w:val="false"/>
          <w:color w:val="000000"/>
          <w:sz w:val="28"/>
        </w:rPr>
        <w:t>
      2) дәрігерлік-кеңестік комиссиясының қорытындысы;</w:t>
      </w:r>
    </w:p>
    <w:bookmarkEnd w:id="63"/>
    <w:bookmarkStart w:name="z66" w:id="64"/>
    <w:p>
      <w:pPr>
        <w:spacing w:after="0"/>
        <w:ind w:left="0"/>
        <w:jc w:val="both"/>
      </w:pPr>
      <w:r>
        <w:rPr>
          <w:rFonts w:ascii="Times New Roman"/>
          <w:b w:val="false"/>
          <w:i w:val="false"/>
          <w:color w:val="000000"/>
          <w:sz w:val="28"/>
        </w:rPr>
        <w:t xml:space="preserve">
      3) алдын ала және мерзімді медициналық тексеріліп-қаралу деректері бар, зертханалық және функционалдық зерттеу нәтижелері бар медициналық (амбулаторлық, стационарлық) картасының </w:t>
      </w:r>
      <w:r>
        <w:rPr>
          <w:rFonts w:ascii="Times New Roman"/>
          <w:b w:val="false"/>
          <w:i w:val="false"/>
          <w:color w:val="000000"/>
          <w:sz w:val="28"/>
        </w:rPr>
        <w:t>үзінділері</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4) амбулаторлық науқастың тұрғылықты жерінен алынған медициналық картасының түпнұсқасы;</w:t>
      </w:r>
    </w:p>
    <w:bookmarkEnd w:id="65"/>
    <w:bookmarkStart w:name="z68" w:id="66"/>
    <w:p>
      <w:pPr>
        <w:spacing w:after="0"/>
        <w:ind w:left="0"/>
        <w:jc w:val="both"/>
      </w:pPr>
      <w:r>
        <w:rPr>
          <w:rFonts w:ascii="Times New Roman"/>
          <w:b w:val="false"/>
          <w:i w:val="false"/>
          <w:color w:val="000000"/>
          <w:sz w:val="28"/>
        </w:rPr>
        <w:t>
      5) еңбек жағдайының санитариялық-эпидемиологиялық сипаттамасы;</w:t>
      </w:r>
    </w:p>
    <w:bookmarkEnd w:id="66"/>
    <w:bookmarkStart w:name="z69" w:id="67"/>
    <w:p>
      <w:pPr>
        <w:spacing w:after="0"/>
        <w:ind w:left="0"/>
        <w:jc w:val="both"/>
      </w:pPr>
      <w:r>
        <w:rPr>
          <w:rFonts w:ascii="Times New Roman"/>
          <w:b w:val="false"/>
          <w:i w:val="false"/>
          <w:color w:val="000000"/>
          <w:sz w:val="28"/>
        </w:rPr>
        <w:t xml:space="preserve">
      6) жұмыскердің еңбектегі қызметін растайтын </w:t>
      </w:r>
      <w:r>
        <w:rPr>
          <w:rFonts w:ascii="Times New Roman"/>
          <w:b w:val="false"/>
          <w:i w:val="false"/>
          <w:color w:val="000000"/>
          <w:sz w:val="28"/>
        </w:rPr>
        <w:t>құжаты</w:t>
      </w:r>
      <w:r>
        <w:rPr>
          <w:rFonts w:ascii="Times New Roman"/>
          <w:b w:val="false"/>
          <w:i w:val="false"/>
          <w:color w:val="000000"/>
          <w:sz w:val="28"/>
        </w:rPr>
        <w:t xml:space="preserve"> болған кезде қарайды.</w:t>
      </w:r>
    </w:p>
    <w:bookmarkEnd w:id="67"/>
    <w:bookmarkStart w:name="z70" w:id="68"/>
    <w:p>
      <w:pPr>
        <w:spacing w:after="0"/>
        <w:ind w:left="0"/>
        <w:jc w:val="both"/>
      </w:pPr>
      <w:r>
        <w:rPr>
          <w:rFonts w:ascii="Times New Roman"/>
          <w:b w:val="false"/>
          <w:i w:val="false"/>
          <w:color w:val="000000"/>
          <w:sz w:val="28"/>
        </w:rPr>
        <w:t>
      30. КПССК аурудың (уыттанудың) жұмыскермен еңбектік (қызметтік) міндеттерін атқаруына байланысы алғашқы сараптамасы бойынша мынадай:</w:t>
      </w:r>
    </w:p>
    <w:bookmarkEnd w:id="68"/>
    <w:bookmarkStart w:name="z71" w:id="69"/>
    <w:p>
      <w:pPr>
        <w:spacing w:after="0"/>
        <w:ind w:left="0"/>
        <w:jc w:val="both"/>
      </w:pPr>
      <w:r>
        <w:rPr>
          <w:rFonts w:ascii="Times New Roman"/>
          <w:b w:val="false"/>
          <w:i w:val="false"/>
          <w:color w:val="000000"/>
          <w:sz w:val="28"/>
        </w:rPr>
        <w:t>
      1) кәсіптік факторлардың әсерімен байланысты ауру;</w:t>
      </w:r>
    </w:p>
    <w:bookmarkEnd w:id="69"/>
    <w:bookmarkStart w:name="z72" w:id="70"/>
    <w:p>
      <w:pPr>
        <w:spacing w:after="0"/>
        <w:ind w:left="0"/>
        <w:jc w:val="both"/>
      </w:pPr>
      <w:r>
        <w:rPr>
          <w:rFonts w:ascii="Times New Roman"/>
          <w:b w:val="false"/>
          <w:i w:val="false"/>
          <w:color w:val="000000"/>
          <w:sz w:val="28"/>
        </w:rPr>
        <w:t>
      2) кәсіптік факторлардың әсеріне байланысты емес ауру;</w:t>
      </w:r>
    </w:p>
    <w:bookmarkEnd w:id="70"/>
    <w:bookmarkStart w:name="z73" w:id="71"/>
    <w:p>
      <w:pPr>
        <w:spacing w:after="0"/>
        <w:ind w:left="0"/>
        <w:jc w:val="both"/>
      </w:pPr>
      <w:r>
        <w:rPr>
          <w:rFonts w:ascii="Times New Roman"/>
          <w:b w:val="false"/>
          <w:i w:val="false"/>
          <w:color w:val="000000"/>
          <w:sz w:val="28"/>
        </w:rPr>
        <w:t>
      3) қосымша мәліметтерді (көрсетіледі) ұсынған кезде, істі қайтадан қарауды талап етіледі;</w:t>
      </w:r>
    </w:p>
    <w:bookmarkEnd w:id="71"/>
    <w:bookmarkStart w:name="z74" w:id="72"/>
    <w:p>
      <w:pPr>
        <w:spacing w:after="0"/>
        <w:ind w:left="0"/>
        <w:jc w:val="both"/>
      </w:pPr>
      <w:r>
        <w:rPr>
          <w:rFonts w:ascii="Times New Roman"/>
          <w:b w:val="false"/>
          <w:i w:val="false"/>
          <w:color w:val="000000"/>
          <w:sz w:val="28"/>
        </w:rPr>
        <w:t>
      4) қайта медициналық тексеріп-қарауды мерзімнен кейіннен (көрсетіледі), істі қайтадан қарауды талап етіледі;</w:t>
      </w:r>
    </w:p>
    <w:bookmarkEnd w:id="72"/>
    <w:bookmarkStart w:name="z75" w:id="73"/>
    <w:p>
      <w:pPr>
        <w:spacing w:after="0"/>
        <w:ind w:left="0"/>
        <w:jc w:val="both"/>
      </w:pPr>
      <w:r>
        <w:rPr>
          <w:rFonts w:ascii="Times New Roman"/>
          <w:b w:val="false"/>
          <w:i w:val="false"/>
          <w:color w:val="000000"/>
          <w:sz w:val="28"/>
        </w:rPr>
        <w:t>
      31. Материалдарды қайта қарау түрін (өзінің қатысуымен, сырттай) КПССК анықтайды.</w:t>
      </w:r>
    </w:p>
    <w:bookmarkEnd w:id="73"/>
    <w:bookmarkStart w:name="z76" w:id="74"/>
    <w:p>
      <w:pPr>
        <w:spacing w:after="0"/>
        <w:ind w:left="0"/>
        <w:jc w:val="both"/>
      </w:pPr>
      <w:r>
        <w:rPr>
          <w:rFonts w:ascii="Times New Roman"/>
          <w:b w:val="false"/>
          <w:i w:val="false"/>
          <w:color w:val="000000"/>
          <w:sz w:val="28"/>
        </w:rPr>
        <w:t xml:space="preserve">
      32. Созылмалы кәсіптік ауруын (уыттануын) алғашқы анықтау кезінде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созылмалы кәсіптік ауру (улану) туралы хабарлама рәсімделеді.</w:t>
      </w:r>
    </w:p>
    <w:bookmarkEnd w:id="74"/>
    <w:bookmarkStart w:name="z77" w:id="75"/>
    <w:p>
      <w:pPr>
        <w:spacing w:after="0"/>
        <w:ind w:left="0"/>
        <w:jc w:val="both"/>
      </w:pPr>
      <w:r>
        <w:rPr>
          <w:rFonts w:ascii="Times New Roman"/>
          <w:b w:val="false"/>
          <w:i w:val="false"/>
          <w:color w:val="000000"/>
          <w:sz w:val="28"/>
        </w:rPr>
        <w:t>
      33. Созылмалы кәсіптік ауру (улану) туралы хабарлама күнтізбелік 3 күн ішінде зиянды өндірістік факторларымен байланысты ауруның соңғы жұмыс орны мекенжайы бойынша жұмыс берушіге, халықтың санитариялық-эпидемиологиялық саламаттылығы саласындағы мемлекеттік орган ведомствосының аумақтық бөлімшесіне және Медициналық ұйымына жолданады.</w:t>
      </w:r>
    </w:p>
    <w:bookmarkEnd w:id="75"/>
    <w:bookmarkStart w:name="z78" w:id="76"/>
    <w:p>
      <w:pPr>
        <w:spacing w:after="0"/>
        <w:ind w:left="0"/>
        <w:jc w:val="both"/>
      </w:pPr>
      <w:r>
        <w:rPr>
          <w:rFonts w:ascii="Times New Roman"/>
          <w:b w:val="false"/>
          <w:i w:val="false"/>
          <w:color w:val="000000"/>
          <w:sz w:val="28"/>
        </w:rPr>
        <w:t xml:space="preserve">
      34. КПССК қорытындысы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хаттама түрінде рәсімделеді. Хаттама науқастың қолына немесе оның өкіліне сенімхат бойынша беріледі.</w:t>
      </w:r>
    </w:p>
    <w:bookmarkEnd w:id="76"/>
    <w:bookmarkStart w:name="z79" w:id="77"/>
    <w:p>
      <w:pPr>
        <w:spacing w:after="0"/>
        <w:ind w:left="0"/>
        <w:jc w:val="both"/>
      </w:pPr>
      <w:r>
        <w:rPr>
          <w:rFonts w:ascii="Times New Roman"/>
          <w:b w:val="false"/>
          <w:i w:val="false"/>
          <w:color w:val="000000"/>
          <w:sz w:val="28"/>
        </w:rPr>
        <w:t xml:space="preserve">
      35. Созылмалы кәсіптік ауруды (уыттануды) қайталама сараптама кезінде мынадай: </w:t>
      </w:r>
    </w:p>
    <w:bookmarkEnd w:id="77"/>
    <w:bookmarkStart w:name="z80" w:id="78"/>
    <w:p>
      <w:pPr>
        <w:spacing w:after="0"/>
        <w:ind w:left="0"/>
        <w:jc w:val="both"/>
      </w:pPr>
      <w:r>
        <w:rPr>
          <w:rFonts w:ascii="Times New Roman"/>
          <w:b w:val="false"/>
          <w:i w:val="false"/>
          <w:color w:val="000000"/>
          <w:sz w:val="28"/>
        </w:rPr>
        <w:t>
      1) созылмалы кәсіптік ауру (уыттану) ағымының нашарлауы (өрлеу);</w:t>
      </w:r>
    </w:p>
    <w:bookmarkEnd w:id="78"/>
    <w:bookmarkStart w:name="z81" w:id="79"/>
    <w:p>
      <w:pPr>
        <w:spacing w:after="0"/>
        <w:ind w:left="0"/>
        <w:jc w:val="both"/>
      </w:pPr>
      <w:r>
        <w:rPr>
          <w:rFonts w:ascii="Times New Roman"/>
          <w:b w:val="false"/>
          <w:i w:val="false"/>
          <w:color w:val="000000"/>
          <w:sz w:val="28"/>
        </w:rPr>
        <w:t>
      2) созылмалы кәсіптік ауру (уыттану) тұрақты немесе кері шегінген;</w:t>
      </w:r>
    </w:p>
    <w:bookmarkEnd w:id="79"/>
    <w:bookmarkStart w:name="z82" w:id="80"/>
    <w:p>
      <w:pPr>
        <w:spacing w:after="0"/>
        <w:ind w:left="0"/>
        <w:jc w:val="both"/>
      </w:pPr>
      <w:r>
        <w:rPr>
          <w:rFonts w:ascii="Times New Roman"/>
          <w:b w:val="false"/>
          <w:i w:val="false"/>
          <w:color w:val="000000"/>
          <w:sz w:val="28"/>
        </w:rPr>
        <w:t xml:space="preserve">
      3) дәрежесі мен көрінісін көрсете отырып кәсіптік аурудың (уыттанудың) сақталған салдары; </w:t>
      </w:r>
    </w:p>
    <w:bookmarkEnd w:id="80"/>
    <w:bookmarkStart w:name="z83" w:id="81"/>
    <w:p>
      <w:pPr>
        <w:spacing w:after="0"/>
        <w:ind w:left="0"/>
        <w:jc w:val="both"/>
      </w:pPr>
      <w:r>
        <w:rPr>
          <w:rFonts w:ascii="Times New Roman"/>
          <w:b w:val="false"/>
          <w:i w:val="false"/>
          <w:color w:val="000000"/>
          <w:sz w:val="28"/>
        </w:rPr>
        <w:t>
      4) созылмалы кәсіптік ауруды (улануды) алып тастау туралы шешімдер қабылданады.</w:t>
      </w:r>
    </w:p>
    <w:bookmarkEnd w:id="81"/>
    <w:bookmarkStart w:name="z84" w:id="82"/>
    <w:p>
      <w:pPr>
        <w:spacing w:after="0"/>
        <w:ind w:left="0"/>
        <w:jc w:val="both"/>
      </w:pPr>
      <w:r>
        <w:rPr>
          <w:rFonts w:ascii="Times New Roman"/>
          <w:b w:val="false"/>
          <w:i w:val="false"/>
          <w:color w:val="000000"/>
          <w:sz w:val="28"/>
        </w:rPr>
        <w:t xml:space="preserve">
      36. Созылмалы кәсіптік ауру (уыттану) анықталғаннан кейін науқастың мәліметтері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кәсіби ауруы, улануы алғашқы рет анықталған адамдарды есепке алу журналына енгізіледі.</w:t>
      </w:r>
    </w:p>
    <w:bookmarkEnd w:id="82"/>
    <w:bookmarkStart w:name="z85" w:id="83"/>
    <w:p>
      <w:pPr>
        <w:spacing w:after="0"/>
        <w:ind w:left="0"/>
        <w:jc w:val="both"/>
      </w:pPr>
      <w:r>
        <w:rPr>
          <w:rFonts w:ascii="Times New Roman"/>
          <w:b w:val="false"/>
          <w:i w:val="false"/>
          <w:color w:val="000000"/>
          <w:sz w:val="28"/>
        </w:rPr>
        <w:t xml:space="preserve">
      37. Аурудың (уыттанудың) жұмыскермен еңбектік (қызметтік) міндеттерін атқаруымен байланысын анықтауда күрделі жағдайда және КПССК қорытындысымен жұмыскер, жұмыс беруші, сақтандыру компаниясы келіспегенде, аурудың (уыттанудың) жұмыскермен еңбектік (қызметтік) міндеттерін атқаруымен байланысын анықтау мәселесін шешу үшін, науқастың медициналық құжаттары 10 жұмыс күн ішінде Қазақстан Республикасының денсаулық сақтау және әлеуметтік даму саласындағы уәкілетті органмен құрылған кәсіптік патология бойынша Республикалық сараптамалық шиеленіс комиссиясының (бұдан әрі – КПРСШК) қарауына жолданады. </w:t>
      </w:r>
    </w:p>
    <w:bookmarkEnd w:id="83"/>
    <w:bookmarkStart w:name="z86" w:id="84"/>
    <w:p>
      <w:pPr>
        <w:spacing w:after="0"/>
        <w:ind w:left="0"/>
        <w:jc w:val="both"/>
      </w:pPr>
      <w:r>
        <w:rPr>
          <w:rFonts w:ascii="Times New Roman"/>
          <w:b w:val="false"/>
          <w:i w:val="false"/>
          <w:color w:val="000000"/>
          <w:sz w:val="28"/>
        </w:rPr>
        <w:t>
      38. КПРСШК келіп түсуі бойынша құжаттарды қарайды, ауру бейіні бойынша дәрігерлерді отырысқа шақырады, ұйымдардан кәсіптік ауру (уыттану) диагнозын қоюға қажетті құжаттарды сұрайды.</w:t>
      </w:r>
    </w:p>
    <w:bookmarkEnd w:id="84"/>
    <w:bookmarkStart w:name="z87" w:id="85"/>
    <w:p>
      <w:pPr>
        <w:spacing w:after="0"/>
        <w:ind w:left="0"/>
        <w:jc w:val="both"/>
      </w:pPr>
      <w:r>
        <w:rPr>
          <w:rFonts w:ascii="Times New Roman"/>
          <w:b w:val="false"/>
          <w:i w:val="false"/>
          <w:color w:val="000000"/>
          <w:sz w:val="28"/>
        </w:rPr>
        <w:t>
      39. КПРСШК мынадай:</w:t>
      </w:r>
    </w:p>
    <w:bookmarkEnd w:id="85"/>
    <w:bookmarkStart w:name="z88" w:id="86"/>
    <w:p>
      <w:pPr>
        <w:spacing w:after="0"/>
        <w:ind w:left="0"/>
        <w:jc w:val="both"/>
      </w:pPr>
      <w:r>
        <w:rPr>
          <w:rFonts w:ascii="Times New Roman"/>
          <w:b w:val="false"/>
          <w:i w:val="false"/>
          <w:color w:val="000000"/>
          <w:sz w:val="28"/>
        </w:rPr>
        <w:t xml:space="preserve">
      1) жолдаманы (жіберілген хат, арыз және басқа да өтініштер); </w:t>
      </w:r>
    </w:p>
    <w:bookmarkEnd w:id="86"/>
    <w:bookmarkStart w:name="z89" w:id="87"/>
    <w:p>
      <w:pPr>
        <w:spacing w:after="0"/>
        <w:ind w:left="0"/>
        <w:jc w:val="both"/>
      </w:pPr>
      <w:r>
        <w:rPr>
          <w:rFonts w:ascii="Times New Roman"/>
          <w:b w:val="false"/>
          <w:i w:val="false"/>
          <w:color w:val="000000"/>
          <w:sz w:val="28"/>
        </w:rPr>
        <w:t xml:space="preserve">
      2) КПССК хатаммасын; </w:t>
      </w:r>
    </w:p>
    <w:bookmarkEnd w:id="87"/>
    <w:bookmarkStart w:name="z90" w:id="88"/>
    <w:p>
      <w:pPr>
        <w:spacing w:after="0"/>
        <w:ind w:left="0"/>
        <w:jc w:val="both"/>
      </w:pPr>
      <w:r>
        <w:rPr>
          <w:rFonts w:ascii="Times New Roman"/>
          <w:b w:val="false"/>
          <w:i w:val="false"/>
          <w:color w:val="000000"/>
          <w:sz w:val="28"/>
        </w:rPr>
        <w:t>
      3) науқастың медициналық құжаттарын;</w:t>
      </w:r>
    </w:p>
    <w:bookmarkEnd w:id="88"/>
    <w:bookmarkStart w:name="z91" w:id="89"/>
    <w:p>
      <w:pPr>
        <w:spacing w:after="0"/>
        <w:ind w:left="0"/>
        <w:jc w:val="both"/>
      </w:pPr>
      <w:r>
        <w:rPr>
          <w:rFonts w:ascii="Times New Roman"/>
          <w:b w:val="false"/>
          <w:i w:val="false"/>
          <w:color w:val="000000"/>
          <w:sz w:val="28"/>
        </w:rPr>
        <w:t>
      4) еңбек жағдайының санитариялық-эпидемиологиялық сипаттамасын;</w:t>
      </w:r>
    </w:p>
    <w:bookmarkEnd w:id="89"/>
    <w:bookmarkStart w:name="z92" w:id="90"/>
    <w:p>
      <w:pPr>
        <w:spacing w:after="0"/>
        <w:ind w:left="0"/>
        <w:jc w:val="both"/>
      </w:pPr>
      <w:r>
        <w:rPr>
          <w:rFonts w:ascii="Times New Roman"/>
          <w:b w:val="false"/>
          <w:i w:val="false"/>
          <w:color w:val="000000"/>
          <w:sz w:val="28"/>
        </w:rPr>
        <w:t xml:space="preserve">
      5) жұмыскердің еңбек қызметін растайтын </w:t>
      </w:r>
      <w:r>
        <w:rPr>
          <w:rFonts w:ascii="Times New Roman"/>
          <w:b w:val="false"/>
          <w:i w:val="false"/>
          <w:color w:val="000000"/>
          <w:sz w:val="28"/>
        </w:rPr>
        <w:t>құжатын</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6) сұраныс бойынша алынған қосымша құжаттарды қарайды.</w:t>
      </w:r>
    </w:p>
    <w:bookmarkEnd w:id="91"/>
    <w:bookmarkStart w:name="z94" w:id="92"/>
    <w:p>
      <w:pPr>
        <w:spacing w:after="0"/>
        <w:ind w:left="0"/>
        <w:jc w:val="both"/>
      </w:pPr>
      <w:r>
        <w:rPr>
          <w:rFonts w:ascii="Times New Roman"/>
          <w:b w:val="false"/>
          <w:i w:val="false"/>
          <w:color w:val="000000"/>
          <w:sz w:val="28"/>
        </w:rPr>
        <w:t>
      40. Сұранған құжаттарды алғаннан кейін КПРСШК қайтадан отырысы өткізіліп, жеке қатысуымен немесе сырттай түрде мынадай шешім шығарады:</w:t>
      </w:r>
    </w:p>
    <w:bookmarkEnd w:id="92"/>
    <w:bookmarkStart w:name="z95" w:id="93"/>
    <w:p>
      <w:pPr>
        <w:spacing w:after="0"/>
        <w:ind w:left="0"/>
        <w:jc w:val="both"/>
      </w:pPr>
      <w:r>
        <w:rPr>
          <w:rFonts w:ascii="Times New Roman"/>
          <w:b w:val="false"/>
          <w:i w:val="false"/>
          <w:color w:val="000000"/>
          <w:sz w:val="28"/>
        </w:rPr>
        <w:t>
      1) кәсіптік факторлардың әсер етуіне байланысты ауру;</w:t>
      </w:r>
    </w:p>
    <w:bookmarkEnd w:id="93"/>
    <w:bookmarkStart w:name="z96" w:id="94"/>
    <w:p>
      <w:pPr>
        <w:spacing w:after="0"/>
        <w:ind w:left="0"/>
        <w:jc w:val="both"/>
      </w:pPr>
      <w:r>
        <w:rPr>
          <w:rFonts w:ascii="Times New Roman"/>
          <w:b w:val="false"/>
          <w:i w:val="false"/>
          <w:color w:val="000000"/>
          <w:sz w:val="28"/>
        </w:rPr>
        <w:t>
      2) кәсіптік факторлардың әсер етуіне байланыссыз ауру;</w:t>
      </w:r>
    </w:p>
    <w:bookmarkEnd w:id="94"/>
    <w:bookmarkStart w:name="z97" w:id="95"/>
    <w:p>
      <w:pPr>
        <w:spacing w:after="0"/>
        <w:ind w:left="0"/>
        <w:jc w:val="both"/>
      </w:pPr>
      <w:r>
        <w:rPr>
          <w:rFonts w:ascii="Times New Roman"/>
          <w:b w:val="false"/>
          <w:i w:val="false"/>
          <w:color w:val="000000"/>
          <w:sz w:val="28"/>
        </w:rPr>
        <w:t>
      3) кәсіптік ауруды (уыттануды) алып тастау.</w:t>
      </w:r>
    </w:p>
    <w:bookmarkEnd w:id="95"/>
    <w:bookmarkStart w:name="z98" w:id="96"/>
    <w:p>
      <w:pPr>
        <w:spacing w:after="0"/>
        <w:ind w:left="0"/>
        <w:jc w:val="both"/>
      </w:pPr>
      <w:r>
        <w:rPr>
          <w:rFonts w:ascii="Times New Roman"/>
          <w:b w:val="false"/>
          <w:i w:val="false"/>
          <w:color w:val="000000"/>
          <w:sz w:val="28"/>
        </w:rPr>
        <w:t>
      41. КПССК қорытындысы хаттама түрінде рәсімделіп, онда клиникалық диагнозы, асқынулары, функционалдық бұзушылықтары, оңалту бойынша еңбектік және медициналық ұсыныстары көрсетіледі. Хаттама науқастың қолына немесе оның өкіліне сенімхат бойынша беріледі.</w:t>
      </w:r>
    </w:p>
    <w:bookmarkEnd w:id="96"/>
    <w:bookmarkStart w:name="z99" w:id="97"/>
    <w:p>
      <w:pPr>
        <w:spacing w:after="0"/>
        <w:ind w:left="0"/>
        <w:jc w:val="both"/>
      </w:pPr>
      <w:r>
        <w:rPr>
          <w:rFonts w:ascii="Times New Roman"/>
          <w:b w:val="false"/>
          <w:i w:val="false"/>
          <w:color w:val="000000"/>
          <w:sz w:val="28"/>
        </w:rPr>
        <w:t xml:space="preserve">
      42. КПРСШК алғашқы созылмалы кәсіптік ауруды (уыттануды) анықтаған жағдайларда созылмалы кәсіптік ауру (улану) туралы хабарлама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 бойынша рәсімделеді.</w:t>
      </w:r>
    </w:p>
    <w:bookmarkEnd w:id="97"/>
    <w:bookmarkStart w:name="z100" w:id="98"/>
    <w:p>
      <w:pPr>
        <w:spacing w:after="0"/>
        <w:ind w:left="0"/>
        <w:jc w:val="both"/>
      </w:pPr>
      <w:r>
        <w:rPr>
          <w:rFonts w:ascii="Times New Roman"/>
          <w:b w:val="false"/>
          <w:i w:val="false"/>
          <w:color w:val="000000"/>
          <w:sz w:val="28"/>
        </w:rPr>
        <w:t>
      43. Кәсіптік ауру (уыттану) диагнозын қойғанда аурудың клиникалық нысанының ерекшеліктері, әсер ететін этиологиялық фактордың және атқаратын жұмыстың сипаты, өндірістік орта мен еңбек үдерісінің санитариялық-эпидемиологиялық жағдайы, зиянды және қауіпті еңбек жағдайындағы жұмыс өтілі ескерілуі тиіс. Егер өндірістік ортаға тексеріс жүргізілмесе, ол кәсіптік ауру (уыттану) деп диагноз қоюға кедергі бола алмайды, өйткені бұл ретте ғылыми әдебиеттің (олар болғанда және өзекті болғанда), модельдеудің, сондай-ақ осыған ұқсас өндірістік жағдайларға ұқсату деректері ескеріледі.</w:t>
      </w:r>
    </w:p>
    <w:bookmarkEnd w:id="98"/>
    <w:bookmarkStart w:name="z101" w:id="99"/>
    <w:p>
      <w:pPr>
        <w:spacing w:after="0"/>
        <w:ind w:left="0"/>
        <w:jc w:val="both"/>
      </w:pPr>
      <w:r>
        <w:rPr>
          <w:rFonts w:ascii="Times New Roman"/>
          <w:b w:val="false"/>
          <w:i w:val="false"/>
          <w:color w:val="000000"/>
          <w:sz w:val="28"/>
        </w:rPr>
        <w:t>
      44. Егер аурудың себептерінде көп факторлық орын алған жағдайда және олардың ішінде кәсіптік факторлар орын алса, онда мұндай ауру кәсіптік деп есептелінеді.</w:t>
      </w:r>
    </w:p>
    <w:bookmarkEnd w:id="99"/>
    <w:p>
      <w:pPr>
        <w:spacing w:after="0"/>
        <w:ind w:left="0"/>
        <w:jc w:val="both"/>
      </w:pPr>
      <w:r>
        <w:rPr>
          <w:rFonts w:ascii="Times New Roman"/>
          <w:b w:val="false"/>
          <w:i w:val="false"/>
          <w:color w:val="000000"/>
          <w:sz w:val="28"/>
        </w:rPr>
        <w:t>
      Зиянды, қауіпті заттар мен өндірістік факторлармен байланысты жұмысты тоқтатқаннан кейін, ұзақ мерзімнен соң кейбір кәсіптік аурулар: силикоз, бериллиоз, несеп қуығының папилломасы, қауіпті ісіктер пайда болуы мүмкін.</w:t>
      </w:r>
    </w:p>
    <w:p>
      <w:pPr>
        <w:spacing w:after="0"/>
        <w:ind w:left="0"/>
        <w:jc w:val="both"/>
      </w:pPr>
      <w:r>
        <w:rPr>
          <w:rFonts w:ascii="Times New Roman"/>
          <w:b w:val="false"/>
          <w:i w:val="false"/>
          <w:color w:val="000000"/>
          <w:sz w:val="28"/>
        </w:rPr>
        <w:t>
      Аллергиялық, инфекциялық сипаттағы созылмалы кәсіптік ауруды (уыттануды) қойған кезде әсер ететін агентпен қатынасы, клиникалық түрлерінің ерекшеліктеріне мағына беріледі. Жұмыс өтілі ескерілмейді.</w:t>
      </w:r>
    </w:p>
    <w:bookmarkStart w:name="z102" w:id="100"/>
    <w:p>
      <w:pPr>
        <w:spacing w:after="0"/>
        <w:ind w:left="0"/>
        <w:jc w:val="both"/>
      </w:pPr>
      <w:r>
        <w:rPr>
          <w:rFonts w:ascii="Times New Roman"/>
          <w:b w:val="false"/>
          <w:i w:val="false"/>
          <w:color w:val="000000"/>
          <w:sz w:val="28"/>
        </w:rPr>
        <w:t>
      45. Қазақстан Республикасының халқына кәсіптік патология бойынша медициналық көмек көрсететін денсаулық сақтау ұйымы диагнозды өзгерту немесе алып тастау туралы хабарламаны тиісті шешім қабылданған күннен кейін 7 жұмыс күні ішінде халықтың санитариялық-эпидемиологиялық саламаттылығы саласындағы мемлекеттік орган ведомствосының аумақтық бөлімшесіне, жұмыс беруші мен Медициналық ұйымға жолдайды.</w:t>
      </w:r>
    </w:p>
    <w:bookmarkEnd w:id="100"/>
    <w:bookmarkStart w:name="z103" w:id="101"/>
    <w:p>
      <w:pPr>
        <w:spacing w:after="0"/>
        <w:ind w:left="0"/>
        <w:jc w:val="both"/>
      </w:pPr>
      <w:r>
        <w:rPr>
          <w:rFonts w:ascii="Times New Roman"/>
          <w:b w:val="false"/>
          <w:i w:val="false"/>
          <w:color w:val="000000"/>
          <w:sz w:val="28"/>
        </w:rPr>
        <w:t xml:space="preserve">
      46. Жұмыс беруші кәсіптік ауру (уыттану) қорытынды диагнозын анықтау туралы хабарламаны алған күннен бастап 10 жұмыс күн ішінде жұмыс беруші басқаратын кәсіптік ауруды (уыттануды) тексеру жөніндегі комиссия құрады. </w:t>
      </w:r>
    </w:p>
    <w:bookmarkEnd w:id="101"/>
    <w:bookmarkStart w:name="z104" w:id="102"/>
    <w:p>
      <w:pPr>
        <w:spacing w:after="0"/>
        <w:ind w:left="0"/>
        <w:jc w:val="both"/>
      </w:pPr>
      <w:r>
        <w:rPr>
          <w:rFonts w:ascii="Times New Roman"/>
          <w:b w:val="false"/>
          <w:i w:val="false"/>
          <w:color w:val="000000"/>
          <w:sz w:val="28"/>
        </w:rPr>
        <w:t xml:space="preserve">
      47. Жіті немесе созылмалы кәсіптік аурудың (уыттанудың) әрбір жағдайын тексеруді қорытынды диагноз қою туралы </w:t>
      </w:r>
      <w:r>
        <w:rPr>
          <w:rFonts w:ascii="Times New Roman"/>
          <w:b w:val="false"/>
          <w:i w:val="false"/>
          <w:color w:val="000000"/>
          <w:sz w:val="28"/>
        </w:rPr>
        <w:t>шұғыл хабарламаны</w:t>
      </w:r>
      <w:r>
        <w:rPr>
          <w:rFonts w:ascii="Times New Roman"/>
          <w:b w:val="false"/>
          <w:i w:val="false"/>
          <w:color w:val="000000"/>
          <w:sz w:val="28"/>
        </w:rPr>
        <w:t xml:space="preserve"> алған сәттен бастап жұмыс беруші шығарған бұйрық негізінде құрылған комиссия жүргізеді, кейіннен комиссияның барлық мүшелеріне мыналарды жазбаша хабарлау арқылы жүргізеді:</w:t>
      </w:r>
    </w:p>
    <w:bookmarkEnd w:id="102"/>
    <w:bookmarkStart w:name="z105" w:id="103"/>
    <w:p>
      <w:pPr>
        <w:spacing w:after="0"/>
        <w:ind w:left="0"/>
        <w:jc w:val="both"/>
      </w:pPr>
      <w:r>
        <w:rPr>
          <w:rFonts w:ascii="Times New Roman"/>
          <w:b w:val="false"/>
          <w:i w:val="false"/>
          <w:color w:val="000000"/>
          <w:sz w:val="28"/>
        </w:rPr>
        <w:t xml:space="preserve">
      1) шұғыл түрде – еңбекке жарамдылығын жоғалтатын, саны 2 және одан да көп адам сырқаттанатын (зардап шегетін), өлім-жітімге әкеліп соғатын, аса қауіпті инфекцияларымен жіті кәсіптік ауруды (уыттануды). Комиссия төрағасы мемлекеттік еңбек инспекторы (аса қауіпті инфекциялар жағдайында – бас мемлекеттік санитариялық дәрігер немесе оның орынбасары) болып табылады. </w:t>
      </w:r>
    </w:p>
    <w:bookmarkEnd w:id="103"/>
    <w:bookmarkStart w:name="z106" w:id="104"/>
    <w:p>
      <w:pPr>
        <w:spacing w:after="0"/>
        <w:ind w:left="0"/>
        <w:jc w:val="both"/>
      </w:pPr>
      <w:r>
        <w:rPr>
          <w:rFonts w:ascii="Times New Roman"/>
          <w:b w:val="false"/>
          <w:i w:val="false"/>
          <w:color w:val="000000"/>
          <w:sz w:val="28"/>
        </w:rPr>
        <w:t>
      2) 24 сағат ішінде – жіті кәсіптік аурудың (уыттанудың) алдын ала қойылатын диагнозын. Комиисия төрағасы жұмыс беруші (ұйымның басшысы немесе оның орынбасары) болып табылады;</w:t>
      </w:r>
    </w:p>
    <w:bookmarkEnd w:id="104"/>
    <w:bookmarkStart w:name="z107" w:id="105"/>
    <w:p>
      <w:pPr>
        <w:spacing w:after="0"/>
        <w:ind w:left="0"/>
        <w:jc w:val="both"/>
      </w:pPr>
      <w:r>
        <w:rPr>
          <w:rFonts w:ascii="Times New Roman"/>
          <w:b w:val="false"/>
          <w:i w:val="false"/>
          <w:color w:val="000000"/>
          <w:sz w:val="28"/>
        </w:rPr>
        <w:t>
      3) 10 жұмыс күні ішінде – созылмалы кәсіптік ауруды (уыттануды) Комиссия төрағасы жұмыс беруші (ұйымның басшысы немесе оның орынбасары) болып табылады.</w:t>
      </w:r>
    </w:p>
    <w:bookmarkEnd w:id="105"/>
    <w:bookmarkStart w:name="z108" w:id="106"/>
    <w:p>
      <w:pPr>
        <w:spacing w:after="0"/>
        <w:ind w:left="0"/>
        <w:jc w:val="both"/>
      </w:pPr>
      <w:r>
        <w:rPr>
          <w:rFonts w:ascii="Times New Roman"/>
          <w:b w:val="false"/>
          <w:i w:val="false"/>
          <w:color w:val="000000"/>
          <w:sz w:val="28"/>
        </w:rPr>
        <w:t>
      48. Комиссияның құрамына жұмыс берушінің өкілі, еңбек қауіпсіздігі мен еңбекті қорғау жөніндегі қызметінің маманы (немесе жұмыс беруші тағайындаған еңбек қауіпсіздігі мен еңбекті қорғау жөніндегі жауапты тұлға), Медициналық ұйымның өкілі, халықтың санитариялық-эпидемиологиялық саламаттылығы саласындағы мемлекеттік орган ведомствосының аумақтық бөлімшесінің өкілі, кәсіподақ немесе басқа да өкілетті органның уәкілетті жұмыскерлері кіреді. Келіспеген жағдайларда тексеруге басқа да мамандар қатыса алады.</w:t>
      </w:r>
    </w:p>
    <w:bookmarkEnd w:id="106"/>
    <w:p>
      <w:pPr>
        <w:spacing w:after="0"/>
        <w:ind w:left="0"/>
        <w:jc w:val="both"/>
      </w:pPr>
      <w:r>
        <w:rPr>
          <w:rFonts w:ascii="Times New Roman"/>
          <w:b w:val="false"/>
          <w:i w:val="false"/>
          <w:color w:val="000000"/>
          <w:sz w:val="28"/>
        </w:rPr>
        <w:t>
      Комиссия мүшелері кәсіптік аурулар (уыттанулар) тексеруді комиссия құрамында ғана жүргізеді. Комиссия мүшелеріне өз бетінше жеке тексеру жүргізуге жол берілмейді.</w:t>
      </w:r>
    </w:p>
    <w:bookmarkStart w:name="z109" w:id="107"/>
    <w:p>
      <w:pPr>
        <w:spacing w:after="0"/>
        <w:ind w:left="0"/>
        <w:jc w:val="both"/>
      </w:pPr>
      <w:r>
        <w:rPr>
          <w:rFonts w:ascii="Times New Roman"/>
          <w:b w:val="false"/>
          <w:i w:val="false"/>
          <w:color w:val="000000"/>
          <w:sz w:val="28"/>
        </w:rPr>
        <w:t>
      49. Тексеру жүргізу үшін жұмыс беруші:</w:t>
      </w:r>
    </w:p>
    <w:bookmarkEnd w:id="107"/>
    <w:bookmarkStart w:name="z110" w:id="108"/>
    <w:p>
      <w:pPr>
        <w:spacing w:after="0"/>
        <w:ind w:left="0"/>
        <w:jc w:val="both"/>
      </w:pPr>
      <w:r>
        <w:rPr>
          <w:rFonts w:ascii="Times New Roman"/>
          <w:b w:val="false"/>
          <w:i w:val="false"/>
          <w:color w:val="000000"/>
          <w:sz w:val="28"/>
        </w:rPr>
        <w:t xml:space="preserve">
      1) жұмыс орнындағы (учаскедегі, цехтағы) еңбек жағдайын сипаттайтын құжаттар мен материалдарды, оның ішінде мұрағаттық құжаттарды береді; </w:t>
      </w:r>
    </w:p>
    <w:bookmarkEnd w:id="108"/>
    <w:bookmarkStart w:name="z111" w:id="109"/>
    <w:p>
      <w:pPr>
        <w:spacing w:after="0"/>
        <w:ind w:left="0"/>
        <w:jc w:val="both"/>
      </w:pPr>
      <w:r>
        <w:rPr>
          <w:rFonts w:ascii="Times New Roman"/>
          <w:b w:val="false"/>
          <w:i w:val="false"/>
          <w:color w:val="000000"/>
          <w:sz w:val="28"/>
        </w:rPr>
        <w:t>
      2) комиссия мүшелерінің талап етуі бойынша жұмыс орнындағы еңбек жағдайын бағалау мақсатында жеке қаражат есебінен қажетті сараптама, зертханалық-аспаптық және басқа да гигиеналық зерттеулер жүргізеді;</w:t>
      </w:r>
    </w:p>
    <w:bookmarkEnd w:id="109"/>
    <w:bookmarkStart w:name="z112" w:id="110"/>
    <w:p>
      <w:pPr>
        <w:spacing w:after="0"/>
        <w:ind w:left="0"/>
        <w:jc w:val="both"/>
      </w:pPr>
      <w:r>
        <w:rPr>
          <w:rFonts w:ascii="Times New Roman"/>
          <w:b w:val="false"/>
          <w:i w:val="false"/>
          <w:color w:val="000000"/>
          <w:sz w:val="28"/>
        </w:rPr>
        <w:t>
      3) тексеру құжаттарының сақталуы мен есебін қамтамасыз етеді.</w:t>
      </w:r>
    </w:p>
    <w:bookmarkEnd w:id="110"/>
    <w:bookmarkStart w:name="z113" w:id="111"/>
    <w:p>
      <w:pPr>
        <w:spacing w:after="0"/>
        <w:ind w:left="0"/>
        <w:jc w:val="both"/>
      </w:pPr>
      <w:r>
        <w:rPr>
          <w:rFonts w:ascii="Times New Roman"/>
          <w:b w:val="false"/>
          <w:i w:val="false"/>
          <w:color w:val="000000"/>
          <w:sz w:val="28"/>
        </w:rPr>
        <w:t xml:space="preserve">
      50. Басқа ұйымға жұмыс істеуге жіберілген жұмысткерде кәсіптік ауру (уыттану) пайда болған жағдайда аталған кәсіптік ауру туындаған ұйымда құрылған комиссия тексереді. Комиссия құрамына жұмыскерді жіберген жұмыс берушінің (ұйымның, жеке кәсіпкердің) өкілетті өкілі кіреді. Жұмыс берушінің уәкілетті өкілінің келмеуі немесе уақытында келмеуі тексеру мерзімін өзгертуге негіз болып есептелмейді. </w:t>
      </w:r>
    </w:p>
    <w:bookmarkEnd w:id="111"/>
    <w:bookmarkStart w:name="z114" w:id="112"/>
    <w:p>
      <w:pPr>
        <w:spacing w:after="0"/>
        <w:ind w:left="0"/>
        <w:jc w:val="both"/>
      </w:pPr>
      <w:r>
        <w:rPr>
          <w:rFonts w:ascii="Times New Roman"/>
          <w:b w:val="false"/>
          <w:i w:val="false"/>
          <w:color w:val="000000"/>
          <w:sz w:val="28"/>
        </w:rPr>
        <w:t>
      51. Қосымша жұмыс атқару кезінде жұмыскерде кәсіптік ауру пайда болған жағдайда қосымша жұмыс атқарылған орын тексеріледі және есепке алынады.</w:t>
      </w:r>
    </w:p>
    <w:bookmarkEnd w:id="112"/>
    <w:bookmarkStart w:name="z115" w:id="113"/>
    <w:p>
      <w:pPr>
        <w:spacing w:after="0"/>
        <w:ind w:left="0"/>
        <w:jc w:val="both"/>
      </w:pPr>
      <w:r>
        <w:rPr>
          <w:rFonts w:ascii="Times New Roman"/>
          <w:b w:val="false"/>
          <w:i w:val="false"/>
          <w:color w:val="000000"/>
          <w:sz w:val="28"/>
        </w:rPr>
        <w:t xml:space="preserve">
      52. Кәсіптік ауруды (уыттануды) тудыратын өндірістік зиянды факторлармен жанасуды тексеру кезінде болмаған адамдарда, оның ішінде жұмыс істемейтін қызметкерлерде созылмалы кәсіптік ауру (улану) туындауының жағдайы мен себебін тексеру өндірістік зиянды факторлары бар бұрынғы жұмыс орнында жүргізіледі. </w:t>
      </w:r>
    </w:p>
    <w:bookmarkEnd w:id="113"/>
    <w:bookmarkStart w:name="z116" w:id="114"/>
    <w:p>
      <w:pPr>
        <w:spacing w:after="0"/>
        <w:ind w:left="0"/>
        <w:jc w:val="both"/>
      </w:pPr>
      <w:r>
        <w:rPr>
          <w:rFonts w:ascii="Times New Roman"/>
          <w:b w:val="false"/>
          <w:i w:val="false"/>
          <w:color w:val="000000"/>
          <w:sz w:val="28"/>
        </w:rPr>
        <w:t xml:space="preserve">
      53. Тексеру процесінде комиссия жұмыскердің қызметтестерінен, санитариялық-эпидемиологиялық нормалаудың мемлекеттік жүйесінің құжаттары талаптарының бұзылуына жол берген адамдардан сұрайды, жұмыс берушіден және сырқаттанушыдан қажетті ақпарат алады. </w:t>
      </w:r>
    </w:p>
    <w:bookmarkEnd w:id="114"/>
    <w:bookmarkStart w:name="z117" w:id="115"/>
    <w:p>
      <w:pPr>
        <w:spacing w:after="0"/>
        <w:ind w:left="0"/>
        <w:jc w:val="both"/>
      </w:pPr>
      <w:r>
        <w:rPr>
          <w:rFonts w:ascii="Times New Roman"/>
          <w:b w:val="false"/>
          <w:i w:val="false"/>
          <w:color w:val="000000"/>
          <w:sz w:val="28"/>
        </w:rPr>
        <w:t xml:space="preserve">
      54. Тексеру процесінде: </w:t>
      </w:r>
    </w:p>
    <w:bookmarkEnd w:id="115"/>
    <w:bookmarkStart w:name="z118" w:id="116"/>
    <w:p>
      <w:pPr>
        <w:spacing w:after="0"/>
        <w:ind w:left="0"/>
        <w:jc w:val="both"/>
      </w:pPr>
      <w:r>
        <w:rPr>
          <w:rFonts w:ascii="Times New Roman"/>
          <w:b w:val="false"/>
          <w:i w:val="false"/>
          <w:color w:val="000000"/>
          <w:sz w:val="28"/>
        </w:rPr>
        <w:t xml:space="preserve">
      1) кәсіптік аурудың (уыттанудың) жағдайы мен туындау себептерінің анықталуы; </w:t>
      </w:r>
    </w:p>
    <w:bookmarkEnd w:id="116"/>
    <w:bookmarkStart w:name="z119" w:id="117"/>
    <w:p>
      <w:pPr>
        <w:spacing w:after="0"/>
        <w:ind w:left="0"/>
        <w:jc w:val="both"/>
      </w:pPr>
      <w:r>
        <w:rPr>
          <w:rFonts w:ascii="Times New Roman"/>
          <w:b w:val="false"/>
          <w:i w:val="false"/>
          <w:color w:val="000000"/>
          <w:sz w:val="28"/>
        </w:rPr>
        <w:t>
      2) ауру туындаған жұмыс орнына (жұмыс аумағына, өндірістік бөлімшеге, цехқа) тексеру жүргізілуі;</w:t>
      </w:r>
    </w:p>
    <w:bookmarkEnd w:id="117"/>
    <w:bookmarkStart w:name="z120" w:id="118"/>
    <w:p>
      <w:pPr>
        <w:spacing w:after="0"/>
        <w:ind w:left="0"/>
        <w:jc w:val="both"/>
      </w:pPr>
      <w:r>
        <w:rPr>
          <w:rFonts w:ascii="Times New Roman"/>
          <w:b w:val="false"/>
          <w:i w:val="false"/>
          <w:color w:val="000000"/>
          <w:sz w:val="28"/>
        </w:rPr>
        <w:t xml:space="preserve">
      3) қажеттілігіне қарай зиянды өндірістік факторларға зертханалық және аспаптық зерттеулер жүргізудің ұйымдастырылуы; </w:t>
      </w:r>
    </w:p>
    <w:bookmarkEnd w:id="118"/>
    <w:bookmarkStart w:name="z121" w:id="119"/>
    <w:p>
      <w:pPr>
        <w:spacing w:after="0"/>
        <w:ind w:left="0"/>
        <w:jc w:val="both"/>
      </w:pPr>
      <w:r>
        <w:rPr>
          <w:rFonts w:ascii="Times New Roman"/>
          <w:b w:val="false"/>
          <w:i w:val="false"/>
          <w:color w:val="000000"/>
          <w:sz w:val="28"/>
        </w:rPr>
        <w:t xml:space="preserve">
      4) жұмыс істейтіндердің еңбегінің санитариялық-эпидемиологиялық жағдайының бағалануы; </w:t>
      </w:r>
    </w:p>
    <w:bookmarkEnd w:id="119"/>
    <w:bookmarkStart w:name="z122" w:id="120"/>
    <w:p>
      <w:pPr>
        <w:spacing w:after="0"/>
        <w:ind w:left="0"/>
        <w:jc w:val="both"/>
      </w:pPr>
      <w:r>
        <w:rPr>
          <w:rFonts w:ascii="Times New Roman"/>
          <w:b w:val="false"/>
          <w:i w:val="false"/>
          <w:color w:val="000000"/>
          <w:sz w:val="28"/>
        </w:rPr>
        <w:t xml:space="preserve">
      5) ұйымның </w:t>
      </w:r>
      <w:r>
        <w:rPr>
          <w:rFonts w:ascii="Times New Roman"/>
          <w:b w:val="false"/>
          <w:i w:val="false"/>
          <w:color w:val="000000"/>
          <w:sz w:val="28"/>
        </w:rPr>
        <w:t>сантариялық-эпидемиологиялық тексеру актісін</w:t>
      </w:r>
      <w:r>
        <w:rPr>
          <w:rFonts w:ascii="Times New Roman"/>
          <w:b w:val="false"/>
          <w:i w:val="false"/>
          <w:color w:val="000000"/>
          <w:sz w:val="28"/>
        </w:rPr>
        <w:t>, зертханалық тексеру нәтижелерін, жұмыс орнының аттестациясын зерделеуі;</w:t>
      </w:r>
    </w:p>
    <w:bookmarkEnd w:id="120"/>
    <w:bookmarkStart w:name="z123" w:id="121"/>
    <w:p>
      <w:pPr>
        <w:spacing w:after="0"/>
        <w:ind w:left="0"/>
        <w:jc w:val="both"/>
      </w:pPr>
      <w:r>
        <w:rPr>
          <w:rFonts w:ascii="Times New Roman"/>
          <w:b w:val="false"/>
          <w:i w:val="false"/>
          <w:color w:val="000000"/>
          <w:sz w:val="28"/>
        </w:rPr>
        <w:t xml:space="preserve">
      6) алдын ала және мерзімдік </w:t>
      </w:r>
      <w:r>
        <w:rPr>
          <w:rFonts w:ascii="Times New Roman"/>
          <w:b w:val="false"/>
          <w:i w:val="false"/>
          <w:color w:val="000000"/>
          <w:sz w:val="28"/>
        </w:rPr>
        <w:t>медициналық тексеру</w:t>
      </w:r>
      <w:r>
        <w:rPr>
          <w:rFonts w:ascii="Times New Roman"/>
          <w:b w:val="false"/>
          <w:i w:val="false"/>
          <w:color w:val="000000"/>
          <w:sz w:val="28"/>
        </w:rPr>
        <w:t xml:space="preserve"> материалдары, мерзімдік медициналық тексеру кезінде анықталған ауруларды сауықтыру бойынша іс-шаралар жоспары, еңбекті қорғау жағдайы және санитариялық-сауықтыру шаралары бойынша жоспардың орындалуы туралы мәліметтер тексерілуі тиіс. </w:t>
      </w:r>
    </w:p>
    <w:bookmarkEnd w:id="121"/>
    <w:bookmarkStart w:name="z124" w:id="122"/>
    <w:p>
      <w:pPr>
        <w:spacing w:after="0"/>
        <w:ind w:left="0"/>
        <w:jc w:val="both"/>
      </w:pPr>
      <w:r>
        <w:rPr>
          <w:rFonts w:ascii="Times New Roman"/>
          <w:b w:val="false"/>
          <w:i w:val="false"/>
          <w:color w:val="000000"/>
          <w:sz w:val="28"/>
        </w:rPr>
        <w:t>
      55. Сұраныс жіберілген ұйым талап етілген тексеру жүргізуге қажетті құжаттардың көшірмесін күнтізбелік 15 күннің ішінде жібереді.</w:t>
      </w:r>
    </w:p>
    <w:bookmarkEnd w:id="122"/>
    <w:bookmarkStart w:name="z125" w:id="123"/>
    <w:p>
      <w:pPr>
        <w:spacing w:after="0"/>
        <w:ind w:left="0"/>
        <w:jc w:val="both"/>
      </w:pPr>
      <w:r>
        <w:rPr>
          <w:rFonts w:ascii="Times New Roman"/>
          <w:b w:val="false"/>
          <w:i w:val="false"/>
          <w:color w:val="000000"/>
          <w:sz w:val="28"/>
        </w:rPr>
        <w:t xml:space="preserve">
      56. Жіті кәсіптік аурулар өндірістегі жазатайым оқиға ретінде де бір уақытта тексеріледі. </w:t>
      </w:r>
    </w:p>
    <w:bookmarkEnd w:id="123"/>
    <w:bookmarkStart w:name="z126" w:id="124"/>
    <w:p>
      <w:pPr>
        <w:spacing w:after="0"/>
        <w:ind w:left="0"/>
        <w:jc w:val="both"/>
      </w:pPr>
      <w:r>
        <w:rPr>
          <w:rFonts w:ascii="Times New Roman"/>
          <w:b w:val="false"/>
          <w:i w:val="false"/>
          <w:color w:val="000000"/>
          <w:sz w:val="28"/>
        </w:rPr>
        <w:t>
      57. Тексеру нәтижелері бойынша шешім қабылдау үшін мынадай құжаттар:</w:t>
      </w:r>
    </w:p>
    <w:bookmarkEnd w:id="124"/>
    <w:bookmarkStart w:name="z127" w:id="125"/>
    <w:p>
      <w:pPr>
        <w:spacing w:after="0"/>
        <w:ind w:left="0"/>
        <w:jc w:val="both"/>
      </w:pPr>
      <w:r>
        <w:rPr>
          <w:rFonts w:ascii="Times New Roman"/>
          <w:b w:val="false"/>
          <w:i w:val="false"/>
          <w:color w:val="000000"/>
          <w:sz w:val="28"/>
        </w:rPr>
        <w:t>
      1) кәсіптік ауруды (уыттануды) қарау бойынша комиссия құру туралы бұйрық;</w:t>
      </w:r>
    </w:p>
    <w:bookmarkEnd w:id="125"/>
    <w:bookmarkStart w:name="z128" w:id="126"/>
    <w:p>
      <w:pPr>
        <w:spacing w:after="0"/>
        <w:ind w:left="0"/>
        <w:jc w:val="both"/>
      </w:pPr>
      <w:r>
        <w:rPr>
          <w:rFonts w:ascii="Times New Roman"/>
          <w:b w:val="false"/>
          <w:i w:val="false"/>
          <w:color w:val="000000"/>
          <w:sz w:val="28"/>
        </w:rPr>
        <w:t>
      2) жұмыскердің жұмыс жағдайының санитариялық-эпидемиологиялық сипаттамасы;</w:t>
      </w:r>
    </w:p>
    <w:bookmarkEnd w:id="126"/>
    <w:bookmarkStart w:name="z129" w:id="127"/>
    <w:p>
      <w:pPr>
        <w:spacing w:after="0"/>
        <w:ind w:left="0"/>
        <w:jc w:val="both"/>
      </w:pPr>
      <w:r>
        <w:rPr>
          <w:rFonts w:ascii="Times New Roman"/>
          <w:b w:val="false"/>
          <w:i w:val="false"/>
          <w:color w:val="000000"/>
          <w:sz w:val="28"/>
        </w:rPr>
        <w:t xml:space="preserve">
      3) жүргізілген </w:t>
      </w:r>
      <w:r>
        <w:rPr>
          <w:rFonts w:ascii="Times New Roman"/>
          <w:b w:val="false"/>
          <w:i w:val="false"/>
          <w:color w:val="000000"/>
          <w:sz w:val="28"/>
        </w:rPr>
        <w:t>медициналық тексерулер</w:t>
      </w:r>
      <w:r>
        <w:rPr>
          <w:rFonts w:ascii="Times New Roman"/>
          <w:b w:val="false"/>
          <w:i w:val="false"/>
          <w:color w:val="000000"/>
          <w:sz w:val="28"/>
        </w:rPr>
        <w:t xml:space="preserve"> туралы мәліметтер, мерзімдік медициналық тексеру кезінде анықталған ауруларды сауықтыру бойынша іс-шаралар жоспары;</w:t>
      </w:r>
    </w:p>
    <w:bookmarkEnd w:id="127"/>
    <w:bookmarkStart w:name="z130" w:id="128"/>
    <w:p>
      <w:pPr>
        <w:spacing w:after="0"/>
        <w:ind w:left="0"/>
        <w:jc w:val="both"/>
      </w:pPr>
      <w:r>
        <w:rPr>
          <w:rFonts w:ascii="Times New Roman"/>
          <w:b w:val="false"/>
          <w:i w:val="false"/>
          <w:color w:val="000000"/>
          <w:sz w:val="28"/>
        </w:rPr>
        <w:t>
      4) нұсқаулықтарды және жұмыскердің еңбекті қорғау бойынша білімін тексеруді тіркейтін журналда үзінді көшірме;</w:t>
      </w:r>
    </w:p>
    <w:bookmarkEnd w:id="128"/>
    <w:bookmarkStart w:name="z131" w:id="129"/>
    <w:p>
      <w:pPr>
        <w:spacing w:after="0"/>
        <w:ind w:left="0"/>
        <w:jc w:val="both"/>
      </w:pPr>
      <w:r>
        <w:rPr>
          <w:rFonts w:ascii="Times New Roman"/>
          <w:b w:val="false"/>
          <w:i w:val="false"/>
          <w:color w:val="000000"/>
          <w:sz w:val="28"/>
        </w:rPr>
        <w:t>
      5) жұмыскердің түсініктеме хаттамалары, онымен бірге жұмыс істеген және басқа да адамдардан алынған сұраулар;</w:t>
      </w:r>
    </w:p>
    <w:bookmarkEnd w:id="129"/>
    <w:bookmarkStart w:name="z132" w:id="130"/>
    <w:p>
      <w:pPr>
        <w:spacing w:after="0"/>
        <w:ind w:left="0"/>
        <w:jc w:val="both"/>
      </w:pPr>
      <w:r>
        <w:rPr>
          <w:rFonts w:ascii="Times New Roman"/>
          <w:b w:val="false"/>
          <w:i w:val="false"/>
          <w:color w:val="000000"/>
          <w:sz w:val="28"/>
        </w:rPr>
        <w:t>
      6) мамандардың сараптамалық қорытындылары, зерттеулер мен тәжірибелердің нәтижелері;</w:t>
      </w:r>
    </w:p>
    <w:bookmarkEnd w:id="130"/>
    <w:bookmarkStart w:name="z133" w:id="131"/>
    <w:p>
      <w:pPr>
        <w:spacing w:after="0"/>
        <w:ind w:left="0"/>
        <w:jc w:val="both"/>
      </w:pPr>
      <w:r>
        <w:rPr>
          <w:rFonts w:ascii="Times New Roman"/>
          <w:b w:val="false"/>
          <w:i w:val="false"/>
          <w:color w:val="000000"/>
          <w:sz w:val="28"/>
        </w:rPr>
        <w:t>
      7) қызметкердің денсаулығына келтірілген зақымның ауырлық сипаты мен деңгейі туралы медициналық құжаттама;</w:t>
      </w:r>
    </w:p>
    <w:bookmarkEnd w:id="131"/>
    <w:bookmarkStart w:name="z134" w:id="132"/>
    <w:p>
      <w:pPr>
        <w:spacing w:after="0"/>
        <w:ind w:left="0"/>
        <w:jc w:val="both"/>
      </w:pPr>
      <w:r>
        <w:rPr>
          <w:rFonts w:ascii="Times New Roman"/>
          <w:b w:val="false"/>
          <w:i w:val="false"/>
          <w:color w:val="000000"/>
          <w:sz w:val="28"/>
        </w:rPr>
        <w:t xml:space="preserve">
      8) жұмыскерге жеке қорғаныш құралдарын бергендігін растайтын құжаттардың көшірмесі; </w:t>
      </w:r>
    </w:p>
    <w:bookmarkEnd w:id="132"/>
    <w:bookmarkStart w:name="z135" w:id="133"/>
    <w:p>
      <w:pPr>
        <w:spacing w:after="0"/>
        <w:ind w:left="0"/>
        <w:jc w:val="both"/>
      </w:pPr>
      <w:r>
        <w:rPr>
          <w:rFonts w:ascii="Times New Roman"/>
          <w:b w:val="false"/>
          <w:i w:val="false"/>
          <w:color w:val="000000"/>
          <w:sz w:val="28"/>
        </w:rPr>
        <w:t xml:space="preserve">
      9) осы өндіріске (обьектіге) халықтың санитариялық-эпидемиологиялық саламаттылығы саласындағы мемлекеттік органның аумақтық ведомоство бөлімшелерінің және еңбекті қорғау саласындағы мемлекеттік органның бұрын берген ұйғарымдарының </w:t>
      </w:r>
      <w:r>
        <w:rPr>
          <w:rFonts w:ascii="Times New Roman"/>
          <w:b w:val="false"/>
          <w:i w:val="false"/>
          <w:color w:val="000000"/>
          <w:sz w:val="28"/>
        </w:rPr>
        <w:t>көшірмесі</w:t>
      </w:r>
      <w:r>
        <w:rPr>
          <w:rFonts w:ascii="Times New Roman"/>
          <w:b w:val="false"/>
          <w:i w:val="false"/>
          <w:color w:val="000000"/>
          <w:sz w:val="28"/>
        </w:rPr>
        <w:t>;</w:t>
      </w:r>
    </w:p>
    <w:bookmarkEnd w:id="133"/>
    <w:bookmarkStart w:name="z136" w:id="134"/>
    <w:p>
      <w:pPr>
        <w:spacing w:after="0"/>
        <w:ind w:left="0"/>
        <w:jc w:val="both"/>
      </w:pPr>
      <w:r>
        <w:rPr>
          <w:rFonts w:ascii="Times New Roman"/>
          <w:b w:val="false"/>
          <w:i w:val="false"/>
          <w:color w:val="000000"/>
          <w:sz w:val="28"/>
        </w:rPr>
        <w:t xml:space="preserve">
      10) комиссияның қалауы бойынша басқа да құжаттар қажет. </w:t>
      </w:r>
    </w:p>
    <w:bookmarkEnd w:id="134"/>
    <w:bookmarkStart w:name="z137" w:id="135"/>
    <w:p>
      <w:pPr>
        <w:spacing w:after="0"/>
        <w:ind w:left="0"/>
        <w:jc w:val="both"/>
      </w:pPr>
      <w:r>
        <w:rPr>
          <w:rFonts w:ascii="Times New Roman"/>
          <w:b w:val="false"/>
          <w:i w:val="false"/>
          <w:color w:val="000000"/>
          <w:sz w:val="28"/>
        </w:rPr>
        <w:t xml:space="preserve">
      58. Комиссия кәсіптік ауру (уыттану) жағдайын тексеру нәтижелері бойынша тексеру мерзімі аяқталған күннен бастап 3 жұмыс күннің ішінде жұмыскерге, жұмыс берушіге, еңбек инспекциясы жөніндегі жергілікті органға, халықтың санитариялық-эпидемиологиялық саламаттылығы саласындағы мемлекеттік орган ведомствосының аумақтық бөлімшесіне, Медициналық ұйымға арналған </w:t>
      </w:r>
      <w:r>
        <w:rPr>
          <w:rFonts w:ascii="Times New Roman"/>
          <w:b w:val="false"/>
          <w:i w:val="false"/>
          <w:color w:val="000000"/>
          <w:sz w:val="28"/>
        </w:rPr>
        <w:t>Акт</w:t>
      </w:r>
      <w:r>
        <w:rPr>
          <w:rFonts w:ascii="Times New Roman"/>
          <w:b w:val="false"/>
          <w:i w:val="false"/>
          <w:color w:val="000000"/>
          <w:sz w:val="28"/>
        </w:rPr>
        <w:t xml:space="preserve"> жасалады. Актіге комиссия мүшелері қол қояды, жұмыс беруші бекітеді және жұмыс берушінің мөрімен расталады (мөр бар болғанда). </w:t>
      </w:r>
    </w:p>
    <w:bookmarkEnd w:id="135"/>
    <w:bookmarkStart w:name="z138" w:id="136"/>
    <w:p>
      <w:pPr>
        <w:spacing w:after="0"/>
        <w:ind w:left="0"/>
        <w:jc w:val="both"/>
      </w:pPr>
      <w:r>
        <w:rPr>
          <w:rFonts w:ascii="Times New Roman"/>
          <w:b w:val="false"/>
          <w:i w:val="false"/>
          <w:color w:val="000000"/>
          <w:sz w:val="28"/>
        </w:rPr>
        <w:t xml:space="preserve">
      59. Өзінің заңды күші мен бағыты бойынша осы </w:t>
      </w:r>
      <w:r>
        <w:rPr>
          <w:rFonts w:ascii="Times New Roman"/>
          <w:b w:val="false"/>
          <w:i w:val="false"/>
          <w:color w:val="000000"/>
          <w:sz w:val="28"/>
        </w:rPr>
        <w:t>Акт</w:t>
      </w:r>
      <w:r>
        <w:rPr>
          <w:rFonts w:ascii="Times New Roman"/>
          <w:b w:val="false"/>
          <w:i w:val="false"/>
          <w:color w:val="000000"/>
          <w:sz w:val="28"/>
        </w:rPr>
        <w:t xml:space="preserve"> кәсіптік аурудың (уыттанудың) диагнозын белгілемейді және бұзбайды, тек осы аурудың еңбектің зиянды жағдайымен себептік-тергеу қатынасын, ауырған жұмыскердің (сақтандырылушының) жұмыс орны бойынша олардың әсерінің ұзақтығы мен қарқындылығын белгілейді. </w:t>
      </w:r>
    </w:p>
    <w:bookmarkEnd w:id="136"/>
    <w:bookmarkStart w:name="z139" w:id="137"/>
    <w:p>
      <w:pPr>
        <w:spacing w:after="0"/>
        <w:ind w:left="0"/>
        <w:jc w:val="both"/>
      </w:pPr>
      <w:r>
        <w:rPr>
          <w:rFonts w:ascii="Times New Roman"/>
          <w:b w:val="false"/>
          <w:i w:val="false"/>
          <w:color w:val="000000"/>
          <w:sz w:val="28"/>
        </w:rPr>
        <w:t xml:space="preserve">
      60. Егер комиссия сақтандырылушының өрескел ұқыпсыздығы оның денсаулығына тигізілген зиянның туындауына немесе арттырылуына әсер еткендігін анықтайтын болса, онда кәсіподақ немесе басқа да сақтандырған өкілетті органның қорытындысы есебінен комиссия сақтандырылушының кінәсінің деңгейін анықтайды (пайызбен). </w:t>
      </w:r>
    </w:p>
    <w:bookmarkEnd w:id="137"/>
    <w:bookmarkStart w:name="z140" w:id="138"/>
    <w:p>
      <w:pPr>
        <w:spacing w:after="0"/>
        <w:ind w:left="0"/>
        <w:jc w:val="both"/>
      </w:pPr>
      <w:r>
        <w:rPr>
          <w:rFonts w:ascii="Times New Roman"/>
          <w:b w:val="false"/>
          <w:i w:val="false"/>
          <w:color w:val="000000"/>
          <w:sz w:val="28"/>
        </w:rPr>
        <w:t xml:space="preserve">
      61. Егер жұмыс беруші (оның, зардап шегуші қызметкердің өкілі) </w:t>
      </w:r>
      <w:r>
        <w:rPr>
          <w:rFonts w:ascii="Times New Roman"/>
          <w:b w:val="false"/>
          <w:i w:val="false"/>
          <w:color w:val="000000"/>
          <w:sz w:val="28"/>
        </w:rPr>
        <w:t>Актінің</w:t>
      </w:r>
      <w:r>
        <w:rPr>
          <w:rFonts w:ascii="Times New Roman"/>
          <w:b w:val="false"/>
          <w:i w:val="false"/>
          <w:color w:val="000000"/>
          <w:sz w:val="28"/>
        </w:rPr>
        <w:t xml:space="preserve"> мазмұнымен келіспейтін және қол қоюдан бас тартатын болса, ол (олар) өздерінің қарсылықтарын жазбаша білдіріп, Актіге тіркейді және шағымды бағыныштылығы бойынша жоғары тұрған органдар мен ұйымдарға жолдайды. </w:t>
      </w:r>
    </w:p>
    <w:bookmarkEnd w:id="138"/>
    <w:bookmarkStart w:name="z141" w:id="139"/>
    <w:p>
      <w:pPr>
        <w:spacing w:after="0"/>
        <w:ind w:left="0"/>
        <w:jc w:val="both"/>
      </w:pPr>
      <w:r>
        <w:rPr>
          <w:rFonts w:ascii="Times New Roman"/>
          <w:b w:val="false"/>
          <w:i w:val="false"/>
          <w:color w:val="000000"/>
          <w:sz w:val="28"/>
        </w:rPr>
        <w:t xml:space="preserve">
      62. Қажеттілігіне қарай Акт қалпына келтірілуі немесе белгіленген тәртіппен анықталған кәсіптік ауруды (уыттануды) өтіп кеткен мерзімінің ұзақтығына қарамай қайта тексеру нәтижесіне сәйкес қайта дайындалуы немесе осы Актінің мөрмен расталған және басшының қолы қойылған көшірмесі беріледі. </w:t>
      </w:r>
    </w:p>
    <w:bookmarkEnd w:id="139"/>
    <w:bookmarkStart w:name="z142" w:id="140"/>
    <w:p>
      <w:pPr>
        <w:spacing w:after="0"/>
        <w:ind w:left="0"/>
        <w:jc w:val="both"/>
      </w:pPr>
      <w:r>
        <w:rPr>
          <w:rFonts w:ascii="Times New Roman"/>
          <w:b w:val="false"/>
          <w:i w:val="false"/>
          <w:color w:val="000000"/>
          <w:sz w:val="28"/>
        </w:rPr>
        <w:t xml:space="preserve">
      63. Ұйым (кәсіпорын) таратылған жағдайда </w:t>
      </w:r>
      <w:r>
        <w:rPr>
          <w:rFonts w:ascii="Times New Roman"/>
          <w:b w:val="false"/>
          <w:i w:val="false"/>
          <w:color w:val="000000"/>
          <w:sz w:val="28"/>
        </w:rPr>
        <w:t>Актіні</w:t>
      </w:r>
      <w:r>
        <w:rPr>
          <w:rFonts w:ascii="Times New Roman"/>
          <w:b w:val="false"/>
          <w:i w:val="false"/>
          <w:color w:val="000000"/>
          <w:sz w:val="28"/>
        </w:rPr>
        <w:t xml:space="preserve"> жұмыс беруші-заңды қабылдап алушының өкімімен құрылған комиссия жасайды.</w:t>
      </w:r>
    </w:p>
    <w:bookmarkEnd w:id="140"/>
    <w:p>
      <w:pPr>
        <w:spacing w:after="0"/>
        <w:ind w:left="0"/>
        <w:jc w:val="both"/>
      </w:pPr>
      <w:r>
        <w:rPr>
          <w:rFonts w:ascii="Times New Roman"/>
          <w:b w:val="false"/>
          <w:i w:val="false"/>
          <w:color w:val="000000"/>
          <w:sz w:val="28"/>
        </w:rPr>
        <w:t>
      Комиссияның құрамына жұмыс берушінің өкілі, еңбек қауіпсіздігі мен еңбекті қорғау жөніндегі қызметінің маманы (немесе жұмыс беруші тағайындаған еңбек қауіпсіздігі мен еңбекті қорғау жөніндегі жауапты тұлға), денсаулық сақтау ұйымының өкілі, халықтың санитариялық-эпидемиологиялық саламаттылығы саласындағы мемлекеттік орган ведомствосының аумақтық бөлімшесінің өкілі, еңбек инспекциясы жөніндегі жергілікті орган өкілі, кәсіподақ немесе басқа да өкілетті органның уәкілетті жұмыскерлері кіреді. Қажет болған жағдайда басқа да мамандар қатысады.</w:t>
      </w:r>
    </w:p>
    <w:bookmarkStart w:name="z143" w:id="141"/>
    <w:p>
      <w:pPr>
        <w:spacing w:after="0"/>
        <w:ind w:left="0"/>
        <w:jc w:val="both"/>
      </w:pPr>
      <w:r>
        <w:rPr>
          <w:rFonts w:ascii="Times New Roman"/>
          <w:b w:val="false"/>
          <w:i w:val="false"/>
          <w:color w:val="000000"/>
          <w:sz w:val="28"/>
        </w:rPr>
        <w:t xml:space="preserve">
      64. Еңбек жағдайында инфекциялық аурулар немесе паразиттік аурулар расталған жағдайда тексеруді халықтың санитариялық-эпидемиологиялық саламаттылығы саласындағы мемлекеттік орган ведомствосының аумақтық бөлімшесімен жүргізеді. </w:t>
      </w:r>
    </w:p>
    <w:bookmarkEnd w:id="141"/>
    <w:bookmarkStart w:name="z144" w:id="142"/>
    <w:p>
      <w:pPr>
        <w:spacing w:after="0"/>
        <w:ind w:left="0"/>
        <w:jc w:val="both"/>
      </w:pPr>
      <w:r>
        <w:rPr>
          <w:rFonts w:ascii="Times New Roman"/>
          <w:b w:val="false"/>
          <w:i w:val="false"/>
          <w:color w:val="000000"/>
          <w:sz w:val="28"/>
        </w:rPr>
        <w:t xml:space="preserve">
      65. Кәсіптік міндеттерді атқару кезінде инфекциялық немесе паразиттік аурулардың жұғу мүмкіндігін айқындайтын негізгі құжатқа ИАОЭТ </w:t>
      </w:r>
      <w:r>
        <w:rPr>
          <w:rFonts w:ascii="Times New Roman"/>
          <w:b w:val="false"/>
          <w:i w:val="false"/>
          <w:color w:val="000000"/>
          <w:sz w:val="28"/>
        </w:rPr>
        <w:t>Картасы</w:t>
      </w:r>
      <w:r>
        <w:rPr>
          <w:rFonts w:ascii="Times New Roman"/>
          <w:b w:val="false"/>
          <w:i w:val="false"/>
          <w:color w:val="000000"/>
          <w:sz w:val="28"/>
        </w:rPr>
        <w:t xml:space="preserve"> жатады. </w:t>
      </w:r>
    </w:p>
    <w:bookmarkEnd w:id="142"/>
    <w:bookmarkStart w:name="z145" w:id="143"/>
    <w:p>
      <w:pPr>
        <w:spacing w:after="0"/>
        <w:ind w:left="0"/>
        <w:jc w:val="both"/>
      </w:pPr>
      <w:r>
        <w:rPr>
          <w:rFonts w:ascii="Times New Roman"/>
          <w:b w:val="false"/>
          <w:i w:val="false"/>
          <w:color w:val="000000"/>
          <w:sz w:val="28"/>
        </w:rPr>
        <w:t xml:space="preserve">
      66. ИАОЭТ Картасы Актіге қосымша болып есептеледі және сонымен бірге сақталады. </w:t>
      </w:r>
    </w:p>
    <w:bookmarkEnd w:id="143"/>
    <w:p>
      <w:pPr>
        <w:spacing w:after="0"/>
        <w:ind w:left="0"/>
        <w:jc w:val="both"/>
      </w:pPr>
      <w:r>
        <w:rPr>
          <w:rFonts w:ascii="Times New Roman"/>
          <w:b w:val="false"/>
          <w:i w:val="false"/>
          <w:color w:val="000000"/>
          <w:sz w:val="28"/>
        </w:rPr>
        <w:t xml:space="preserve">
      Эпидемиологиялық тексеру картасы инфекциялық немесе паразиттік аурулардың диагнозын анықтаған Медициналық ұйым, халықтың санитариялық-эпидемиологиялық саламаттылығы саласындағы мемлекеттік орган ведомствосының аумақтық бөлімшесі, Қазақстан Республикасының халқына кәсіптік патология бойынша медициналық көмек көрсететін денсаулық сақтау ұйымы, жұмыс беруші және жұмыскер үшін жасалады. </w:t>
      </w:r>
    </w:p>
    <w:bookmarkStart w:name="z146" w:id="144"/>
    <w:p>
      <w:pPr>
        <w:spacing w:after="0"/>
        <w:ind w:left="0"/>
        <w:jc w:val="both"/>
      </w:pPr>
      <w:r>
        <w:rPr>
          <w:rFonts w:ascii="Times New Roman"/>
          <w:b w:val="false"/>
          <w:i w:val="false"/>
          <w:color w:val="000000"/>
          <w:sz w:val="28"/>
        </w:rPr>
        <w:t xml:space="preserve">
      67. Егер зардап шегуші жұмыс істейтін немесе жұмыс берушінің және орындалатын жұмыстың (оқудың) басқа да орындарының тұрақты мекенжайы әртүрлі облыста, ауданда және қалада болса, кәсіптік ауру (уыттану) жағдайын тексеру Актіні жасау, жағдайды тіркеу және есепке алу кәсіптік ауру (улану) орын алған обьектінің нақты орнында жүргізіледі. </w:t>
      </w:r>
    </w:p>
    <w:bookmarkEnd w:id="144"/>
    <w:p>
      <w:pPr>
        <w:spacing w:after="0"/>
        <w:ind w:left="0"/>
        <w:jc w:val="both"/>
      </w:pPr>
      <w:r>
        <w:rPr>
          <w:rFonts w:ascii="Times New Roman"/>
          <w:b w:val="false"/>
          <w:i w:val="false"/>
          <w:color w:val="000000"/>
          <w:sz w:val="28"/>
        </w:rPr>
        <w:t xml:space="preserve">
      Санитариялық-эпидемиологиялық сипаттамада және </w:t>
      </w:r>
      <w:r>
        <w:rPr>
          <w:rFonts w:ascii="Times New Roman"/>
          <w:b w:val="false"/>
          <w:i w:val="false"/>
          <w:color w:val="000000"/>
          <w:sz w:val="28"/>
        </w:rPr>
        <w:t>Актіде</w:t>
      </w:r>
      <w:r>
        <w:rPr>
          <w:rFonts w:ascii="Times New Roman"/>
          <w:b w:val="false"/>
          <w:i w:val="false"/>
          <w:color w:val="000000"/>
          <w:sz w:val="28"/>
        </w:rPr>
        <w:t xml:space="preserve"> зардап шегушінің нақты жұмыс орны мен жұмыс берушінің заңды мекенжайы көрсетіледі.</w:t>
      </w:r>
    </w:p>
    <w:bookmarkStart w:name="z147" w:id="145"/>
    <w:p>
      <w:pPr>
        <w:spacing w:after="0"/>
        <w:ind w:left="0"/>
        <w:jc w:val="both"/>
      </w:pPr>
      <w:r>
        <w:rPr>
          <w:rFonts w:ascii="Times New Roman"/>
          <w:b w:val="false"/>
          <w:i w:val="false"/>
          <w:color w:val="000000"/>
          <w:sz w:val="28"/>
        </w:rPr>
        <w:t>
      68. Егер кәсіптік аурулар (уыттану) халықтың санитариялық-эпидемиологиялық саламаттылығы саласындағы мемлекеттік орган ведомствосының әртүрлі аумақтық бөлімшелерінің бақылауындағы обьектілеріндегі өндірістік зиянды факторлардың әсерінен туындаған болса, онда халықтың санитариялық-эпидемиологиялық саламаттылығы саласындағы мемлекеттік орган ведомствосының аумақтық бөлімшесі соңғы жұмыс орнынан кәсіптік аурудың (уыттанудың) алдыңғы диагнозы туралы хабарлама алып, еңбек жағдайы туралы (қажеттілігіне қарай – арнайы сұраныс бойынша халықтың санитариялық-эпидемиологиялық саламаттылығы саласындағы мемлекеттік орган ведомоствосының тиісті аумақтық бөлімшелерінен және басқа да ұйымдардан алынған материалдардың негізінде) санитариялық-эпидемиологиялық сипаттама дайындайды.</w:t>
      </w:r>
    </w:p>
    <w:bookmarkEnd w:id="145"/>
    <w:bookmarkStart w:name="z148" w:id="146"/>
    <w:p>
      <w:pPr>
        <w:spacing w:after="0"/>
        <w:ind w:left="0"/>
        <w:jc w:val="both"/>
      </w:pPr>
      <w:r>
        <w:rPr>
          <w:rFonts w:ascii="Times New Roman"/>
          <w:b w:val="false"/>
          <w:i w:val="false"/>
          <w:color w:val="000000"/>
          <w:sz w:val="28"/>
        </w:rPr>
        <w:t xml:space="preserve">
      69. Науқастың сақтандыру түріндегі деректерін тексеру кезінде сақтандырушы кәсіптік аурудың (уыттанудың) өндіріспен себептік-тергеу қатынасын анықтайды, медициналық құжаттар (амбулаторлық немесе стационарлық аурудың медициналық картасы), оның ішіндегі сақтандырылушының аурулары, қаралуының жиілігі және оның себептері, аурудың клиникалық пайда болуы, анамнестикалық және басқа да ауру мен кәсіби еңбек қызметінің байланысын анықтауға мүмкіндік беретін мәліметтер бағаланады. Кәсіби аурудың факторлары мен себептері медициналық құжаттардағы деректермен, еңбекке уақытша жарамсыздық </w:t>
      </w:r>
      <w:r>
        <w:rPr>
          <w:rFonts w:ascii="Times New Roman"/>
          <w:b w:val="false"/>
          <w:i w:val="false"/>
          <w:color w:val="000000"/>
          <w:sz w:val="28"/>
        </w:rPr>
        <w:t>парағымен</w:t>
      </w:r>
      <w:r>
        <w:rPr>
          <w:rFonts w:ascii="Times New Roman"/>
          <w:b w:val="false"/>
          <w:i w:val="false"/>
          <w:color w:val="000000"/>
          <w:sz w:val="28"/>
        </w:rPr>
        <w:t>, жұмыскердің жұмыс жағдайының санитариялық-эпидемиологиялық сипаттамасымен салыстырылады.</w:t>
      </w:r>
    </w:p>
    <w:bookmarkEnd w:id="146"/>
    <w:bookmarkStart w:name="z149" w:id="147"/>
    <w:p>
      <w:pPr>
        <w:spacing w:after="0"/>
        <w:ind w:left="0"/>
        <w:jc w:val="both"/>
      </w:pPr>
      <w:r>
        <w:rPr>
          <w:rFonts w:ascii="Times New Roman"/>
          <w:b w:val="false"/>
          <w:i w:val="false"/>
          <w:color w:val="000000"/>
          <w:sz w:val="28"/>
        </w:rPr>
        <w:t xml:space="preserve">
      70. Акт тексеру материалдарымен бірге жұмыс берушіде сақталады. </w:t>
      </w:r>
    </w:p>
    <w:bookmarkEnd w:id="147"/>
    <w:bookmarkStart w:name="z150" w:id="148"/>
    <w:p>
      <w:pPr>
        <w:spacing w:after="0"/>
        <w:ind w:left="0"/>
        <w:jc w:val="both"/>
      </w:pPr>
      <w:r>
        <w:rPr>
          <w:rFonts w:ascii="Times New Roman"/>
          <w:b w:val="false"/>
          <w:i w:val="false"/>
          <w:color w:val="000000"/>
          <w:sz w:val="28"/>
        </w:rPr>
        <w:t>
      71. Жұмыс беруші тексеру аяқталғаннан кейін Акт негізінде бір айдың ішінде кәсіптік аурулардың (уланудың) алдын алу, еңбек жағдайын жақсарту және санитариялық-сауықтыру іс-шаралары бойынша жоспарды дайындайды.</w:t>
      </w:r>
    </w:p>
    <w:bookmarkEnd w:id="148"/>
    <w:p>
      <w:pPr>
        <w:spacing w:after="0"/>
        <w:ind w:left="0"/>
        <w:jc w:val="both"/>
      </w:pPr>
      <w:r>
        <w:rPr>
          <w:rFonts w:ascii="Times New Roman"/>
          <w:b w:val="false"/>
          <w:i w:val="false"/>
          <w:color w:val="000000"/>
          <w:sz w:val="28"/>
        </w:rPr>
        <w:t xml:space="preserve">
      Комиссия шешімінің және кәсіптік аурулардың (уланудың) алдын алу, жұмыс жағдайын жақсарту және санитариялық-сауықтыру іс-шаралары бойынша жоспардың орындалуы туралы жұмыс беруші жазбаша түрде халықтың санитариялық-эпидемиологиялық саламаттылығы саласындағы мемлекеттік орган ведомствосының аумақтық бөлімшесіне хабарлайды. </w:t>
      </w:r>
    </w:p>
    <w:bookmarkStart w:name="z151" w:id="149"/>
    <w:p>
      <w:pPr>
        <w:spacing w:after="0"/>
        <w:ind w:left="0"/>
        <w:jc w:val="both"/>
      </w:pPr>
      <w:r>
        <w:rPr>
          <w:rFonts w:ascii="Times New Roman"/>
          <w:b w:val="false"/>
          <w:i w:val="false"/>
          <w:color w:val="000000"/>
          <w:sz w:val="28"/>
        </w:rPr>
        <w:t>
      72. Кәсіптік аурулары бар науқастарға диспансерлік бақылауды оның тұрғылықты орны бойынша Медициналық ұйыммен жүргізіледі.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инфекциялық және</w:t>
            </w:r>
            <w:r>
              <w:br/>
            </w:r>
            <w:r>
              <w:rPr>
                <w:rFonts w:ascii="Times New Roman"/>
                <w:b w:val="false"/>
                <w:i w:val="false"/>
                <w:color w:val="000000"/>
                <w:sz w:val="20"/>
              </w:rPr>
              <w:t>паразиттік, кәсіптік аурулары</w:t>
            </w:r>
            <w:r>
              <w:br/>
            </w:r>
            <w:r>
              <w:rPr>
                <w:rFonts w:ascii="Times New Roman"/>
                <w:b w:val="false"/>
                <w:i w:val="false"/>
                <w:color w:val="000000"/>
                <w:sz w:val="20"/>
              </w:rPr>
              <w:t>мен улану жағдайларын</w:t>
            </w:r>
            <w:r>
              <w:br/>
            </w:r>
            <w:r>
              <w:rPr>
                <w:rFonts w:ascii="Times New Roman"/>
                <w:b w:val="false"/>
                <w:i w:val="false"/>
                <w:color w:val="000000"/>
                <w:sz w:val="20"/>
              </w:rPr>
              <w:t>тексеру қағидаларына</w:t>
            </w:r>
            <w:r>
              <w:br/>
            </w:r>
            <w:r>
              <w:rPr>
                <w:rFonts w:ascii="Times New Roman"/>
                <w:b w:val="false"/>
                <w:i w:val="false"/>
                <w:color w:val="000000"/>
                <w:sz w:val="20"/>
              </w:rPr>
              <w:t>1-қосымша</w:t>
            </w:r>
          </w:p>
        </w:tc>
      </w:tr>
    </w:tbl>
    <w:bookmarkStart w:name="z153" w:id="150"/>
    <w:p>
      <w:pPr>
        <w:spacing w:after="0"/>
        <w:ind w:left="0"/>
        <w:jc w:val="left"/>
      </w:pPr>
      <w:r>
        <w:rPr>
          <w:rFonts w:ascii="Times New Roman"/>
          <w:b/>
          <w:i w:val="false"/>
          <w:color w:val="000000"/>
        </w:rPr>
        <w:t xml:space="preserve"> Кәсіптік аурулар мен уланудың тізбесі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6904"/>
        <w:gridCol w:w="1896"/>
        <w:gridCol w:w="3037"/>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ауруларды Х қайта қарауына байланысты Аурулардың халықаралық жіктелуіне сай аурулардың атауы (бұдан әрі - АХЖ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тудыруға әсері бар қауіпті зиянды заттар мен өндірістік факторлар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орындалатын жұмыстардың шамамен алғандағы тізімі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факторлар әсерінен туындайтын аурулар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зақымдануы мен жүйелердің оқшауланған немесе бірлескен түрде өтетін жіті улануы, созылмалы уыттануы (АХЖ 10:Т36-Т65) және олардың салдары (АХЖ 10:Т36-Т98)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бастапқы шикізат, аралық, қосалқы және түпкілікті өнімдер</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құрылыстың, ауыл шаруашылығының, көліктің, қызмет көрсетудің әртүрлі салаларында улы әсері бар химиялық заттарды қолдану (зертханалық жұмыстарды қоса алғанда), қайта өңдеу, қолдану процестерімен байланысты жұмыстың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ринофаринголарингиттің, эрозияның, мұрын қуысындағы аралықты тесудің, кеңірдектің қабынуының, бронхтың қабынуының, пневмосклероз және басқаларының уытты зақымдануы.</w:t>
            </w:r>
          </w:p>
          <w:p>
            <w:pPr>
              <w:spacing w:after="20"/>
              <w:ind w:left="20"/>
              <w:jc w:val="both"/>
            </w:pPr>
            <w:r>
              <w:rPr>
                <w:rFonts w:ascii="Times New Roman"/>
                <w:b w:val="false"/>
                <w:i w:val="false"/>
                <w:color w:val="000000"/>
                <w:sz w:val="20"/>
              </w:rPr>
              <w:t>
(АХЖ 10:J 68-J68.9).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аммиак, азот тотықтары, изоцианаттар, кремний-органикалық қосындылар, селен, күкірт және олардың қоспалары, формальдегид, фталды ангидрид, фтор және олардың қосындылары, хлор және олардың қосындылары, хром және олардың қосындылары фенол және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анемия</w:t>
            </w:r>
          </w:p>
          <w:p>
            <w:pPr>
              <w:spacing w:after="20"/>
              <w:ind w:left="20"/>
              <w:jc w:val="both"/>
            </w:pPr>
            <w:r>
              <w:rPr>
                <w:rFonts w:ascii="Times New Roman"/>
                <w:b w:val="false"/>
                <w:i w:val="false"/>
                <w:color w:val="000000"/>
                <w:sz w:val="20"/>
              </w:rPr>
              <w:t>
(АХЖ 10:L64/8)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Ароматты қатардағы аминді-, нитро- және хлорқосындылары, бензол және олардың туындылары, бензол гомологтары, гекса- метилендиамин, пестицидтер (хлорлыорганикалық), қорғасын және олардың органикалық емес қосындылары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уытты зақымдануы:</w:t>
            </w:r>
          </w:p>
          <w:p>
            <w:pPr>
              <w:spacing w:after="20"/>
              <w:ind w:left="20"/>
              <w:jc w:val="both"/>
            </w:pPr>
            <w:r>
              <w:rPr>
                <w:rFonts w:ascii="Times New Roman"/>
                <w:b w:val="false"/>
                <w:i w:val="false"/>
                <w:color w:val="000000"/>
                <w:sz w:val="20"/>
              </w:rPr>
              <w:t>
бауыр мен өтті қуықтың уытты зақымдануы</w:t>
            </w:r>
          </w:p>
          <w:p>
            <w:pPr>
              <w:spacing w:after="20"/>
              <w:ind w:left="20"/>
              <w:jc w:val="both"/>
            </w:pPr>
            <w:r>
              <w:rPr>
                <w:rFonts w:ascii="Times New Roman"/>
                <w:b w:val="false"/>
                <w:i w:val="false"/>
                <w:color w:val="000000"/>
                <w:sz w:val="20"/>
              </w:rPr>
              <w:t>
(АХЖ 10:К,71, К71.0-К71.5, К82.8-К82.9, К83.8);</w:t>
            </w:r>
          </w:p>
          <w:p>
            <w:pPr>
              <w:spacing w:after="20"/>
              <w:ind w:left="20"/>
              <w:jc w:val="both"/>
            </w:pPr>
            <w:r>
              <w:rPr>
                <w:rFonts w:ascii="Times New Roman"/>
                <w:b w:val="false"/>
                <w:i w:val="false"/>
                <w:color w:val="000000"/>
                <w:sz w:val="20"/>
              </w:rPr>
              <w:t>
гастрит, дуоденит, асқазан мен ұлтабардағы эрозиялы ойықжарамен зақымдалынуы, колит (АХЖ 10:К20, К22.8 К25, К29.9; К52.1, К87.0)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Ароматты қатардағы аминді- және нитро- қосындылар, бензол және олардың туындылары (стирол), майлы қатардағы көмірсутегі галоидты туындылар, гидразин және олардың қосындылары, пестицидтер (хлорлыорганикалық), фосфор және оның қосындылары, фтор және оның қосындылары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нефропатия (АХЖ 10:N28.9, 28.8)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Бета-нафтол, кадмий, төртхлорлы көміртек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уытты зақымдануы: полиневропатия (АХЖ 10:G62.2), неврозға ұқсас жағдай (АХЖ 10: G90.9), энцефалопатия (АХЖ 10: G92)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Ароматты қатардағы аминді-, нитро- және хлорқосындылары, гексаметилендиамин, бензол және олардың туындылары (бензол гомологтары, стирол), майлы қатардағы көмірсутек галотуындылары, гидразин және оның қосындылары, марганец, пестицидтер, сынап және оның қосындылары, күкірт- көміртек, тетраэтил- қорғасын және басқалары, фтор және оның қосындысы, фосфор және оның қосындысы, қорғасын және оның қосындысы, фенол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уытты зақымдануы: катаракта (АХЖ 10:Н26.8-Н26.9)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Тринитротолуол, азот қышқылы, аммиак, азот тотығы, изоцианаттар, фенол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Конъюктивит, кератоконъюктивит (АХЖ 10:Н10.8-Н10.9, Н16.2)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және оның қосындылары, формальдегид, фтор және оның қосындылары, хлор және оның қосындылары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уытты зақымдануы: остеопороз түрінде (АХЖ 10:М82)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 және оның қосындылары, фтор және оның қосындылары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мұнай өңдеу, машина құрылысы, металлургиялық, ағаш өңдеу, тері- шикізат, терівенерология, тағам өнеркәсібі кәсіпорындары, мұнай құятын кемелерді тазалау; құрылыс, жиһаз өндірісі, шахта құрылысшылары.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эпидермоз (АХЖ 10:L18.1), жанасу арқылы пайда болған дерматит (АХЖ 10:L23, L24, L25), фотодерматит (АХЖ 10: L56), тырнақ аурулары (АХЖ 10:L60.8), паранихиялар (АХЖ 10:L60.8), уытты мелано- дермия (АХЖ 10:Т53), майлы фоликулиттар (АХЖ 10:L73.8)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 көмір мен тақтатастарды тасымалдағандағы өнімдер (бензин, керосин, жағатын майлар, крезол, лизол, гудрон, мазут, асфальт, пек және оның дистилляттары), хлорланған нафталиндер, қышқылдар, сілтілер, органикалық ерітінділер, гидросульфат, хлорлы әк, ауыр металдардың тұздары, күшәннің, сүрменің, формалиннің, желімнің қосындысы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витилиго (АХЖ 10: L80)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 төменгі пара-алкил және пара-алкоксифенолы, 4-алпикатихин 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 лактар, эмальдар алу үшін пара-трет-бутилфенолды өндіру және қолдану. Майлар мен отындарға құрамында фенолы бар сіңіргіштерді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қызбасы (АХЖ 10:Т56), фторопласты (тефлонды) қызба (АХЖ 10:Т65.8)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конденсацияларының аэрозольдары (мырыш, мыс, никель, сүрме және басқалары), қайта полимерленген аэрозольдар (фторопластар).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металлургия, пластикалық массалар (фторопластар) өндірісі және оларды өңдеу, түсті металдан жасалған материалдарды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аэрозольдердің әсерінен пайда болатын аурулар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w:t>
            </w:r>
          </w:p>
          <w:p>
            <w:pPr>
              <w:spacing w:after="20"/>
              <w:ind w:left="20"/>
              <w:jc w:val="both"/>
            </w:pPr>
            <w:r>
              <w:rPr>
                <w:rFonts w:ascii="Times New Roman"/>
                <w:b w:val="false"/>
                <w:i w:val="false"/>
                <w:color w:val="000000"/>
                <w:sz w:val="20"/>
              </w:rPr>
              <w:t xml:space="preserve">
карбокониоздар (АХЖ 10:J60); асбестоз (АХЖ 10:J61);силикоз, талькоз (АХЖ 10:J62); алюминоз (АХЖ 10:J63.0), боксты фиброз (жеңіл) (АХЖ 10:J63.1), бериллиоз (АХЖ 10: J63.2), графитті фиброз (АХЖ 10:J63.3), сидероз (АХЖ 10:J63.4), станиоз (АХЖ 10:J63.5), цементті және басқа да аралас түрдегі шаңдары, ажарлаушылар немесе тегістеушілердің пневмокониозы (АХЖ 10:J62.8; J63.8); және рентгенконтрасты шаңнан басқа пневмокониоздар (АХЖ 10:J63.8); баритоз және басқа асасезімталды пневмониттер (АХЖ 10:J64; J65; J67)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диоксиді бар бос және байланған жағдайда шаңды, кенді, рентген сәулесін ұстайтын, көміртекті шаңды жұту, (көмір, кокс, күйе, графит және басқалары); металдың шаңдары және олардың тотықтары, оның ішінде қатты және ауыр қорытпалар, пісіретін аэрозоль;</w:t>
            </w:r>
          </w:p>
          <w:p>
            <w:pPr>
              <w:spacing w:after="20"/>
              <w:ind w:left="20"/>
              <w:jc w:val="both"/>
            </w:pPr>
            <w:r>
              <w:rPr>
                <w:rFonts w:ascii="Times New Roman"/>
                <w:b w:val="false"/>
                <w:i w:val="false"/>
                <w:color w:val="000000"/>
                <w:sz w:val="20"/>
              </w:rPr>
              <w:t>
органикалық және жасанды минералды талшық, пластмасса және оның ішінде жұтатын аэрозольды микрофлорамен көбеюінің шаңдары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шахталарда, ашық карьерлерде, байыту және жетілдіру фабрикаларында, тау-кен және көмір кәсіпорындарында жұмыс;</w:t>
            </w:r>
          </w:p>
          <w:p>
            <w:pPr>
              <w:spacing w:after="20"/>
              <w:ind w:left="20"/>
              <w:jc w:val="both"/>
            </w:pPr>
            <w:r>
              <w:rPr>
                <w:rFonts w:ascii="Times New Roman"/>
                <w:b w:val="false"/>
                <w:i w:val="false"/>
                <w:color w:val="000000"/>
                <w:sz w:val="20"/>
              </w:rPr>
              <w:t>
кенге жатпайтын жыныстар мен материалдарды, асбест және басқа да силикатты, ұсақ тасты және басқаларын өндіру және қайта өңдеу;</w:t>
            </w:r>
          </w:p>
          <w:p>
            <w:pPr>
              <w:spacing w:after="20"/>
              <w:ind w:left="20"/>
              <w:jc w:val="both"/>
            </w:pPr>
            <w:r>
              <w:rPr>
                <w:rFonts w:ascii="Times New Roman"/>
                <w:b w:val="false"/>
                <w:i w:val="false"/>
                <w:color w:val="000000"/>
                <w:sz w:val="20"/>
              </w:rPr>
              <w:t>
асбест цементті, құрамында асбест бар материалдарды (құбырлар, шифер, панельдер, тақтайлар, фрикционды, асбест тоқыма өнімдері) өндіру;</w:t>
            </w:r>
          </w:p>
          <w:p>
            <w:pPr>
              <w:spacing w:after="20"/>
              <w:ind w:left="20"/>
              <w:jc w:val="both"/>
            </w:pPr>
            <w:r>
              <w:rPr>
                <w:rFonts w:ascii="Times New Roman"/>
                <w:b w:val="false"/>
                <w:i w:val="false"/>
                <w:color w:val="000000"/>
                <w:sz w:val="20"/>
              </w:rPr>
              <w:t>
фарфорлыфаянсты бұйымдарды, әйнекті өндіру;</w:t>
            </w:r>
          </w:p>
          <w:p>
            <w:pPr>
              <w:spacing w:after="20"/>
              <w:ind w:left="20"/>
              <w:jc w:val="both"/>
            </w:pPr>
            <w:r>
              <w:rPr>
                <w:rFonts w:ascii="Times New Roman"/>
                <w:b w:val="false"/>
                <w:i w:val="false"/>
                <w:color w:val="000000"/>
                <w:sz w:val="20"/>
              </w:rPr>
              <w:t>
отқа төзімділер мен жемірлерді өндіру,қолдану;</w:t>
            </w:r>
          </w:p>
          <w:p>
            <w:pPr>
              <w:spacing w:after="20"/>
              <w:ind w:left="20"/>
              <w:jc w:val="both"/>
            </w:pPr>
            <w:r>
              <w:rPr>
                <w:rFonts w:ascii="Times New Roman"/>
                <w:b w:val="false"/>
                <w:i w:val="false"/>
                <w:color w:val="000000"/>
                <w:sz w:val="20"/>
              </w:rPr>
              <w:t>
кокс, күйе, графиттерді өндіру, қолдану;</w:t>
            </w:r>
          </w:p>
          <w:p>
            <w:pPr>
              <w:spacing w:after="20"/>
              <w:ind w:left="20"/>
              <w:jc w:val="both"/>
            </w:pPr>
            <w:r>
              <w:rPr>
                <w:rFonts w:ascii="Times New Roman"/>
                <w:b w:val="false"/>
                <w:i w:val="false"/>
                <w:color w:val="000000"/>
                <w:sz w:val="20"/>
              </w:rPr>
              <w:t>
металлургиялық және құю өндірісі;</w:t>
            </w:r>
          </w:p>
          <w:p>
            <w:pPr>
              <w:spacing w:after="20"/>
              <w:ind w:left="20"/>
              <w:jc w:val="both"/>
            </w:pPr>
            <w:r>
              <w:rPr>
                <w:rFonts w:ascii="Times New Roman"/>
                <w:b w:val="false"/>
                <w:i w:val="false"/>
                <w:color w:val="000000"/>
                <w:sz w:val="20"/>
              </w:rPr>
              <w:t>
машина жасау, металды өңдеу, дәнекерлеу жұмыстары;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Биссиониоз (АХЖ 10:J66.0)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өсімдіктердің шаңын ұзақ уақыт жұту (мақта, зығыр, джут).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өндірісінде мақтаны, зығырды, джутты қайта өңдеу.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бронхит (шаңды, уытты-шаңды): шаңды обструкциялық емес бронхит (АХЖ 10:J41.0);</w:t>
            </w:r>
          </w:p>
          <w:p>
            <w:pPr>
              <w:spacing w:after="20"/>
              <w:ind w:left="20"/>
              <w:jc w:val="both"/>
            </w:pPr>
            <w:r>
              <w:rPr>
                <w:rFonts w:ascii="Times New Roman"/>
                <w:b w:val="false"/>
                <w:i w:val="false"/>
                <w:color w:val="000000"/>
                <w:sz w:val="20"/>
              </w:rPr>
              <w:t>
Шаңды обструктивті бронхит (АХЖ 10:J44.8);</w:t>
            </w:r>
          </w:p>
          <w:p>
            <w:pPr>
              <w:spacing w:after="20"/>
              <w:ind w:left="20"/>
              <w:jc w:val="both"/>
            </w:pPr>
            <w:r>
              <w:rPr>
                <w:rFonts w:ascii="Times New Roman"/>
                <w:b w:val="false"/>
                <w:i w:val="false"/>
                <w:color w:val="000000"/>
                <w:sz w:val="20"/>
              </w:rPr>
              <w:t>
Уытты-шаңды обструкциялық емес бронхит (АХЖ 10:J68.0);</w:t>
            </w:r>
          </w:p>
          <w:p>
            <w:pPr>
              <w:spacing w:after="20"/>
              <w:ind w:left="20"/>
              <w:jc w:val="both"/>
            </w:pPr>
            <w:r>
              <w:rPr>
                <w:rFonts w:ascii="Times New Roman"/>
                <w:b w:val="false"/>
                <w:i w:val="false"/>
                <w:color w:val="000000"/>
                <w:sz w:val="20"/>
              </w:rPr>
              <w:t>
Уытты-шаңды обструктивтік бронхит (АХЖ 10: J68.0)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шаңның барлық түрлерін, сондай-ақ өсімдіктен және жануардан алынатын органикалық шаңның барлық түрін (ұн, дән, қылдан істелген, жүн, темекі, қағаз, қанттан және басқа түрлерін) жұту.</w:t>
            </w:r>
          </w:p>
          <w:p>
            <w:pPr>
              <w:spacing w:after="20"/>
              <w:ind w:left="20"/>
              <w:jc w:val="both"/>
            </w:pPr>
            <w:r>
              <w:rPr>
                <w:rFonts w:ascii="Times New Roman"/>
                <w:b w:val="false"/>
                <w:i w:val="false"/>
                <w:color w:val="000000"/>
                <w:sz w:val="20"/>
              </w:rPr>
              <w:t>
Біруақытта шаңның және химиялық факторлардың әсер етуі (тітіркендіретін заттар, өзі жүретін таулы машиналардағы шығаратын газдың құрамы), оның ішінде қолайсыз микроклиматтық жағдайлармен бірге атылатын газдар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4-бағандағы 2)-тармақшада көрсетілген жұмыстар, сондай-ақ өндіріс: киіз басу, ұнжарма өндірісі, қантты, фармацевтикалық, жүнді, мақтаны, зығырды және басқа да қабықты дақылдарды алғашқы өңдеуден өткізу, сондай-ақ шаң бөлумен байланысы бар басқа да жұмыс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(микотоксикоздар (АХЖ 10:В44.8, В48.8), актиномикоздар (АХЖ 10:А42.0)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суында көбейетін грибокты флорамен және жерасты қойнауларындағы, жабдықтармен, өсімдіктен және жануардан алынатын органикалық шаңмен (ұн, дән, жүн, темекі) жанасу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мен шахталардағы, ауыл шаруашылығындағы жұмыстар, (лен, мақта, тоқыма өнімдерін өңдеу) және шаң бөлуге байланысты орындалатын басқа да жұмыс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жолдарындағы толық дистрофиялық аурулар (созылмалы субатрофикалық және гипертрофикалық ринофарингит) (АХЖ 10:J31.0- J32.9)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2-тармақшасында көрсетілген шаңды жұту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2-тармақшасында көрсетілген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факторлардың әсерінен пайда болатын аурулар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әсеріне байланысы бар аурулар (АХЖ 10:W88):</w:t>
            </w:r>
          </w:p>
          <w:p>
            <w:pPr>
              <w:spacing w:after="20"/>
              <w:ind w:left="20"/>
              <w:jc w:val="both"/>
            </w:pPr>
            <w:r>
              <w:rPr>
                <w:rFonts w:ascii="Times New Roman"/>
                <w:b w:val="false"/>
                <w:i w:val="false"/>
                <w:color w:val="000000"/>
                <w:sz w:val="20"/>
              </w:rPr>
              <w:t>
Сәуле көзінен болатын ауру (жедел немесе созылмалы) (АХЖ 10:W88, W90)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қысқа уақытта жалпы әсер ететін сыртқы иондаушы сәуле көзі немесе біршама радиоактивтік заттардың және олардың қосындыларының организмнің ішіне енуі</w:t>
            </w:r>
          </w:p>
          <w:p>
            <w:pPr>
              <w:spacing w:after="20"/>
              <w:ind w:left="20"/>
              <w:jc w:val="both"/>
            </w:pPr>
            <w:r>
              <w:rPr>
                <w:rFonts w:ascii="Times New Roman"/>
                <w:b w:val="false"/>
                <w:i w:val="false"/>
                <w:color w:val="000000"/>
                <w:sz w:val="20"/>
              </w:rPr>
              <w:t>
Иондаушы радиацияның жүйелі түрде кәсіптік сәуле соққысының рұқсат етілген деңгейінен артық дозада әсер етуі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заттармен және иондаушы сәуле көздерімен жүргізілетін жұмыстардың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сәулемен зақымдану (жіті немесе созылмалы) (АХЖ 10: W88, W90)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сәуле көзінің сырттай жергілікті әсері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Иондалмайтын сәуле көзінің әсеріне байланысты аурулар: вегетативті тамырлы дистония, әлсіздік, әлсіз вегетативтік, гипотоломиялық синдромдар (АХЖ 10: W90)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көзінің жүйелі әсер етуі,</w:t>
            </w:r>
          </w:p>
          <w:p>
            <w:pPr>
              <w:spacing w:after="20"/>
              <w:ind w:left="20"/>
              <w:jc w:val="both"/>
            </w:pPr>
            <w:r>
              <w:rPr>
                <w:rFonts w:ascii="Times New Roman"/>
                <w:b w:val="false"/>
                <w:i w:val="false"/>
                <w:color w:val="000000"/>
                <w:sz w:val="20"/>
              </w:rPr>
              <w:t>
когерентті монохроматикалық сәуле шығару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көзімен орындалатын жұмыстардың барлық түрлері; оптикалық квантты генераторлардың сәуле бөлуіне байланысты жұмыстың барлық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тіндерді жергілікті зақымдауы (тері күйіктері (АХЖ 10:L59), көздің мөлдір қабатының зақымдануы (АХЖ 10:Н18.8), көздің тор қабығы (АХЖ 10:Н35.8)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жергілікті әсер етуі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квантты генераторлардың сәуле бөлуіне байланысты жұмыстың барлық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ауруы (АХЖ 10:Т75.2)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қолына берілетін өндірістік жергілікті дірілдің және жұмыс орнындағы жалпы дірілдің ұзақ уақыт жүйелі әсер етуі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тудыратын қол машиналарымен орындалатын жұмыс және дірілді тудыратын машиналардағы жұмыс орындары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 құлақ мүкістігі (АХЖ 10:Н90.3; Н90.6)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шудың жүйелі түрде әсер етуі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ауыл шаруашылығында, көлікте, байланыста қарқынды өндірістік шудың әсеріне байланысты орындалатын жұмыстың барлық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вегетативті-сенсорлы (ангионевроз) полиневропатиясы (АХЖ 10: G62.8)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Ультрадыбыстың қолға жанасуы арқылы берілуі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дефектоскоптар және медициналық аппараттармен орындалатын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Электроофтальмия (АХЖ 10:Н 57.8)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 бөлу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 бөлу жағдайында газбен және электр дәнекерлеумен байланысты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(АХЖ 10:Н 26.8)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энергияның жүйелі түрде әсер етуі (инфрақызыл, ультракүлгін сәуле бөлу, шамадан тыс жоғары жиіліктегі сәуле бөлу, рентген, гамма сәулесі, нейтрондық, протондық сәуле көздері)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Пресстеу ұстасы, электр дәнекерлеу және термикалық орындалатын жұмыстар, әйнектен жасалатын бұйымдар өндірісі, иондайтын және иондалмайтын сәуле көздерінің әсері бар металлургиядағы инфрақызыл сәуле көзімен байланысты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 (кессондық) аурулар және оның салдарлары (АХЖ 10:Т70.3)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атмосфералық қысым, декомпрессиялық процестер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Кессонда, барокамерада орындалатын жұмыстар, су астына сүңгу және басқа жоғарғы атмосфералық қысым жағдайындағы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кетуі: ыстыққа ұрынудан болатын сіреспе (АХЖ 10:Т67.0; G40.5; G40.6)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жоғарғы температура және қарқынды жылу бөлу жағдайы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шахталарда, мартен, темірқаңылтыр, құбыр шығаратын цехтардағы жұмыс; өнеркәсіптік пештерді жөндеу, қазандықты, оттықты тазарту; әйнекті қайнату, жоғарғы температурада орындалатын басқа да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Тарылтылған эндартериит (АХЖ 10:І73,9), вегатитивті-сенсорлы полиневропатия (ангионевроз) (АХЖ 10:G62.8)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төмен температура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өндіруші комбинаттардағы балық аулау кемесіндегі жұмыстар;</w:t>
            </w:r>
          </w:p>
          <w:p>
            <w:pPr>
              <w:spacing w:after="20"/>
              <w:ind w:left="20"/>
              <w:jc w:val="both"/>
            </w:pPr>
            <w:r>
              <w:rPr>
                <w:rFonts w:ascii="Times New Roman"/>
                <w:b w:val="false"/>
                <w:i w:val="false"/>
                <w:color w:val="000000"/>
                <w:sz w:val="20"/>
              </w:rPr>
              <w:t>
мұздатқыштағы жұмыстар; геологиялық жұмыстар;</w:t>
            </w:r>
          </w:p>
          <w:p>
            <w:pPr>
              <w:spacing w:after="20"/>
              <w:ind w:left="20"/>
              <w:jc w:val="both"/>
            </w:pPr>
            <w:r>
              <w:rPr>
                <w:rFonts w:ascii="Times New Roman"/>
                <w:b w:val="false"/>
                <w:i w:val="false"/>
                <w:color w:val="000000"/>
                <w:sz w:val="20"/>
              </w:rPr>
              <w:t>
ағаш дайындау жұмыстары;</w:t>
            </w:r>
          </w:p>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батпақты жерлердегі жұмыстар;</w:t>
            </w:r>
          </w:p>
          <w:p>
            <w:pPr>
              <w:spacing w:after="20"/>
              <w:ind w:left="20"/>
              <w:jc w:val="both"/>
            </w:pPr>
            <w:r>
              <w:rPr>
                <w:rFonts w:ascii="Times New Roman"/>
                <w:b w:val="false"/>
                <w:i w:val="false"/>
                <w:color w:val="000000"/>
                <w:sz w:val="20"/>
              </w:rPr>
              <w:t>
тор өндіруші, таукен өндірісі, сулы және мәңгі тоң аумағында жұмыстар;</w:t>
            </w:r>
          </w:p>
          <w:p>
            <w:pPr>
              <w:spacing w:after="20"/>
              <w:ind w:left="20"/>
              <w:jc w:val="both"/>
            </w:pPr>
            <w:r>
              <w:rPr>
                <w:rFonts w:ascii="Times New Roman"/>
                <w:b w:val="false"/>
                <w:i w:val="false"/>
                <w:color w:val="000000"/>
                <w:sz w:val="20"/>
              </w:rPr>
              <w:t>
шахта әдісімен мұнай өндіру және жұмыс аймағының төмен температурасында жұмыстың басқа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Ониходистрофии (АХЖ 10:L60.3), механикалық эпидермоздар (сүйел және тағы басқалар) (АХЖ 10:L60.3)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Шелден тазалау, температуралық және метеорологиялық факторлар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үлдір өңдеу өндірісі, ауыл шаруашылығы жұмыстары (даладағы), кемедегі және жағалаудағы орналасқан өндірістердегі балық өңдеу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ағзаларға және жүйелерге күш түсуіне және күрделілігінің артуына байланысты аурулар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Кординаторлық невроздар, оның ішінде қаламсап ұстағанда пайда болатын саусақ тартылысы (АХЖ 10:F48.8)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үйлестіру қозғалысын талап ететін және тез орындалатын жұмыстар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Клавишті аппараттарда және музыкалық аспаптарда жұмыс;</w:t>
            </w:r>
          </w:p>
          <w:p>
            <w:pPr>
              <w:spacing w:after="20"/>
              <w:ind w:left="20"/>
              <w:jc w:val="both"/>
            </w:pPr>
            <w:r>
              <w:rPr>
                <w:rFonts w:ascii="Times New Roman"/>
                <w:b w:val="false"/>
                <w:i w:val="false"/>
                <w:color w:val="000000"/>
                <w:sz w:val="20"/>
              </w:rPr>
              <w:t>
стенография, қолмен жазу, машинамен басу, сызба жұмыстары, граверлік және көшірме жұмыстары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Перифириялық нерв жүйесінің аурулары:</w:t>
            </w:r>
          </w:p>
          <w:p>
            <w:pPr>
              <w:spacing w:after="20"/>
              <w:ind w:left="20"/>
              <w:jc w:val="both"/>
            </w:pPr>
            <w:r>
              <w:rPr>
                <w:rFonts w:ascii="Times New Roman"/>
                <w:b w:val="false"/>
                <w:i w:val="false"/>
                <w:color w:val="000000"/>
                <w:sz w:val="20"/>
              </w:rPr>
              <w:t>
Моно және полиневропатиялар, оның ішінде компрессионды және вегетативті-сенсорлық жоғарғы аяқ полиневропатиялары (АХЖ 10:G56, G57, G58.8 G62.8)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қол қозғалуы көп қайталанатын, жүйке діңгегіне қысым көрсетіп, микро жарақат беріп, денені суытып, статикалық-динамикалық жүктеме беретін жұмыстар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формалайтын, сылақ, сылау жұмыстары;</w:t>
            </w:r>
          </w:p>
          <w:p>
            <w:pPr>
              <w:spacing w:after="20"/>
              <w:ind w:left="20"/>
              <w:jc w:val="both"/>
            </w:pPr>
            <w:r>
              <w:rPr>
                <w:rFonts w:ascii="Times New Roman"/>
                <w:b w:val="false"/>
                <w:i w:val="false"/>
                <w:color w:val="000000"/>
                <w:sz w:val="20"/>
              </w:rPr>
              <w:t>
тігу, аяқ киім өндірісіндегі жұмыстар, малдарды қолмен сауу; тау кен, металлургия, мұнай және химия өнеркәсібінің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бел-құйымшақ радикулопатия (АХЖ 10:М54.1)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тағы басқалар); сондай-ақ бұлшық еттің ширығуын талап ететін жұмыстар. Жалпы діріл мен соққының әсеріне ұшырататын жұмыстар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тазалау кенжарларында, оның ішінде қолайсыз микроклиматты су басқан жағдайларда жұмыстың барлық түрлері, дененің мәжбүрлі жағдайында түрлі ауырлықтарды тасу, көтеру арқылы жүргізілетін тіреу жұмыстары, шахта ішіндегі көліктің жүргізушілері:</w:t>
            </w:r>
          </w:p>
          <w:p>
            <w:pPr>
              <w:spacing w:after="20"/>
              <w:ind w:left="20"/>
              <w:jc w:val="both"/>
            </w:pPr>
            <w:r>
              <w:rPr>
                <w:rFonts w:ascii="Times New Roman"/>
                <w:b w:val="false"/>
                <w:i w:val="false"/>
                <w:color w:val="000000"/>
                <w:sz w:val="20"/>
              </w:rPr>
              <w:t>
жер астындағы қондырғылардың машинисті (басқарушы), жер астындағы үлкен жүк машиналарының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Артериальды мойын және бел-құйымшақ радикулоишемия (АХЖ 10:М50.0, М51.0, М51.1, М50.1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заттарды көтерумен, тасумен, дененің мәжбүрлі жағдайда ұзақ уақыт болуымен, дененің жүйелі еңкеюімен, денені, басты еңкейте отырып (бүгу, еңкею, бұру) қалпында болуымен байланысты жұмыстар; микро және макро жарақат беретін жұмыстар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4-тармақтың 2-тармақшасында көрсетілген жұмыстар, мойын-иық, бел-құйымшақ радикулопатия (АХЖ 10:М54.1), 4-графадағы жаныштап үгіту, ұста, шегеру, кесу, құрылыс жұмыстары;</w:t>
            </w:r>
          </w:p>
          <w:p>
            <w:pPr>
              <w:spacing w:after="20"/>
              <w:ind w:left="20"/>
              <w:jc w:val="both"/>
            </w:pPr>
            <w:r>
              <w:rPr>
                <w:rFonts w:ascii="Times New Roman"/>
                <w:b w:val="false"/>
                <w:i w:val="false"/>
                <w:color w:val="000000"/>
                <w:sz w:val="20"/>
              </w:rPr>
              <w:t>
үлкен жүк машиналарының, ауыл-шаруашылығы машиналарының жүргізушілері;</w:t>
            </w:r>
          </w:p>
          <w:p>
            <w:pPr>
              <w:spacing w:after="20"/>
              <w:ind w:left="20"/>
              <w:jc w:val="both"/>
            </w:pPr>
            <w:r>
              <w:rPr>
                <w:rFonts w:ascii="Times New Roman"/>
                <w:b w:val="false"/>
                <w:i w:val="false"/>
                <w:color w:val="000000"/>
                <w:sz w:val="20"/>
              </w:rPr>
              <w:t>
цирктегі және тиеп түсіру жұмыстары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қимылдау аппараттарының аурулары:</w:t>
            </w:r>
          </w:p>
          <w:p>
            <w:pPr>
              <w:spacing w:after="20"/>
              <w:ind w:left="20"/>
              <w:jc w:val="both"/>
            </w:pPr>
            <w:r>
              <w:rPr>
                <w:rFonts w:ascii="Times New Roman"/>
                <w:b w:val="false"/>
                <w:i w:val="false"/>
                <w:color w:val="000000"/>
                <w:sz w:val="20"/>
              </w:rPr>
              <w:t>
қардың және иық белдеуінің созылмалы миофо-бриоздары, миофасциптер, фибромиофасциттер, вегетомиофасциттер (АХЖ 10:М62.8);</w:t>
            </w:r>
          </w:p>
          <w:p>
            <w:pPr>
              <w:spacing w:after="20"/>
              <w:ind w:left="20"/>
              <w:jc w:val="both"/>
            </w:pPr>
            <w:r>
              <w:rPr>
                <w:rFonts w:ascii="Times New Roman"/>
                <w:b w:val="false"/>
                <w:i w:val="false"/>
                <w:color w:val="000000"/>
                <w:sz w:val="20"/>
              </w:rPr>
              <w:t>
тендовагиниттер (АХЖ 10:М65.8).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аумақтық бұлшық еттердің қатысуымен жасалатын, бір типтегі қимылдар жасау арқылы орындалатын жұмыстар, жылдам қарқынмен орындалатын жұмыстар, жүйке діңдеріне, бұлшық етке, байланыс тарамыстарына, сіңірге қысым түсіретін жұмыстар, олардың жарақаттануы, жүкті көтеру, қолда ұстау, қолмен немесе күш жұмсау арқылы жүктің орнын ауыстыру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Клавиштік есептеуші машиналарда, жазу машиналарында, таукен, ажарлау, бұрғылау, ұсталық, тойтару, кесінді, қалыптау, майлау, музыкалық, ойма, көшіру, қолжазба, стенография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Тарылмалы лигаментоздар, стилоидоздар (шынтақтық, иықтық), эпикондилоздар (АХЖ 10:М77.0)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Сіңірге тұрақты түрде қысым түсіретін жұмыстар, шынтақ тұсында көп бүгуді талап етіп, бұрауды талап ететін жұмыстар, қол саусақтарын айналдыра қимылдатуды талап ететін жұмыстар.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Штамптайтын, сүйрететін, сылайтын, байлап таңатын, сырлау жұмыстары, аяқ киімді пішетін, оған керекті материалдарды кесетін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Периартроздар (иық-жауырын, шынтақ, тізе), функциясын бұза отырып білінетін остеоартроздар (жоғарыдағыдай); бурситтер, асептикалық остеонекроздар (АХЖ 10:М19.8)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амплитуда арқылы айналдыру қимылдарын орындаумен байланысты жұмыстар, тиісті буындарға тұрақты түрде қысым беретін, жарақаттайтын жұмыстар; тізерлеп немесе аяқты бүгіп отырып істейтін әртүрлі жұмыстар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өткізу, бұрғылау, шатыр жабу жұмыстары, паркет, гранит дайындау бойынша әртүрлі жұмыс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төмен түсуі және қынап қабырғасының сыртқа шығуы (АХЖ 10:N81)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әйелдердің босанар кезінде жамбас түбіндегі бұлшық еттердің жарақаты орын алмай, діріл әсер етіп немесе әсер етпеген жағдайда да ұзақ жылдар (10 жыл) бойы жүйелі түрде (ауысым уақыты 50 пайыздан аспау) мәжбүрлі күйде ауыр заттарды жылжыту, көтеру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қолмен немесе күш жұмсау арқылы орыннан жылжыту жұмыстары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Қабынған (тромбофлебит) немесе жылан көзбен ұштасқан аяқ көк тамырларының айтарлықтай кеңуі (АХЖ 10:183.0.-183.2)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мәжбүрлі тұрған күйде жұмыс істеу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статикалық күш түсіретін, түрегеп тұрып, ауыр заттарды тұрақты түрде таситын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деңгейіне жұмыс істеуінен пайда болатын аурулар: созылмалы ларингиттер, дыбыс қалақшаларындағы түйін (*әншілер түйіні) (АХЖ 10:J38.2), дыбыс қалақшаларының жанасқан жеріндегі ойық жара (АХЖ 10:J38.7), (АХЖ 10: J37)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жүйелі түрде шамадан тыс күш түсіруіне байланысты жұмыс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жұмысы, радиодағы, телевизиядағы дикторлардың жұмысы, актерлердің вокальді сөйлесу кезіндегі жұмыстары, телефон стансаларындағы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өсе беретін алыстан көз көрмеушілік (АХЖ 10:Н52.1)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заттарды жақын қашықтықтан ажырату кезінде көруге артық салмақ түсіру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Картографиялау, электронды есептеу машиналарында жұмыс жүргізу, асыл тастарды өңдеу және сапасын бақылау, сағаттарды жинау, корректорлық жұмыстар, оптикалық құрал жабдықтармен жұмыс істеу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 (АХЖ 10:F40-F48)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 ауысқан балалармен ұзақ уақыт бойы жұмыс істеу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Психиятриялық мекемелердегі медициналық персоналдың, оның ішінде психикалық есі дұрыс емес балаларға арналған арнайы мектептердегі оқытушылар, қызмет көрсететін персонал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факторлардың әсерінен болатын аурулар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 кезінде жанасып, байланыста болатын инфекциялық және паразиттік аурулар: туберкулез (АХЖ 10:А15-А19), бруцеллез (АХЖ 10:А23), сап (АХЖ 10:А24), күйдіргі (АХЖ 10:А22), кене энцефалиті (АХЖ 10:А84), орнитоз, сиыр саушылардың түйіндері, токсоплазмоз (АХЖ 10:В58), вирустық гепатит (АХЖ 10:В15-В19), адамның иммундық тапшылығын туғызатын ауру (АИТ) (АХЖ 10:В20-В24), тері микоздары (АХЖ 10:В35-В37; В48), Розенбах эризипелоиды (АХЖ 10:А26), қышыма (АХЖ 10:В86), іш сүзегі (АХЖ 10:А-01,0), сифилис (АХЖ 10:А65) және тағы басқалары (АХЖ 10:А94)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науқастармен және жұқпалы материалдармен немесе ауру тасымалдаушыларымен, ауру малдармен, жануарлар мен өсімдіктен алынған өнімдермен, қоршаған орта факторларымен (тері, жүн, қылшық, ат құйрығы, еті, тері шикізаты, ескі-құсқы шикізаты, дән, мақта, су, топырақ және тағы басқалар) жанасу; кеміргіштермен, тұқымданған жер бетімен жанасу, кәріздік ағынды сулармен жанасу. АИТВ-жұқпаланған материалмен жұмыс істегенде апатты жағдай пайда болғанда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туберкулезге қарсы, тері-венерологиялық диспансерлердегі, ЖИТС-тің алдын алу және онымен күресу орталықтарындағы, дәрігерлік учаскелердегі және басқа да медициналық ұйымдардағы, клиникалық, вирусологиялық, микробиологиялық, паразитологиялық зертханалардағы жұмыс, қан қызметі ұйымдарындағы медицина қызметкерлері, гемодиализммен айналысатын қызметкерлер, хирургиялық бейіндегі медицина қызметкерлері, халықтың санитариялық-эпидемиологиялық саламаттылығы саласындағы мемлекеттік органның аумақтық ведомство бөлімшесінің мамандары, туберкулезбен ауыратын науқастар жұмыс істейтін емдеу - еңбек ету шеберханаларындағы, мал шаруашылықтарындағы жұмыс, мал дәрігерлік қызметі, кәріздік құрылыстардағы, ет комбинаттарындағы, кондитерлік, консерві жасайтын фабрикалардағы, зауыттардағы жұмыс, тері өңдеу және тері жасауға керекті шикізат, аң ату кәсіпшілігі, кемедегі және жағалаудағы балық өндірісі, орман шаруашылығы жағдайында жасалатын әртүрлі жұмыс түрлері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ашық жерлеріндегі микоздар (АХЖ 10:В35-В49)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Тұқымданған өңезді флорамен шахта суымен және жер астынан өндіретін жабдықтармен жанасу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өндіретін жерлердегі және шахталардағы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Дисбактериоз, терінің және шырышты қабықтың кандидомикозы, висцеральды кандидоз (АХЖ 10:В37)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өңез-продуценттері, ақуыз витамин қоспалары, мал азығының ашытқылары, құрама жемдер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өндірістің әртүрлі салаларындағы; медициналық өндірістегі, медициналық практикадағы, дәріханалардағы және 5-тармақта, 3-бағанның 3) тармақшасында көрсетілген заттардың басқа ұйымдарындағы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Аллергиялық аурулар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Конъюктивит (АХЖ 10:Н10.1-Н10.3), ринит, ринофарингит (МКБ 10:J30;J30.3)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Жанасқанда сезімталдылық білдіретін заттар мен қосындылар</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өндірістік салаларда аллергендердің әсер етуімен байланысты жұмыстар (химиялық, химиялық-фармацевтік, құрылыс, ағаш өңдеу өнеркәсібі, металлургия, тау-кен, мұнай және химиялық өндірістер, резеңке-техника өндірісі, синтетикалық жуғыш заттар, машина жасау, тоқыма, қыл-шөтке жасайтын өнеркәсіптерде, үлдір өндіретін кәсіпорындар, құрама жемдер өндірісі, ақуыз- витаминді концентраттар және тағы басқалар); ауыл шаруашылығындағы жұмыс (құс фабрикасы, ферма, пестицидтермен жұмыс); көліктегі; тұрмыстық қызмет көрсету кәсіпорындарындағы жұмыс (химиялық жолмен тазалау, шаштараздар, кір жуатын орындар); медицина және дәріхана мекемелеріндегі, клиникалық, вирусологиялық, микробиологиялық, паразитологиялық зертханалардағы, өнеркәсіптік кәсіпорындар зертханаларындағы, институттардағы, виварийлердегі жұмыстар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Бронхастмасы, астмадан болатын бронхит (АХЖ 10:J45.0), бронхастмасының белгілерімен білінетін дәрілік аллергия (АХЖ 10:J70.2, Т88.7), экзогенді альвеолит (АХЖ 10:J67)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Эпидермоз, дерматит, экзема, токсикодермия, (АЖХ 10:L23; L24; L25; L27.0; L27.1)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ісігі (АХЖ 10:Т78,3), бөртпе (АХЖ 10:L50), анафилактикалық шок (АХЖ 10:Т78.2)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аллергиялық гепатит (АХЖ 10:К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эритемалар (АХЖ 10:L51)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(гиперкератоздар, эпителиомдар, папилломдар, обыр, лейкокератоздар) (АХЖ 10:С43-С44)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мұнайды, сланецті айыру өнімдері (шайыр, қатпа, антрацен, фенантрен, аминоантрацинді май, өндірістік азоқосындылар, гудрон, парафин және тағы басқалар), иондаушы сәулелердің әсер етуі (рентгендік, гамма- сәулелену және басқалары), күшән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әртүрлі салаларындағы 3 - бағанда санамаланған заттардың әсер етуіне байланысты орындалатын барлық жұмыстар;</w:t>
            </w:r>
          </w:p>
          <w:p>
            <w:pPr>
              <w:spacing w:after="20"/>
              <w:ind w:left="20"/>
              <w:jc w:val="both"/>
            </w:pPr>
            <w:r>
              <w:rPr>
                <w:rFonts w:ascii="Times New Roman"/>
                <w:b w:val="false"/>
                <w:i w:val="false"/>
                <w:color w:val="000000"/>
                <w:sz w:val="20"/>
              </w:rPr>
              <w:t>
радиоактивті заттармен, басқа да иондаушы сәуле түрлерімен жұмыс; күшәнмен байланысты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және тыныс алу мүшелерінің ісіктері (АХЖ 10:С04-С06, С30,0-С34.9, С38.4, С39)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хром, күшәлә, таскөмір шайырлардың қосындылары; асбест, асфальт, радиобелсенді кендерді ішіне тарту және көмір сутегі, көмір пластиктер, кадмий және оның қосындылары сіңірілген шаңдар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салаларындағы никель, күшән, хром қосындыларын алып қолдануға байланысты жұмыстар; радиоактивті кенді барлау, өндіру және өңдеу жұмыстары;</w:t>
            </w:r>
          </w:p>
          <w:p>
            <w:pPr>
              <w:spacing w:after="20"/>
              <w:ind w:left="20"/>
              <w:jc w:val="both"/>
            </w:pPr>
            <w:r>
              <w:rPr>
                <w:rFonts w:ascii="Times New Roman"/>
                <w:b w:val="false"/>
                <w:i w:val="false"/>
                <w:color w:val="000000"/>
                <w:sz w:val="20"/>
              </w:rPr>
              <w:t>
асбест және құрамында асбест бар материалдар, резеңке-техникалық өндіріс, кадмий өндірісі, жасанды гранат алуға байланысты жұмыстар және одан шығатын бұйымдар, асфальттау жұмысы, жиһаз жасау және ағаш өңдеу өнеркәсібі.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 (АХЖ 10:С22)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бауыр тініне әсер ететін (полоний, торий, плутоний) радиобелсенді заттармен ұзақ түрде жанасып, байланыста болу, берил және оның қосындылары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берилиймен және оның қосындыларымен жұмыс;</w:t>
            </w:r>
          </w:p>
          <w:p>
            <w:pPr>
              <w:spacing w:after="20"/>
              <w:ind w:left="20"/>
              <w:jc w:val="both"/>
            </w:pPr>
            <w:r>
              <w:rPr>
                <w:rFonts w:ascii="Times New Roman"/>
                <w:b w:val="false"/>
                <w:i w:val="false"/>
                <w:color w:val="000000"/>
                <w:sz w:val="20"/>
              </w:rPr>
              <w:t>
радио-химиялық өндірістегі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ісіктері (АХЖ 10:С16)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 қосындылары, құрамында асбест бар шаң, никель, көмірсутектері, шаңға сіңірілген бензапирен, күйе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қосындыларын, асбест және құрамында асбест бар бұйымдарды өндіру, никель алу жұмысы, никельге көмір сутегі шаңы сіңірілгенде онымен жанасып, байланыста болу, резеңке-техникалық өндіріс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(АХЖ 10:С91-С95)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әртүрлі иондаушы радиация түрлерінің әсері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және иондаушы сәуле көздерімен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ісіктері (папилломалар, обыр) (АХЖ 10:С67)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және нафталин қатарындағы аминдер (бензидин, дианизидин, нафтиламин)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 осы заттармен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 (АХЖ 10:С40-С41)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босаңсытатын радиобелсенді заттармен (радий, стронций, плутоний) ұзақ уақыт бойы жанасу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химиялық өндірістердегі, радиологиялық және радиохимиялық зертханалардағы жұмыс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ісіктері (АХЖ 10:С64)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қосындыларымен жұмыс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инфекциялық және</w:t>
            </w:r>
            <w:r>
              <w:br/>
            </w:r>
            <w:r>
              <w:rPr>
                <w:rFonts w:ascii="Times New Roman"/>
                <w:b w:val="false"/>
                <w:i w:val="false"/>
                <w:color w:val="000000"/>
                <w:sz w:val="20"/>
              </w:rPr>
              <w:t>паразиттік, кәсіптік аурулары</w:t>
            </w:r>
            <w:r>
              <w:br/>
            </w:r>
            <w:r>
              <w:rPr>
                <w:rFonts w:ascii="Times New Roman"/>
                <w:b w:val="false"/>
                <w:i w:val="false"/>
                <w:color w:val="000000"/>
                <w:sz w:val="20"/>
              </w:rPr>
              <w:t>мен улану жағдайларын</w:t>
            </w:r>
            <w:r>
              <w:br/>
            </w:r>
            <w:r>
              <w:rPr>
                <w:rFonts w:ascii="Times New Roman"/>
                <w:b w:val="false"/>
                <w:i w:val="false"/>
                <w:color w:val="000000"/>
                <w:sz w:val="20"/>
              </w:rPr>
              <w:t>тексеру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5" w:id="151"/>
    <w:p>
      <w:pPr>
        <w:spacing w:after="0"/>
        <w:ind w:left="0"/>
        <w:jc w:val="left"/>
      </w:pPr>
      <w:r>
        <w:rPr>
          <w:rFonts w:ascii="Times New Roman"/>
          <w:b/>
          <w:i w:val="false"/>
          <w:color w:val="000000"/>
        </w:rPr>
        <w:t xml:space="preserve"> Кәсіби ауру (улану) туралы хабарлама</w:t>
      </w:r>
      <w:r>
        <w:br/>
      </w:r>
      <w:r>
        <w:rPr>
          <w:rFonts w:ascii="Times New Roman"/>
          <w:b/>
          <w:i w:val="false"/>
          <w:color w:val="000000"/>
        </w:rPr>
        <w:t>Извещение о хроническом профессиональном заболевании</w:t>
      </w:r>
      <w:r>
        <w:br/>
      </w:r>
      <w:r>
        <w:rPr>
          <w:rFonts w:ascii="Times New Roman"/>
          <w:b/>
          <w:i w:val="false"/>
          <w:color w:val="000000"/>
        </w:rPr>
        <w:t>(отравлении)</w:t>
      </w:r>
    </w:p>
    <w:bookmarkEnd w:id="151"/>
    <w:p>
      <w:pPr>
        <w:spacing w:after="0"/>
        <w:ind w:left="0"/>
        <w:jc w:val="both"/>
      </w:pPr>
      <w:r>
        <w:rPr>
          <w:rFonts w:ascii="Times New Roman"/>
          <w:b w:val="false"/>
          <w:i w:val="false"/>
          <w:color w:val="000000"/>
          <w:sz w:val="28"/>
        </w:rPr>
        <w:t>
      1.Тегі, аты, бар болған кезде әкесінің аты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2.Жынысы</w:t>
      </w:r>
    </w:p>
    <w:p>
      <w:pPr>
        <w:spacing w:after="0"/>
        <w:ind w:left="0"/>
        <w:jc w:val="both"/>
      </w:pPr>
      <w:r>
        <w:rPr>
          <w:rFonts w:ascii="Times New Roman"/>
          <w:b w:val="false"/>
          <w:i w:val="false"/>
          <w:color w:val="000000"/>
          <w:sz w:val="28"/>
        </w:rPr>
        <w:t>
      (Пол)________________________________________________________________</w:t>
      </w:r>
    </w:p>
    <w:p>
      <w:pPr>
        <w:spacing w:after="0"/>
        <w:ind w:left="0"/>
        <w:jc w:val="both"/>
      </w:pPr>
      <w:r>
        <w:rPr>
          <w:rFonts w:ascii="Times New Roman"/>
          <w:b w:val="false"/>
          <w:i w:val="false"/>
          <w:color w:val="000000"/>
          <w:sz w:val="28"/>
        </w:rPr>
        <w:t>
      3.Жасы</w:t>
      </w:r>
    </w:p>
    <w:p>
      <w:pPr>
        <w:spacing w:after="0"/>
        <w:ind w:left="0"/>
        <w:jc w:val="both"/>
      </w:pPr>
      <w:r>
        <w:rPr>
          <w:rFonts w:ascii="Times New Roman"/>
          <w:b w:val="false"/>
          <w:i w:val="false"/>
          <w:color w:val="000000"/>
          <w:sz w:val="28"/>
        </w:rPr>
        <w:t>
      (Возраст)____________________________________________________________</w:t>
      </w:r>
    </w:p>
    <w:p>
      <w:pPr>
        <w:spacing w:after="0"/>
        <w:ind w:left="0"/>
        <w:jc w:val="both"/>
      </w:pPr>
      <w:r>
        <w:rPr>
          <w:rFonts w:ascii="Times New Roman"/>
          <w:b w:val="false"/>
          <w:i w:val="false"/>
          <w:color w:val="000000"/>
          <w:sz w:val="28"/>
        </w:rPr>
        <w:t>
      толық жасы (полных лет)</w:t>
      </w:r>
    </w:p>
    <w:p>
      <w:pPr>
        <w:spacing w:after="0"/>
        <w:ind w:left="0"/>
        <w:jc w:val="both"/>
      </w:pPr>
      <w:r>
        <w:rPr>
          <w:rFonts w:ascii="Times New Roman"/>
          <w:b w:val="false"/>
          <w:i w:val="false"/>
          <w:color w:val="000000"/>
          <w:sz w:val="28"/>
        </w:rPr>
        <w:t>
      4.Ұйымның атауы, оның меншіктік түрі (наименование организации, ее</w:t>
      </w:r>
    </w:p>
    <w:p>
      <w:pPr>
        <w:spacing w:after="0"/>
        <w:ind w:left="0"/>
        <w:jc w:val="both"/>
      </w:pPr>
      <w:r>
        <w:rPr>
          <w:rFonts w:ascii="Times New Roman"/>
          <w:b w:val="false"/>
          <w:i w:val="false"/>
          <w:color w:val="000000"/>
          <w:sz w:val="28"/>
        </w:rPr>
        <w:t>
      форма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5.Цехтің, бөлімшенің, учаскенің атауы (Наименование цеха, отделения,</w:t>
      </w:r>
    </w:p>
    <w:p>
      <w:pPr>
        <w:spacing w:after="0"/>
        <w:ind w:left="0"/>
        <w:jc w:val="both"/>
      </w:pPr>
      <w:r>
        <w:rPr>
          <w:rFonts w:ascii="Times New Roman"/>
          <w:b w:val="false"/>
          <w:i w:val="false"/>
          <w:color w:val="000000"/>
          <w:sz w:val="28"/>
        </w:rPr>
        <w:t>
      участка)_____________________________________________________________</w:t>
      </w:r>
    </w:p>
    <w:p>
      <w:pPr>
        <w:spacing w:after="0"/>
        <w:ind w:left="0"/>
        <w:jc w:val="both"/>
      </w:pPr>
      <w:r>
        <w:rPr>
          <w:rFonts w:ascii="Times New Roman"/>
          <w:b w:val="false"/>
          <w:i w:val="false"/>
          <w:color w:val="000000"/>
          <w:sz w:val="28"/>
        </w:rPr>
        <w:t>
      6. Жалпы еңбек өтілі (Общий стаж работы).____________________________</w:t>
      </w:r>
    </w:p>
    <w:p>
      <w:pPr>
        <w:spacing w:after="0"/>
        <w:ind w:left="0"/>
        <w:jc w:val="both"/>
      </w:pPr>
      <w:r>
        <w:rPr>
          <w:rFonts w:ascii="Times New Roman"/>
          <w:b w:val="false"/>
          <w:i w:val="false"/>
          <w:color w:val="000000"/>
          <w:sz w:val="28"/>
        </w:rPr>
        <w:t>
      7. Еңбек өтілі (Стаж работы). Кәсіби ауруды туғызған өндірістік</w:t>
      </w:r>
    </w:p>
    <w:p>
      <w:pPr>
        <w:spacing w:after="0"/>
        <w:ind w:left="0"/>
        <w:jc w:val="both"/>
      </w:pPr>
      <w:r>
        <w:rPr>
          <w:rFonts w:ascii="Times New Roman"/>
          <w:b w:val="false"/>
          <w:i w:val="false"/>
          <w:color w:val="000000"/>
          <w:sz w:val="28"/>
        </w:rPr>
        <w:t>
      зиянды факторлармен жанасуда болған. (В контакте с вредными</w:t>
      </w:r>
    </w:p>
    <w:p>
      <w:pPr>
        <w:spacing w:after="0"/>
        <w:ind w:left="0"/>
        <w:jc w:val="both"/>
      </w:pPr>
      <w:r>
        <w:rPr>
          <w:rFonts w:ascii="Times New Roman"/>
          <w:b w:val="false"/>
          <w:i w:val="false"/>
          <w:color w:val="000000"/>
          <w:sz w:val="28"/>
        </w:rPr>
        <w:t>
      производственными факторами, вызвавшими профессиональное заболевание</w:t>
      </w:r>
    </w:p>
    <w:p>
      <w:pPr>
        <w:spacing w:after="0"/>
        <w:ind w:left="0"/>
        <w:jc w:val="both"/>
      </w:pPr>
      <w:r>
        <w:rPr>
          <w:rFonts w:ascii="Times New Roman"/>
          <w:b w:val="false"/>
          <w:i w:val="false"/>
          <w:color w:val="000000"/>
          <w:sz w:val="28"/>
        </w:rPr>
        <w:t>
      состоял) ____________________________________________________________</w:t>
      </w:r>
    </w:p>
    <w:p>
      <w:pPr>
        <w:spacing w:after="0"/>
        <w:ind w:left="0"/>
        <w:jc w:val="both"/>
      </w:pPr>
      <w:r>
        <w:rPr>
          <w:rFonts w:ascii="Times New Roman"/>
          <w:b w:val="false"/>
          <w:i w:val="false"/>
          <w:color w:val="000000"/>
          <w:sz w:val="28"/>
        </w:rPr>
        <w:t>
      8.Негізгі диагнозы (Основной диагноз) _______________________________</w:t>
      </w:r>
    </w:p>
    <w:p>
      <w:pPr>
        <w:spacing w:after="0"/>
        <w:ind w:left="0"/>
        <w:jc w:val="both"/>
      </w:pPr>
      <w:r>
        <w:rPr>
          <w:rFonts w:ascii="Times New Roman"/>
          <w:b w:val="false"/>
          <w:i w:val="false"/>
          <w:color w:val="000000"/>
          <w:sz w:val="28"/>
        </w:rPr>
        <w:t>
      Қосымша (Сопутствующий) _____________________________________________</w:t>
      </w:r>
    </w:p>
    <w:p>
      <w:pPr>
        <w:spacing w:after="0"/>
        <w:ind w:left="0"/>
        <w:jc w:val="both"/>
      </w:pPr>
      <w:r>
        <w:rPr>
          <w:rFonts w:ascii="Times New Roman"/>
          <w:b w:val="false"/>
          <w:i w:val="false"/>
          <w:color w:val="000000"/>
          <w:sz w:val="28"/>
        </w:rPr>
        <w:t>
      9.Ауруды тудырған зиянды өндірістік фактор (Вредный производственный</w:t>
      </w:r>
    </w:p>
    <w:p>
      <w:pPr>
        <w:spacing w:after="0"/>
        <w:ind w:left="0"/>
        <w:jc w:val="both"/>
      </w:pPr>
      <w:r>
        <w:rPr>
          <w:rFonts w:ascii="Times New Roman"/>
          <w:b w:val="false"/>
          <w:i w:val="false"/>
          <w:color w:val="000000"/>
          <w:sz w:val="28"/>
        </w:rPr>
        <w:t>
      фактор, вызвавший заболевание) ______________________________________</w:t>
      </w:r>
    </w:p>
    <w:p>
      <w:pPr>
        <w:spacing w:after="0"/>
        <w:ind w:left="0"/>
        <w:jc w:val="both"/>
      </w:pPr>
      <w:r>
        <w:rPr>
          <w:rFonts w:ascii="Times New Roman"/>
          <w:b w:val="false"/>
          <w:i w:val="false"/>
          <w:color w:val="000000"/>
          <w:sz w:val="28"/>
        </w:rPr>
        <w:t>
      10.Қорытынды диагноз қойылған күн (Дата установления окончательного</w:t>
      </w:r>
    </w:p>
    <w:p>
      <w:pPr>
        <w:spacing w:after="0"/>
        <w:ind w:left="0"/>
        <w:jc w:val="both"/>
      </w:pPr>
      <w:r>
        <w:rPr>
          <w:rFonts w:ascii="Times New Roman"/>
          <w:b w:val="false"/>
          <w:i w:val="false"/>
          <w:color w:val="000000"/>
          <w:sz w:val="28"/>
        </w:rPr>
        <w:t>
      диагноза) ___________________________________________________________</w:t>
      </w:r>
    </w:p>
    <w:p>
      <w:pPr>
        <w:spacing w:after="0"/>
        <w:ind w:left="0"/>
        <w:jc w:val="both"/>
      </w:pPr>
      <w:r>
        <w:rPr>
          <w:rFonts w:ascii="Times New Roman"/>
          <w:b w:val="false"/>
          <w:i w:val="false"/>
          <w:color w:val="000000"/>
          <w:sz w:val="28"/>
        </w:rPr>
        <w:t>
      11.Диагнозды қойған ұйымның атауы (Наименование организации,</w:t>
      </w:r>
    </w:p>
    <w:p>
      <w:pPr>
        <w:spacing w:after="0"/>
        <w:ind w:left="0"/>
        <w:jc w:val="both"/>
      </w:pPr>
      <w:r>
        <w:rPr>
          <w:rFonts w:ascii="Times New Roman"/>
          <w:b w:val="false"/>
          <w:i w:val="false"/>
          <w:color w:val="000000"/>
          <w:sz w:val="28"/>
        </w:rPr>
        <w:t>
      установивший диагноз) _______________________________________________</w:t>
      </w:r>
    </w:p>
    <w:p>
      <w:pPr>
        <w:spacing w:after="0"/>
        <w:ind w:left="0"/>
        <w:jc w:val="both"/>
      </w:pPr>
      <w:r>
        <w:rPr>
          <w:rFonts w:ascii="Times New Roman"/>
          <w:b w:val="false"/>
          <w:i w:val="false"/>
          <w:color w:val="000000"/>
          <w:sz w:val="28"/>
        </w:rPr>
        <w:t>
      12.Хабарламаның тіркеу нөмірі (Регистрационный номер извещения № ___)</w:t>
      </w:r>
    </w:p>
    <w:p>
      <w:pPr>
        <w:spacing w:after="0"/>
        <w:ind w:left="0"/>
        <w:jc w:val="both"/>
      </w:pPr>
      <w:r>
        <w:rPr>
          <w:rFonts w:ascii="Times New Roman"/>
          <w:b w:val="false"/>
          <w:i w:val="false"/>
          <w:color w:val="000000"/>
          <w:sz w:val="28"/>
        </w:rPr>
        <w:t>
      "____" ___________________ күні 20 ж.(г.)</w:t>
      </w:r>
    </w:p>
    <w:p>
      <w:pPr>
        <w:spacing w:after="0"/>
        <w:ind w:left="0"/>
        <w:jc w:val="both"/>
      </w:pPr>
      <w:r>
        <w:rPr>
          <w:rFonts w:ascii="Times New Roman"/>
          <w:b w:val="false"/>
          <w:i w:val="false"/>
          <w:color w:val="000000"/>
          <w:sz w:val="28"/>
        </w:rPr>
        <w:t>
      Ұйымның         Хабарлама жіберілген күн (Дата отправления извещения)</w:t>
      </w:r>
    </w:p>
    <w:p>
      <w:pPr>
        <w:spacing w:after="0"/>
        <w:ind w:left="0"/>
        <w:jc w:val="both"/>
      </w:pPr>
      <w:r>
        <w:rPr>
          <w:rFonts w:ascii="Times New Roman"/>
          <w:b w:val="false"/>
          <w:i w:val="false"/>
          <w:color w:val="000000"/>
          <w:sz w:val="28"/>
        </w:rPr>
        <w:t>
      мөрінің орны    "____"___________________________ 20 ж.(.)</w:t>
      </w:r>
    </w:p>
    <w:p>
      <w:pPr>
        <w:spacing w:after="0"/>
        <w:ind w:left="0"/>
        <w:jc w:val="both"/>
      </w:pPr>
      <w:r>
        <w:rPr>
          <w:rFonts w:ascii="Times New Roman"/>
          <w:b w:val="false"/>
          <w:i w:val="false"/>
          <w:color w:val="000000"/>
          <w:sz w:val="28"/>
        </w:rPr>
        <w:t>
      Место печати    Хабарламаны жіберген адамның</w:t>
      </w:r>
    </w:p>
    <w:p>
      <w:pPr>
        <w:spacing w:after="0"/>
        <w:ind w:left="0"/>
        <w:jc w:val="both"/>
      </w:pPr>
      <w:r>
        <w:rPr>
          <w:rFonts w:ascii="Times New Roman"/>
          <w:b w:val="false"/>
          <w:i w:val="false"/>
          <w:color w:val="000000"/>
          <w:sz w:val="28"/>
        </w:rPr>
        <w:t>
      қолы ________________________________________________</w:t>
      </w:r>
    </w:p>
    <w:p>
      <w:pPr>
        <w:spacing w:after="0"/>
        <w:ind w:left="0"/>
        <w:jc w:val="both"/>
      </w:pPr>
      <w:r>
        <w:rPr>
          <w:rFonts w:ascii="Times New Roman"/>
          <w:b w:val="false"/>
          <w:i w:val="false"/>
          <w:color w:val="000000"/>
          <w:sz w:val="28"/>
        </w:rPr>
        <w:t xml:space="preserve">
      организации     (Подпись лица, пославшего извещение) </w:t>
      </w:r>
    </w:p>
    <w:p>
      <w:pPr>
        <w:spacing w:after="0"/>
        <w:ind w:left="0"/>
        <w:jc w:val="both"/>
      </w:pPr>
      <w:r>
        <w:rPr>
          <w:rFonts w:ascii="Times New Roman"/>
          <w:b w:val="false"/>
          <w:i w:val="false"/>
          <w:color w:val="000000"/>
          <w:sz w:val="28"/>
        </w:rPr>
        <w:t>
                      тегі, аты, бар болған кезде әкесінің аты</w:t>
      </w:r>
    </w:p>
    <w:p>
      <w:pPr>
        <w:spacing w:after="0"/>
        <w:ind w:left="0"/>
        <w:jc w:val="both"/>
      </w:pPr>
      <w:r>
        <w:rPr>
          <w:rFonts w:ascii="Times New Roman"/>
          <w:b w:val="false"/>
          <w:i w:val="false"/>
          <w:color w:val="000000"/>
          <w:sz w:val="28"/>
        </w:rPr>
        <w:t>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инфекциялық және</w:t>
            </w:r>
            <w:r>
              <w:br/>
            </w:r>
            <w:r>
              <w:rPr>
                <w:rFonts w:ascii="Times New Roman"/>
                <w:b w:val="false"/>
                <w:i w:val="false"/>
                <w:color w:val="000000"/>
                <w:sz w:val="20"/>
              </w:rPr>
              <w:t>паразиттік, кәсіптік аурулары</w:t>
            </w:r>
            <w:r>
              <w:br/>
            </w:r>
            <w:r>
              <w:rPr>
                <w:rFonts w:ascii="Times New Roman"/>
                <w:b w:val="false"/>
                <w:i w:val="false"/>
                <w:color w:val="000000"/>
                <w:sz w:val="20"/>
              </w:rPr>
              <w:t>мен улану жағдайларын</w:t>
            </w:r>
            <w:r>
              <w:br/>
            </w:r>
            <w:r>
              <w:rPr>
                <w:rFonts w:ascii="Times New Roman"/>
                <w:b w:val="false"/>
                <w:i w:val="false"/>
                <w:color w:val="000000"/>
                <w:sz w:val="20"/>
              </w:rPr>
              <w:t>тексеру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Эксперттік кәсіби патологиялық комиссия қорытындысы</w:t>
      </w:r>
    </w:p>
    <w:p>
      <w:pPr>
        <w:spacing w:after="0"/>
        <w:ind w:left="0"/>
        <w:jc w:val="both"/>
      </w:pPr>
      <w:r>
        <w:rPr>
          <w:rFonts w:ascii="Times New Roman"/>
          <w:b w:val="false"/>
          <w:i w:val="false"/>
          <w:color w:val="000000"/>
          <w:sz w:val="28"/>
        </w:rPr>
        <w:t>
      Хаттама №_______ "____"___________________20 ж.</w:t>
      </w:r>
    </w:p>
    <w:p>
      <w:pPr>
        <w:spacing w:after="0"/>
        <w:ind w:left="0"/>
        <w:jc w:val="both"/>
      </w:pPr>
      <w:r>
        <w:rPr>
          <w:rFonts w:ascii="Times New Roman"/>
          <w:b w:val="false"/>
          <w:i w:val="false"/>
          <w:color w:val="000000"/>
          <w:sz w:val="28"/>
        </w:rPr>
        <w:t>
      Заключение экспертной профпатологической комиссии</w:t>
      </w:r>
    </w:p>
    <w:p>
      <w:pPr>
        <w:spacing w:after="0"/>
        <w:ind w:left="0"/>
        <w:jc w:val="both"/>
      </w:pPr>
      <w:r>
        <w:rPr>
          <w:rFonts w:ascii="Times New Roman"/>
          <w:b w:val="false"/>
          <w:i w:val="false"/>
          <w:color w:val="000000"/>
          <w:sz w:val="28"/>
        </w:rPr>
        <w:t>
      Протокол №_________от "______"_________________20 г.</w:t>
      </w:r>
    </w:p>
    <w:p>
      <w:pPr>
        <w:spacing w:after="0"/>
        <w:ind w:left="0"/>
        <w:jc w:val="both"/>
      </w:pPr>
      <w:r>
        <w:rPr>
          <w:rFonts w:ascii="Times New Roman"/>
          <w:b w:val="false"/>
          <w:i w:val="false"/>
          <w:color w:val="000000"/>
          <w:sz w:val="28"/>
        </w:rPr>
        <w:t>
      1.Науқастың тегі, аты, бар болған кезде әкесінің аты (Фамилия, имя,</w:t>
      </w:r>
    </w:p>
    <w:p>
      <w:pPr>
        <w:spacing w:after="0"/>
        <w:ind w:left="0"/>
        <w:jc w:val="both"/>
      </w:pPr>
      <w:r>
        <w:rPr>
          <w:rFonts w:ascii="Times New Roman"/>
          <w:b w:val="false"/>
          <w:i w:val="false"/>
          <w:color w:val="000000"/>
          <w:sz w:val="28"/>
        </w:rPr>
        <w:t>
      отчество больного) __________________________________________________</w:t>
      </w:r>
    </w:p>
    <w:p>
      <w:pPr>
        <w:spacing w:after="0"/>
        <w:ind w:left="0"/>
        <w:jc w:val="both"/>
      </w:pPr>
      <w:r>
        <w:rPr>
          <w:rFonts w:ascii="Times New Roman"/>
          <w:b w:val="false"/>
          <w:i w:val="false"/>
          <w:color w:val="000000"/>
          <w:sz w:val="28"/>
        </w:rPr>
        <w:t>
      2.Туған күні (Дата рождения) ________________________________________</w:t>
      </w:r>
    </w:p>
    <w:p>
      <w:pPr>
        <w:spacing w:after="0"/>
        <w:ind w:left="0"/>
        <w:jc w:val="both"/>
      </w:pPr>
      <w:r>
        <w:rPr>
          <w:rFonts w:ascii="Times New Roman"/>
          <w:b w:val="false"/>
          <w:i w:val="false"/>
          <w:color w:val="000000"/>
          <w:sz w:val="28"/>
        </w:rPr>
        <w:t>
      3.Мекен-жайы (Домашний адрес) _______________________________________</w:t>
      </w:r>
    </w:p>
    <w:p>
      <w:pPr>
        <w:spacing w:after="0"/>
        <w:ind w:left="0"/>
        <w:jc w:val="both"/>
      </w:pPr>
      <w:r>
        <w:rPr>
          <w:rFonts w:ascii="Times New Roman"/>
          <w:b w:val="false"/>
          <w:i w:val="false"/>
          <w:color w:val="000000"/>
          <w:sz w:val="28"/>
        </w:rPr>
        <w:t>
      4.Жұмыс орны мен кәсібі (Место работы и род занятий _________________</w:t>
      </w:r>
    </w:p>
    <w:p>
      <w:pPr>
        <w:spacing w:after="0"/>
        <w:ind w:left="0"/>
        <w:jc w:val="both"/>
      </w:pPr>
      <w:r>
        <w:rPr>
          <w:rFonts w:ascii="Times New Roman"/>
          <w:b w:val="false"/>
          <w:i w:val="false"/>
          <w:color w:val="000000"/>
          <w:sz w:val="28"/>
        </w:rPr>
        <w:t xml:space="preserve">
      5.Күндері (Даты): </w:t>
      </w:r>
    </w:p>
    <w:p>
      <w:pPr>
        <w:spacing w:after="0"/>
        <w:ind w:left="0"/>
        <w:jc w:val="both"/>
      </w:pPr>
      <w:r>
        <w:rPr>
          <w:rFonts w:ascii="Times New Roman"/>
          <w:b w:val="false"/>
          <w:i w:val="false"/>
          <w:color w:val="000000"/>
          <w:sz w:val="28"/>
        </w:rPr>
        <w:t>
      стационарға жолдануы (направления в стационар) ______________________</w:t>
      </w:r>
    </w:p>
    <w:p>
      <w:pPr>
        <w:spacing w:after="0"/>
        <w:ind w:left="0"/>
        <w:jc w:val="both"/>
      </w:pPr>
      <w:r>
        <w:rPr>
          <w:rFonts w:ascii="Times New Roman"/>
          <w:b w:val="false"/>
          <w:i w:val="false"/>
          <w:color w:val="000000"/>
          <w:sz w:val="28"/>
        </w:rPr>
        <w:t>
      б)стационар бойынша: түсуі (по стационару: поступления) _____________</w:t>
      </w:r>
    </w:p>
    <w:p>
      <w:pPr>
        <w:spacing w:after="0"/>
        <w:ind w:left="0"/>
        <w:jc w:val="both"/>
      </w:pPr>
      <w:r>
        <w:rPr>
          <w:rFonts w:ascii="Times New Roman"/>
          <w:b w:val="false"/>
          <w:i w:val="false"/>
          <w:color w:val="000000"/>
          <w:sz w:val="28"/>
        </w:rPr>
        <w:t>
      шығуы (выбытия) _____________________________________________________</w:t>
      </w:r>
    </w:p>
    <w:p>
      <w:pPr>
        <w:spacing w:after="0"/>
        <w:ind w:left="0"/>
        <w:jc w:val="both"/>
      </w:pPr>
      <w:r>
        <w:rPr>
          <w:rFonts w:ascii="Times New Roman"/>
          <w:b w:val="false"/>
          <w:i w:val="false"/>
          <w:color w:val="000000"/>
          <w:sz w:val="28"/>
        </w:rPr>
        <w:t>
      6.Негізгі мамандығы (Основная профессия) ____________________________</w:t>
      </w:r>
    </w:p>
    <w:p>
      <w:pPr>
        <w:spacing w:after="0"/>
        <w:ind w:left="0"/>
        <w:jc w:val="both"/>
      </w:pPr>
      <w:r>
        <w:rPr>
          <w:rFonts w:ascii="Times New Roman"/>
          <w:b w:val="false"/>
          <w:i w:val="false"/>
          <w:color w:val="000000"/>
          <w:sz w:val="28"/>
        </w:rPr>
        <w:t>
      7.Кәсіби бағдарлар. Санитариялық- эпидемиологиялық сипаттама</w:t>
      </w:r>
    </w:p>
    <w:p>
      <w:pPr>
        <w:spacing w:after="0"/>
        <w:ind w:left="0"/>
        <w:jc w:val="both"/>
      </w:pPr>
      <w:r>
        <w:rPr>
          <w:rFonts w:ascii="Times New Roman"/>
          <w:b w:val="false"/>
          <w:i w:val="false"/>
          <w:color w:val="000000"/>
          <w:sz w:val="28"/>
        </w:rPr>
        <w:t>
      (Профмаршрут. Данные санитарно-эпидемиологической характеристики –</w:t>
      </w:r>
    </w:p>
    <w:p>
      <w:pPr>
        <w:spacing w:after="0"/>
        <w:ind w:left="0"/>
        <w:jc w:val="both"/>
      </w:pPr>
      <w:r>
        <w:rPr>
          <w:rFonts w:ascii="Times New Roman"/>
          <w:b w:val="false"/>
          <w:i w:val="false"/>
          <w:color w:val="000000"/>
          <w:sz w:val="28"/>
        </w:rPr>
        <w:t>
      для первичных больных)</w:t>
      </w:r>
    </w:p>
    <w:p>
      <w:pPr>
        <w:spacing w:after="0"/>
        <w:ind w:left="0"/>
        <w:jc w:val="both"/>
      </w:pPr>
      <w:r>
        <w:rPr>
          <w:rFonts w:ascii="Times New Roman"/>
          <w:b w:val="false"/>
          <w:i w:val="false"/>
          <w:color w:val="000000"/>
          <w:sz w:val="28"/>
        </w:rPr>
        <w:t>
      № _______________ от ________________________________________________</w:t>
      </w:r>
    </w:p>
    <w:p>
      <w:pPr>
        <w:spacing w:after="0"/>
        <w:ind w:left="0"/>
        <w:jc w:val="both"/>
      </w:pPr>
      <w:r>
        <w:rPr>
          <w:rFonts w:ascii="Times New Roman"/>
          <w:b w:val="false"/>
          <w:i w:val="false"/>
          <w:color w:val="000000"/>
          <w:sz w:val="28"/>
        </w:rPr>
        <w:t>
      8.Өмірлік анамнезі (Анамнез жизни) __________________________________</w:t>
      </w:r>
    </w:p>
    <w:p>
      <w:pPr>
        <w:spacing w:after="0"/>
        <w:ind w:left="0"/>
        <w:jc w:val="both"/>
      </w:pPr>
      <w:r>
        <w:rPr>
          <w:rFonts w:ascii="Times New Roman"/>
          <w:b w:val="false"/>
          <w:i w:val="false"/>
          <w:color w:val="000000"/>
          <w:sz w:val="28"/>
        </w:rPr>
        <w:t>
      9.Ауру тарихы (История настоящего заболевания) ______________________</w:t>
      </w:r>
    </w:p>
    <w:p>
      <w:pPr>
        <w:spacing w:after="0"/>
        <w:ind w:left="0"/>
        <w:jc w:val="both"/>
      </w:pPr>
      <w:r>
        <w:rPr>
          <w:rFonts w:ascii="Times New Roman"/>
          <w:b w:val="false"/>
          <w:i w:val="false"/>
          <w:color w:val="000000"/>
          <w:sz w:val="28"/>
        </w:rPr>
        <w:t>
      10.Науқастың шағымдары (Жалобы больного) ____________________________</w:t>
      </w:r>
    </w:p>
    <w:p>
      <w:pPr>
        <w:spacing w:after="0"/>
        <w:ind w:left="0"/>
        <w:jc w:val="both"/>
      </w:pPr>
      <w:r>
        <w:rPr>
          <w:rFonts w:ascii="Times New Roman"/>
          <w:b w:val="false"/>
          <w:i w:val="false"/>
          <w:color w:val="000000"/>
          <w:sz w:val="28"/>
        </w:rPr>
        <w:t>
      11.Объективті мәліметтер (Объективные данные) _______________________</w:t>
      </w:r>
    </w:p>
    <w:p>
      <w:pPr>
        <w:spacing w:after="0"/>
        <w:ind w:left="0"/>
        <w:jc w:val="both"/>
      </w:pPr>
      <w:r>
        <w:rPr>
          <w:rFonts w:ascii="Times New Roman"/>
          <w:b w:val="false"/>
          <w:i w:val="false"/>
          <w:color w:val="000000"/>
          <w:sz w:val="28"/>
        </w:rPr>
        <w:t>
      Тексеру (обследование)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Рентгенологиялық зерттеу (рентгенологическое обследование)</w:t>
      </w:r>
    </w:p>
    <w:p>
      <w:pPr>
        <w:spacing w:after="0"/>
        <w:ind w:left="0"/>
        <w:jc w:val="both"/>
      </w:pPr>
      <w:r>
        <w:rPr>
          <w:rFonts w:ascii="Times New Roman"/>
          <w:b w:val="false"/>
          <w:i w:val="false"/>
          <w:color w:val="000000"/>
          <w:sz w:val="28"/>
        </w:rPr>
        <w:t>
      12.Кеңестер (консультации) __________________________________________</w:t>
      </w:r>
    </w:p>
    <w:p>
      <w:pPr>
        <w:spacing w:after="0"/>
        <w:ind w:left="0"/>
        <w:jc w:val="both"/>
      </w:pPr>
      <w:r>
        <w:rPr>
          <w:rFonts w:ascii="Times New Roman"/>
          <w:b w:val="false"/>
          <w:i w:val="false"/>
          <w:color w:val="000000"/>
          <w:sz w:val="28"/>
        </w:rPr>
        <w:t>
      13.Емдеу (лечение) __________________________________________________</w:t>
      </w:r>
    </w:p>
    <w:p>
      <w:pPr>
        <w:spacing w:after="0"/>
        <w:ind w:left="0"/>
        <w:jc w:val="both"/>
      </w:pPr>
      <w:r>
        <w:rPr>
          <w:rFonts w:ascii="Times New Roman"/>
          <w:b w:val="false"/>
          <w:i w:val="false"/>
          <w:color w:val="000000"/>
          <w:sz w:val="28"/>
        </w:rPr>
        <w:t>
      14.Емделгеннен кейінгі жағдайы (Состояние после лечения) ____________</w:t>
      </w:r>
    </w:p>
    <w:p>
      <w:pPr>
        <w:spacing w:after="0"/>
        <w:ind w:left="0"/>
        <w:jc w:val="both"/>
      </w:pPr>
      <w:r>
        <w:rPr>
          <w:rFonts w:ascii="Times New Roman"/>
          <w:b w:val="false"/>
          <w:i w:val="false"/>
          <w:color w:val="000000"/>
          <w:sz w:val="28"/>
        </w:rPr>
        <w:t>
      Әлеуметтік – клиникалық қорытынды</w:t>
      </w:r>
    </w:p>
    <w:p>
      <w:pPr>
        <w:spacing w:after="0"/>
        <w:ind w:left="0"/>
        <w:jc w:val="both"/>
      </w:pPr>
      <w:r>
        <w:rPr>
          <w:rFonts w:ascii="Times New Roman"/>
          <w:b w:val="false"/>
          <w:i w:val="false"/>
          <w:color w:val="000000"/>
          <w:sz w:val="28"/>
        </w:rPr>
        <w:t>
      (Социально - клиническое заключение)</w:t>
      </w:r>
    </w:p>
    <w:p>
      <w:pPr>
        <w:spacing w:after="0"/>
        <w:ind w:left="0"/>
        <w:jc w:val="both"/>
      </w:pPr>
      <w:r>
        <w:rPr>
          <w:rFonts w:ascii="Times New Roman"/>
          <w:b w:val="false"/>
          <w:i w:val="false"/>
          <w:color w:val="000000"/>
          <w:sz w:val="28"/>
        </w:rPr>
        <w:t>
      Негізгі диагноз (Основной диагноз) __________________________________</w:t>
      </w:r>
    </w:p>
    <w:p>
      <w:pPr>
        <w:spacing w:after="0"/>
        <w:ind w:left="0"/>
        <w:jc w:val="both"/>
      </w:pPr>
      <w:r>
        <w:rPr>
          <w:rFonts w:ascii="Times New Roman"/>
          <w:b w:val="false"/>
          <w:i w:val="false"/>
          <w:color w:val="000000"/>
          <w:sz w:val="28"/>
        </w:rPr>
        <w:t>
      Қосымша диагноз (Сопутствующий диагноз) _____________________________</w:t>
      </w:r>
    </w:p>
    <w:p>
      <w:pPr>
        <w:spacing w:after="0"/>
        <w:ind w:left="0"/>
        <w:jc w:val="both"/>
      </w:pPr>
      <w:r>
        <w:rPr>
          <w:rFonts w:ascii="Times New Roman"/>
          <w:b w:val="false"/>
          <w:i w:val="false"/>
          <w:color w:val="000000"/>
          <w:sz w:val="28"/>
        </w:rPr>
        <w:t>
      Еңбек ұсыныстары (Трудовые рекомендации) ____________________________</w:t>
      </w:r>
    </w:p>
    <w:p>
      <w:pPr>
        <w:spacing w:after="0"/>
        <w:ind w:left="0"/>
        <w:jc w:val="both"/>
      </w:pPr>
      <w:r>
        <w:rPr>
          <w:rFonts w:ascii="Times New Roman"/>
          <w:b w:val="false"/>
          <w:i w:val="false"/>
          <w:color w:val="000000"/>
          <w:sz w:val="28"/>
        </w:rPr>
        <w:t>
      Ұсыныстар (Рекомендации) ____________________________________________</w:t>
      </w:r>
    </w:p>
    <w:p>
      <w:pPr>
        <w:spacing w:after="0"/>
        <w:ind w:left="0"/>
        <w:jc w:val="both"/>
      </w:pPr>
      <w:r>
        <w:rPr>
          <w:rFonts w:ascii="Times New Roman"/>
          <w:b w:val="false"/>
          <w:i w:val="false"/>
          <w:color w:val="000000"/>
          <w:sz w:val="28"/>
        </w:rPr>
        <w:t>
      Келесі қаралу мерзімі (Срок повторного осмотр _______________________</w:t>
      </w:r>
    </w:p>
    <w:p>
      <w:pPr>
        <w:spacing w:after="0"/>
        <w:ind w:left="0"/>
        <w:jc w:val="both"/>
      </w:pPr>
      <w:r>
        <w:rPr>
          <w:rFonts w:ascii="Times New Roman"/>
          <w:b w:val="false"/>
          <w:i w:val="false"/>
          <w:color w:val="000000"/>
          <w:sz w:val="28"/>
        </w:rPr>
        <w:t>
      Комиссия төрағасы (Председатель комиссии) ___________________________</w:t>
      </w:r>
    </w:p>
    <w:p>
      <w:pPr>
        <w:spacing w:after="0"/>
        <w:ind w:left="0"/>
        <w:jc w:val="both"/>
      </w:pPr>
      <w:r>
        <w:rPr>
          <w:rFonts w:ascii="Times New Roman"/>
          <w:b w:val="false"/>
          <w:i w:val="false"/>
          <w:color w:val="000000"/>
          <w:sz w:val="28"/>
        </w:rPr>
        <w:t>
      Комиссия мүшелері (Члены комиссии)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инфекциялық және</w:t>
            </w:r>
            <w:r>
              <w:br/>
            </w:r>
            <w:r>
              <w:rPr>
                <w:rFonts w:ascii="Times New Roman"/>
                <w:b w:val="false"/>
                <w:i w:val="false"/>
                <w:color w:val="000000"/>
                <w:sz w:val="20"/>
              </w:rPr>
              <w:t>паразиттік, кәсіптік аурулары</w:t>
            </w:r>
            <w:r>
              <w:br/>
            </w:r>
            <w:r>
              <w:rPr>
                <w:rFonts w:ascii="Times New Roman"/>
                <w:b w:val="false"/>
                <w:i w:val="false"/>
                <w:color w:val="000000"/>
                <w:sz w:val="20"/>
              </w:rPr>
              <w:t>мен улану жағдайларын</w:t>
            </w:r>
            <w:r>
              <w:br/>
            </w:r>
            <w:r>
              <w:rPr>
                <w:rFonts w:ascii="Times New Roman"/>
                <w:b w:val="false"/>
                <w:i w:val="false"/>
                <w:color w:val="000000"/>
                <w:sz w:val="20"/>
              </w:rPr>
              <w:t>тексеру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8" w:id="152"/>
    <w:p>
      <w:pPr>
        <w:spacing w:after="0"/>
        <w:ind w:left="0"/>
        <w:jc w:val="left"/>
      </w:pPr>
      <w:r>
        <w:rPr>
          <w:rFonts w:ascii="Times New Roman"/>
          <w:b/>
          <w:i w:val="false"/>
          <w:color w:val="000000"/>
        </w:rPr>
        <w:t xml:space="preserve"> Кәсіби ауруы, улануы алғашқы рет анықталған адамдарды</w:t>
      </w:r>
      <w:r>
        <w:br/>
      </w:r>
      <w:r>
        <w:rPr>
          <w:rFonts w:ascii="Times New Roman"/>
          <w:b/>
          <w:i w:val="false"/>
          <w:color w:val="000000"/>
        </w:rPr>
        <w:t>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лиц, у которых впервые выявлено профессиональное</w:t>
      </w:r>
      <w:r>
        <w:br/>
      </w:r>
      <w:r>
        <w:rPr>
          <w:rFonts w:ascii="Times New Roman"/>
          <w:b/>
          <w:i w:val="false"/>
          <w:color w:val="000000"/>
        </w:rPr>
        <w:t>заболевание, отравление</w:t>
      </w:r>
    </w:p>
    <w:bookmarkEnd w:id="152"/>
    <w:p>
      <w:pPr>
        <w:spacing w:after="0"/>
        <w:ind w:left="0"/>
        <w:jc w:val="both"/>
      </w:pPr>
      <w:r>
        <w:rPr>
          <w:rFonts w:ascii="Times New Roman"/>
          <w:b w:val="false"/>
          <w:i w:val="false"/>
          <w:color w:val="000000"/>
          <w:sz w:val="28"/>
        </w:rPr>
        <w:t xml:space="preserve">
      Басталды (Начат) "____"______________________________ 20 ж.(г.) </w:t>
      </w:r>
    </w:p>
    <w:p>
      <w:pPr>
        <w:spacing w:after="0"/>
        <w:ind w:left="0"/>
        <w:jc w:val="both"/>
      </w:pPr>
      <w:r>
        <w:rPr>
          <w:rFonts w:ascii="Times New Roman"/>
          <w:b w:val="false"/>
          <w:i w:val="false"/>
          <w:color w:val="000000"/>
          <w:sz w:val="28"/>
        </w:rPr>
        <w:t>
      Аяқталды (Окончен) "____"_________________________________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274"/>
        <w:gridCol w:w="997"/>
        <w:gridCol w:w="997"/>
        <w:gridCol w:w="997"/>
        <w:gridCol w:w="1551"/>
        <w:gridCol w:w="997"/>
        <w:gridCol w:w="997"/>
        <w:gridCol w:w="3216"/>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бөлімше, учаске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отделение, участок</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контакте с вредными производственными факторами, вызвавшими профессиональное заболевание состоял</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941"/>
        <w:gridCol w:w="3476"/>
        <w:gridCol w:w="2942"/>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зиянды факторлар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диагнозды қойған ұйымның атауы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производственные факторы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 установившей окончательный диагноз</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