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880a" w14:textId="e328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17 сәуірдегі № 460 бұйрығы. Қазақстан Республикасы Әділет министрлігінде 2015 жылғы 29 шілдеде № 11779 тіркелді.</w:t>
      </w:r>
    </w:p>
    <w:p>
      <w:pPr>
        <w:spacing w:after="0"/>
        <w:ind w:left="0"/>
        <w:jc w:val="both"/>
      </w:pPr>
      <w:bookmarkStart w:name="z1" w:id="0"/>
      <w:r>
        <w:rPr>
          <w:rFonts w:ascii="Times New Roman"/>
          <w:b w:val="false"/>
          <w:i w:val="false"/>
          <w:color w:val="000000"/>
          <w:sz w:val="28"/>
        </w:rPr>
        <w:t xml:space="preserve">
      "Автомобиль көлігі туралы" 2003 жылғы 4 шілдедегі Қазақстан Республикасы Заңының 13-бабының </w:t>
      </w:r>
      <w:r>
        <w:rPr>
          <w:rFonts w:ascii="Times New Roman"/>
          <w:b w:val="false"/>
          <w:i w:val="false"/>
          <w:color w:val="000000"/>
          <w:sz w:val="28"/>
        </w:rPr>
        <w:t>23-7)</w:t>
      </w:r>
      <w:r>
        <w:rPr>
          <w:rFonts w:ascii="Times New Roman"/>
          <w:b w:val="false"/>
          <w:i w:val="false"/>
          <w:color w:val="000000"/>
          <w:sz w:val="28"/>
        </w:rPr>
        <w:t xml:space="preserve"> және </w:t>
      </w:r>
      <w:r>
        <w:rPr>
          <w:rFonts w:ascii="Times New Roman"/>
          <w:b w:val="false"/>
          <w:i w:val="false"/>
          <w:color w:val="000000"/>
          <w:sz w:val="28"/>
        </w:rPr>
        <w:t>23-12) тармақшаларына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30.04.2020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көлігімен қауіпті жүктерді тасымалдау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автокөлік құралдарымен тасымалдауға жол берілетін қауіпті жүктердің тізбесі бекітілсін. </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6" w:id="5"/>
    <w:p>
      <w:pPr>
        <w:spacing w:after="0"/>
        <w:ind w:left="0"/>
        <w:jc w:val="both"/>
      </w:pPr>
      <w:r>
        <w:rPr>
          <w:rFonts w:ascii="Times New Roman"/>
          <w:b w:val="false"/>
          <w:i w:val="false"/>
          <w:color w:val="000000"/>
          <w:sz w:val="28"/>
        </w:rPr>
        <w:t xml:space="preserve">
      1) осы бұйрықтың заңнамада белгіленген тәртіппен Қазақстан Республикасы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жүйесіне ресми жариялауға жіберуді; </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26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 Қ. Қасымов   </w:t>
      </w:r>
    </w:p>
    <w:p>
      <w:pPr>
        <w:spacing w:after="0"/>
        <w:ind w:left="0"/>
        <w:jc w:val="both"/>
      </w:pPr>
      <w:r>
        <w:rPr>
          <w:rFonts w:ascii="Times New Roman"/>
          <w:b w:val="false"/>
          <w:i w:val="false"/>
          <w:color w:val="000000"/>
          <w:sz w:val="28"/>
        </w:rPr>
        <w:t>
      2015 жылғы 27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460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Автомобиль көлігімен қауіпті жүктерді тасымалдау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30.04.2020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7" w:id="12"/>
    <w:p>
      <w:pPr>
        <w:spacing w:after="0"/>
        <w:ind w:left="0"/>
        <w:jc w:val="left"/>
      </w:pPr>
      <w:r>
        <w:rPr>
          <w:rFonts w:ascii="Times New Roman"/>
          <w:b/>
          <w:i w:val="false"/>
          <w:color w:val="000000"/>
        </w:rPr>
        <w:t xml:space="preserve"> 1-тарау. Жалпы ережелер</w:t>
      </w:r>
    </w:p>
    <w:bookmarkEnd w:id="12"/>
    <w:bookmarkStart w:name="z118" w:id="13"/>
    <w:p>
      <w:pPr>
        <w:spacing w:after="0"/>
        <w:ind w:left="0"/>
        <w:jc w:val="both"/>
      </w:pPr>
      <w:r>
        <w:rPr>
          <w:rFonts w:ascii="Times New Roman"/>
          <w:b w:val="false"/>
          <w:i w:val="false"/>
          <w:color w:val="000000"/>
          <w:sz w:val="28"/>
        </w:rPr>
        <w:t xml:space="preserve">
      1. Осы "Автомобиль көлігі туралы" 2003 жылғы 4 шілдедегі Қазақстан Республикасы Заңының 13-бабының </w:t>
      </w:r>
      <w:r>
        <w:rPr>
          <w:rFonts w:ascii="Times New Roman"/>
          <w:b w:val="false"/>
          <w:i w:val="false"/>
          <w:color w:val="000000"/>
          <w:sz w:val="28"/>
        </w:rPr>
        <w:t>23-7) тармақшасы</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автомобиль көлігімен қауіпті жүктерді тасымалдау, 1, 6 және 7-сыныптағы қауіпті жүкті тасымалдауға арнайы рұқсат, көлік құралын халықаралық қатынаста қауіпті жүктерді тасымалдауға жіберу туралы куәлікті беру тәртібін анықтайды, сондай-ақ "1, 6 және 7-сыныптағы қауіпті жүкті тасымалдауға арнайы рұқсат беру" және "Көлік құралына халықаралық қатынаста қауіпті жүктерді тасымалдауға рұқсат беру туралы куәлік беру" мемлекеттік көрсетілетін қызметтер тәртібін анықтайды.</w:t>
      </w:r>
    </w:p>
    <w:bookmarkEnd w:id="13"/>
    <w:bookmarkStart w:name="z119" w:id="14"/>
    <w:p>
      <w:pPr>
        <w:spacing w:after="0"/>
        <w:ind w:left="0"/>
        <w:jc w:val="both"/>
      </w:pPr>
      <w:r>
        <w:rPr>
          <w:rFonts w:ascii="Times New Roman"/>
          <w:b w:val="false"/>
          <w:i w:val="false"/>
          <w:color w:val="000000"/>
          <w:sz w:val="28"/>
        </w:rPr>
        <w:t>
      2. Қағидалардың қолданысы Қазақстан Республикасының аумағы бойынша қауіпті жүктерді тасымалдаумен байланысты жеке және заңды тұлғаларға қолданылады.</w:t>
      </w:r>
    </w:p>
    <w:bookmarkEnd w:id="14"/>
    <w:p>
      <w:pPr>
        <w:spacing w:after="0"/>
        <w:ind w:left="0"/>
        <w:jc w:val="both"/>
      </w:pPr>
      <w:r>
        <w:rPr>
          <w:rFonts w:ascii="Times New Roman"/>
          <w:b w:val="false"/>
          <w:i w:val="false"/>
          <w:color w:val="000000"/>
          <w:sz w:val="28"/>
        </w:rPr>
        <w:t xml:space="preserve">
      Қауіпті жүктерді автокөлік құралдарымен халықаралық тасымалдау Қауіпті жүктерді халықаралық жолдарда тасымалдау туралы Еуропалық келісімнің (ҚЖХЖТ), Қазақстан Республикасының халықаралық шарттарының талаптарын сақтаумен жүзеге асырылады. </w:t>
      </w:r>
    </w:p>
    <w:bookmarkStart w:name="z17" w:id="15"/>
    <w:p>
      <w:pPr>
        <w:spacing w:after="0"/>
        <w:ind w:left="0"/>
        <w:jc w:val="both"/>
      </w:pPr>
      <w:r>
        <w:rPr>
          <w:rFonts w:ascii="Times New Roman"/>
          <w:b w:val="false"/>
          <w:i w:val="false"/>
          <w:color w:val="000000"/>
          <w:sz w:val="28"/>
        </w:rPr>
        <w:t>
      3. Тасымалдау, тиеу-түсіру жұмыстарын жүргізу және сақтау кезінде оларға тән қасиеттерге қарай техникалық құралдардың, құрылғылардың, ғимараттар мен құрылыстардың жарылуына, өртенуіне немесе бүлінуіне, сондай-ақ адамдардың, жануарлардың өлім-жітіміне, жарақат алуына және ауруына себеп болуы, қоршаған табиғи ортаға зиян келтіруі мүмкін кез келген заттар, материалдар, бұйымдар, өндірістік және өзге де қызмет қалдықтары қауіпті жүктер деп танылады.</w:t>
      </w:r>
    </w:p>
    <w:bookmarkEnd w:id="15"/>
    <w:bookmarkStart w:name="z18" w:id="16"/>
    <w:p>
      <w:pPr>
        <w:spacing w:after="0"/>
        <w:ind w:left="0"/>
        <w:jc w:val="both"/>
      </w:pPr>
      <w:r>
        <w:rPr>
          <w:rFonts w:ascii="Times New Roman"/>
          <w:b w:val="false"/>
          <w:i w:val="false"/>
          <w:color w:val="000000"/>
          <w:sz w:val="28"/>
        </w:rPr>
        <w:t>
      4. Қағидаларда пайдаланылатын негізгі ұғымдар:</w:t>
      </w:r>
    </w:p>
    <w:bookmarkEnd w:id="16"/>
    <w:bookmarkStart w:name="z19" w:id="17"/>
    <w:p>
      <w:pPr>
        <w:spacing w:after="0"/>
        <w:ind w:left="0"/>
        <w:jc w:val="both"/>
      </w:pPr>
      <w:r>
        <w:rPr>
          <w:rFonts w:ascii="Times New Roman"/>
          <w:b w:val="false"/>
          <w:i w:val="false"/>
          <w:color w:val="000000"/>
          <w:sz w:val="28"/>
        </w:rPr>
        <w:t>
      1) автомобиль көлігі құралы (бұдан әрі - автокөлік құралы) - автобустарды, шағын автобустарды, жеңіл және жүк автомобильдерін, троллейбустарды, автомобиль тіркемелерін, ершікті тартқыштарға жартылай тіркемелерді, сондай-ақ арнайы бейімделген автомобильдерді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p>
    <w:bookmarkEnd w:id="17"/>
    <w:bookmarkStart w:name="z20" w:id="18"/>
    <w:p>
      <w:pPr>
        <w:spacing w:after="0"/>
        <w:ind w:left="0"/>
        <w:jc w:val="both"/>
      </w:pPr>
      <w:r>
        <w:rPr>
          <w:rFonts w:ascii="Times New Roman"/>
          <w:b w:val="false"/>
          <w:i w:val="false"/>
          <w:color w:val="000000"/>
          <w:sz w:val="28"/>
        </w:rPr>
        <w:t>
      2) автомобильмен тасымалдаушы (бұдан әрі - тасымалдаушы) - меншік құқығымен немесе өзге де заңды негіздерде автокөлік құралдарына иелік етуші, жолаушыларды, багажды, жүктерді немесе поштаны тасымалдауда ақыға немесе жалға қызметтер көрсететін заңды немесе жеке тұлға;</w:t>
      </w:r>
    </w:p>
    <w:bookmarkEnd w:id="18"/>
    <w:bookmarkStart w:name="z21" w:id="19"/>
    <w:p>
      <w:pPr>
        <w:spacing w:after="0"/>
        <w:ind w:left="0"/>
        <w:jc w:val="both"/>
      </w:pPr>
      <w:r>
        <w:rPr>
          <w:rFonts w:ascii="Times New Roman"/>
          <w:b w:val="false"/>
          <w:i w:val="false"/>
          <w:color w:val="000000"/>
          <w:sz w:val="28"/>
        </w:rPr>
        <w:t>
      3) БҰҰ нөмірі - заттың немесе бұйымның төрт сандық сәйкестендіру нөмірі;</w:t>
      </w:r>
    </w:p>
    <w:bookmarkEnd w:id="19"/>
    <w:bookmarkStart w:name="z22" w:id="20"/>
    <w:p>
      <w:pPr>
        <w:spacing w:after="0"/>
        <w:ind w:left="0"/>
        <w:jc w:val="both"/>
      </w:pPr>
      <w:r>
        <w:rPr>
          <w:rFonts w:ascii="Times New Roman"/>
          <w:b w:val="false"/>
          <w:i w:val="false"/>
          <w:color w:val="000000"/>
          <w:sz w:val="28"/>
        </w:rPr>
        <w:t>
      4) жүк алушы - жүкті автомобильмен тасымалдау шарты негізінде немесе өзге де заңды негіздерде жүк алуға уәкілетті жеке немесе заңды тұлға;</w:t>
      </w:r>
    </w:p>
    <w:bookmarkEnd w:id="20"/>
    <w:bookmarkStart w:name="z23" w:id="21"/>
    <w:p>
      <w:pPr>
        <w:spacing w:after="0"/>
        <w:ind w:left="0"/>
        <w:jc w:val="both"/>
      </w:pPr>
      <w:r>
        <w:rPr>
          <w:rFonts w:ascii="Times New Roman"/>
          <w:b w:val="false"/>
          <w:i w:val="false"/>
          <w:color w:val="000000"/>
          <w:sz w:val="28"/>
        </w:rPr>
        <w:t>
      5) жүк жөнелтуші - оның атынан жүк жөнелту ресімделетін жеке немесе заңды тұлға;</w:t>
      </w:r>
    </w:p>
    <w:bookmarkEnd w:id="21"/>
    <w:bookmarkStart w:name="z24" w:id="22"/>
    <w:p>
      <w:pPr>
        <w:spacing w:after="0"/>
        <w:ind w:left="0"/>
        <w:jc w:val="both"/>
      </w:pPr>
      <w:r>
        <w:rPr>
          <w:rFonts w:ascii="Times New Roman"/>
          <w:b w:val="false"/>
          <w:i w:val="false"/>
          <w:color w:val="000000"/>
          <w:sz w:val="28"/>
        </w:rPr>
        <w:t>
      6) 1, 6 және 7-сыныптағы қауіпті жүкті тасымалдауға арнайы рұқсат - 1, 6 және 7-сыныптағы қауіпті жүкті тасымалдауға құқық беретін уәкілетті орган берген электрондық рұқсат беру құжаты.</w:t>
      </w:r>
    </w:p>
    <w:bookmarkEnd w:id="22"/>
    <w:bookmarkStart w:name="z25" w:id="23"/>
    <w:p>
      <w:pPr>
        <w:spacing w:after="0"/>
        <w:ind w:left="0"/>
        <w:jc w:val="both"/>
      </w:pPr>
      <w:r>
        <w:rPr>
          <w:rFonts w:ascii="Times New Roman"/>
          <w:b w:val="false"/>
          <w:i w:val="false"/>
          <w:color w:val="000000"/>
          <w:sz w:val="28"/>
        </w:rPr>
        <w:t>
      5. Қауіпті жүктерді тасымалдау кезінде "Қауіпті жүктер. Сыныптау" 19433.1-2010 - МемСТ, "Қауіпті жүктер. Сынау әдістері" 19433.2-2010 - МемСТ және "Қауіпті жүктер. Таңбалау" 19433.3-2010 - МемСТ, және Қауіпті жүктерді халықаралық жолдарда тасымалдау туралы Еуропалық келісімнің (ҚЖХЖТ) қолданыстағы стандарттарына, сондай-ақ автомобиль көлігі саласындағы уәкілетті орган бекіткен Қазақстан Республикасының аумағында автокөлік құралдарымен тасымалдауға жол берілген қауіпті жүктердің тізбесіне сәйкес қауіпті жүктердің сыныптамасы қолданылады.</w:t>
      </w:r>
    </w:p>
    <w:bookmarkEnd w:id="23"/>
    <w:bookmarkStart w:name="z26" w:id="24"/>
    <w:p>
      <w:pPr>
        <w:spacing w:after="0"/>
        <w:ind w:left="0"/>
        <w:jc w:val="left"/>
      </w:pPr>
      <w:r>
        <w:rPr>
          <w:rFonts w:ascii="Times New Roman"/>
          <w:b/>
          <w:i w:val="false"/>
          <w:color w:val="000000"/>
        </w:rPr>
        <w:t xml:space="preserve"> 2-тарау. Автомобиль көлігімен қауіпті жүктерді тасымалдауды ұйымдастыру тәртібі</w:t>
      </w:r>
    </w:p>
    <w:bookmarkEnd w:id="24"/>
    <w:bookmarkStart w:name="z27" w:id="25"/>
    <w:p>
      <w:pPr>
        <w:spacing w:after="0"/>
        <w:ind w:left="0"/>
        <w:jc w:val="both"/>
      </w:pPr>
      <w:r>
        <w:rPr>
          <w:rFonts w:ascii="Times New Roman"/>
          <w:b w:val="false"/>
          <w:i w:val="false"/>
          <w:color w:val="000000"/>
          <w:sz w:val="28"/>
        </w:rPr>
        <w:t xml:space="preserve">
      6. Қауіпті жүктерді Қазақстан Республикасының аумағы бойынша тасымалдауды жүзеге асыратын көлік құралдарының жүргізушілері және қауіпті жүктерді тасымалдау үшін пайдаланылатын автокөлік құралдары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4-тарауында</w:t>
      </w:r>
      <w:r>
        <w:rPr>
          <w:rFonts w:ascii="Times New Roman"/>
          <w:b w:val="false"/>
          <w:i w:val="false"/>
          <w:color w:val="000000"/>
          <w:sz w:val="28"/>
        </w:rPr>
        <w:t xml:space="preserve"> жазылған белгілі бір талаптарға сәйкес келуге міндетті.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15.10.2020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7. Қазақстан Республикасының аумағы бойынша 1, 6 және 7-сыныптағы қауіпті жүктерді тасымалдау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1, 6 және 7-сыныптағы қауіпті жүктерді тасымалдауға арнайы рұқсат негізінде, арнайы бейімделген автомобильмен немесе осы мақсаттар үшін арнайы қайта жабдықталған басқа да автокөлік құралдарымен жүзеге асырылады.</w:t>
      </w:r>
    </w:p>
    <w:bookmarkEnd w:id="26"/>
    <w:bookmarkStart w:name="z29" w:id="27"/>
    <w:p>
      <w:pPr>
        <w:spacing w:after="0"/>
        <w:ind w:left="0"/>
        <w:jc w:val="both"/>
      </w:pPr>
      <w:r>
        <w:rPr>
          <w:rFonts w:ascii="Times New Roman"/>
          <w:b w:val="false"/>
          <w:i w:val="false"/>
          <w:color w:val="000000"/>
          <w:sz w:val="28"/>
        </w:rPr>
        <w:t xml:space="preserve">
      8. Жүк жөнелтуші (жүк алушы) мен тасымалдаушы арасында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12463 болып тіркелген) (бұдан әрі - Автомобиль көлігімен жүктерді тасымалдау қағидалары) қауіпті жүк тасымалын жүзеге асыруға арналған шарт жасалады.</w:t>
      </w:r>
    </w:p>
    <w:bookmarkEnd w:id="27"/>
    <w:p>
      <w:pPr>
        <w:spacing w:after="0"/>
        <w:ind w:left="0"/>
        <w:jc w:val="both"/>
      </w:pPr>
      <w:r>
        <w:rPr>
          <w:rFonts w:ascii="Times New Roman"/>
          <w:b w:val="false"/>
          <w:i w:val="false"/>
          <w:color w:val="000000"/>
          <w:sz w:val="28"/>
        </w:rPr>
        <w:t>
      Қауіпті жүктерді тасымалдауға арналған шарт өзіндік ерекшеліктеріне байланысты, сондай-ақ мынадай:</w:t>
      </w:r>
    </w:p>
    <w:p>
      <w:pPr>
        <w:spacing w:after="0"/>
        <w:ind w:left="0"/>
        <w:jc w:val="both"/>
      </w:pPr>
      <w:r>
        <w:rPr>
          <w:rFonts w:ascii="Times New Roman"/>
          <w:b w:val="false"/>
          <w:i w:val="false"/>
          <w:color w:val="000000"/>
          <w:sz w:val="28"/>
        </w:rPr>
        <w:t>
      1) автокөлік құралдарын арнайы өңдеу жөніндегі іс-шаралар туралы;</w:t>
      </w:r>
    </w:p>
    <w:p>
      <w:pPr>
        <w:spacing w:after="0"/>
        <w:ind w:left="0"/>
        <w:jc w:val="both"/>
      </w:pPr>
      <w:r>
        <w:rPr>
          <w:rFonts w:ascii="Times New Roman"/>
          <w:b w:val="false"/>
          <w:i w:val="false"/>
          <w:color w:val="000000"/>
          <w:sz w:val="28"/>
        </w:rPr>
        <w:t>
      2) ілесіп жүруді ұйымдастыру (қажет болған жағдайда) туралы;</w:t>
      </w:r>
    </w:p>
    <w:p>
      <w:pPr>
        <w:spacing w:after="0"/>
        <w:ind w:left="0"/>
        <w:jc w:val="both"/>
      </w:pPr>
      <w:r>
        <w:rPr>
          <w:rFonts w:ascii="Times New Roman"/>
          <w:b w:val="false"/>
          <w:i w:val="false"/>
          <w:color w:val="000000"/>
          <w:sz w:val="28"/>
        </w:rPr>
        <w:t>
      3) жүргізушілерді жеке қорғану құралдарымен қамтамасыз ету тәртібі туралы;</w:t>
      </w:r>
    </w:p>
    <w:p>
      <w:pPr>
        <w:spacing w:after="0"/>
        <w:ind w:left="0"/>
        <w:jc w:val="both"/>
      </w:pPr>
      <w:r>
        <w:rPr>
          <w:rFonts w:ascii="Times New Roman"/>
          <w:b w:val="false"/>
          <w:i w:val="false"/>
          <w:color w:val="000000"/>
          <w:sz w:val="28"/>
        </w:rPr>
        <w:t>
      4) қауіп және қауіпті жүкті бейтараптандыру туралы ақпарат жүйесінің элементтерімен қамтамасыз ету тәртібі туралы;</w:t>
      </w:r>
    </w:p>
    <w:p>
      <w:pPr>
        <w:spacing w:after="0"/>
        <w:ind w:left="0"/>
        <w:jc w:val="both"/>
      </w:pPr>
      <w:r>
        <w:rPr>
          <w:rFonts w:ascii="Times New Roman"/>
          <w:b w:val="false"/>
          <w:i w:val="false"/>
          <w:color w:val="000000"/>
          <w:sz w:val="28"/>
        </w:rPr>
        <w:t>
      5) 7-сыныптағы қауіпті жүктерді тасымалдау кезінде - жүк жөнелтушіні (жүк алушыны) және тасымалдаушыны жүктің нақты атауы мен мөлшерін, сондай-ақ осы жүкті жөнелту уақыты (болжамды жеткізу мерзімі) және алғаны туралы өзара хабарландыру тәртібі туралы мәліметтерді қамтуы тиіс.</w:t>
      </w:r>
    </w:p>
    <w:bookmarkStart w:name="z30" w:id="28"/>
    <w:p>
      <w:pPr>
        <w:spacing w:after="0"/>
        <w:ind w:left="0"/>
        <w:jc w:val="both"/>
      </w:pPr>
      <w:r>
        <w:rPr>
          <w:rFonts w:ascii="Times New Roman"/>
          <w:b w:val="false"/>
          <w:i w:val="false"/>
          <w:color w:val="000000"/>
          <w:sz w:val="28"/>
        </w:rPr>
        <w:t>
      9. Жүк қабылдаушы жүктер алынбаған немесе оның жеткіліксіздігі анықталған, атауы сәйкес келмеген жағдайда жүк жөнелтушіні жедел ден қою шараларын қабылдау үшін қауіпті жүкті тасымалдауға рұқсат берген уәкілетті органды күнтізбелік үш күн ішінде хабардар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11. Тауар-көлік жүкқұжатының толтыруға арналған мәліметтер, оны жасау және қолдану тәртібі Қазақстан Республикасы Инвестициялар және даму министрінің 2015 жылғы 30 сәуірдегі № 546 бұйрығымен бекітілген Автомобиль көлігімен жүктерді тасымалдау қағидаларында айқындалады (Нормативтік құқықтық актілерді мемлекеттік тіркеу тізілімінде № 12463 болып тіркелген).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09.03.2022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12. Жүк жөнелтуші тасымалдаушыға қауіпті жүктерді тасымалдауға жасалған шартпен бірге мыналарды:</w:t>
      </w:r>
    </w:p>
    <w:bookmarkEnd w:id="30"/>
    <w:bookmarkStart w:name="z34" w:id="31"/>
    <w:p>
      <w:pPr>
        <w:spacing w:after="0"/>
        <w:ind w:left="0"/>
        <w:jc w:val="both"/>
      </w:pPr>
      <w:r>
        <w:rPr>
          <w:rFonts w:ascii="Times New Roman"/>
          <w:b w:val="false"/>
          <w:i w:val="false"/>
          <w:color w:val="000000"/>
          <w:sz w:val="28"/>
        </w:rPr>
        <w:t>
      1) әрбір автокөлік құралына арналған "Қауіпті жүк" айырым белгісі;</w:t>
      </w:r>
    </w:p>
    <w:bookmarkEnd w:id="31"/>
    <w:bookmarkStart w:name="z35" w:id="3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қауіпті жүктің әрбір түріне жүргізушіге арналған нұсқаулықты ұсынады.</w:t>
      </w:r>
    </w:p>
    <w:bookmarkEnd w:id="32"/>
    <w:bookmarkStart w:name="z36" w:id="33"/>
    <w:p>
      <w:pPr>
        <w:spacing w:after="0"/>
        <w:ind w:left="0"/>
        <w:jc w:val="both"/>
      </w:pPr>
      <w:r>
        <w:rPr>
          <w:rFonts w:ascii="Times New Roman"/>
          <w:b w:val="false"/>
          <w:i w:val="false"/>
          <w:color w:val="000000"/>
          <w:sz w:val="28"/>
        </w:rPr>
        <w:t>
      13. 1, 6 және 7-сыныптағы қауіпті жүкті тасымалдауға Қазақстан Республикасының аумағында автокөлік құралдарымен тасымалдауға жол берілген қауіпті жүктердің тізбесі Заңға сәйкес тасымалдаушы қауіпті жүкті тасымалдау маршрутын әзірлейді.</w:t>
      </w:r>
    </w:p>
    <w:bookmarkEnd w:id="33"/>
    <w:p>
      <w:pPr>
        <w:spacing w:after="0"/>
        <w:ind w:left="0"/>
        <w:jc w:val="both"/>
      </w:pPr>
      <w:r>
        <w:rPr>
          <w:rFonts w:ascii="Times New Roman"/>
          <w:b w:val="false"/>
          <w:i w:val="false"/>
          <w:color w:val="000000"/>
          <w:sz w:val="28"/>
        </w:rPr>
        <w:t>
      Тасымалдау маршрутын әзірлеген кезде тасымалдаушы мынадай негізгі талаптарды басшылыққа алады:</w:t>
      </w:r>
    </w:p>
    <w:bookmarkStart w:name="z37" w:id="34"/>
    <w:p>
      <w:pPr>
        <w:spacing w:after="0"/>
        <w:ind w:left="0"/>
        <w:jc w:val="both"/>
      </w:pPr>
      <w:r>
        <w:rPr>
          <w:rFonts w:ascii="Times New Roman"/>
          <w:b w:val="false"/>
          <w:i w:val="false"/>
          <w:color w:val="000000"/>
          <w:sz w:val="28"/>
        </w:rPr>
        <w:t>
      1) маршрут маңында ірі өнеркәсіп объектілері болмауы тиіс;</w:t>
      </w:r>
    </w:p>
    <w:bookmarkEnd w:id="34"/>
    <w:bookmarkStart w:name="z38" w:id="35"/>
    <w:p>
      <w:pPr>
        <w:spacing w:after="0"/>
        <w:ind w:left="0"/>
        <w:jc w:val="both"/>
      </w:pPr>
      <w:r>
        <w:rPr>
          <w:rFonts w:ascii="Times New Roman"/>
          <w:b w:val="false"/>
          <w:i w:val="false"/>
          <w:color w:val="000000"/>
          <w:sz w:val="28"/>
        </w:rPr>
        <w:t>
      2) маршрут ірі елді мекендер арқылы өтпеуі тиіс. Қауіпті жүктерді ірі елді мекендердің ішімен тасымалдау қажет болған жағдайда маршрут ойын-сауық, мәдени-ағарту, оқу, мектепке дейінгі және емдеу мекемелерінің қасынан өтпеуі тиіс;</w:t>
      </w:r>
    </w:p>
    <w:bookmarkEnd w:id="35"/>
    <w:bookmarkStart w:name="z39" w:id="36"/>
    <w:p>
      <w:pPr>
        <w:spacing w:after="0"/>
        <w:ind w:left="0"/>
        <w:jc w:val="both"/>
      </w:pPr>
      <w:r>
        <w:rPr>
          <w:rFonts w:ascii="Times New Roman"/>
          <w:b w:val="false"/>
          <w:i w:val="false"/>
          <w:color w:val="000000"/>
          <w:sz w:val="28"/>
        </w:rPr>
        <w:t>
      3) тасымалдау маршрутында көлік құралдарының тұрақ орындары көзделуі тиіс.</w:t>
      </w:r>
    </w:p>
    <w:bookmarkEnd w:id="36"/>
    <w:bookmarkStart w:name="z40" w:id="37"/>
    <w:p>
      <w:pPr>
        <w:spacing w:after="0"/>
        <w:ind w:left="0"/>
        <w:jc w:val="both"/>
      </w:pPr>
      <w:r>
        <w:rPr>
          <w:rFonts w:ascii="Times New Roman"/>
          <w:b w:val="false"/>
          <w:i w:val="false"/>
          <w:color w:val="000000"/>
          <w:sz w:val="28"/>
        </w:rPr>
        <w:t>
      14. Кеден одағы комиссиясының 2011 жылғы 16 тамыздағы № 770 шешімімен бекітілген Кеден одағының "Пиротехникалық бұйымдардың қауіпсіздігі туралы" техникалық регламентінің пиротехникалық бұйымдары бар қауіпті жүктердің сыныптамасына сәйкес 1.4-ішкі сыныбы бар пиротехникалық бұйымдарды тасымалдау кезінде тасымалдауға рұқсатты ресімдеу талап етілмейді.</w:t>
      </w:r>
    </w:p>
    <w:bookmarkEnd w:id="37"/>
    <w:bookmarkStart w:name="z41" w:id="38"/>
    <w:p>
      <w:pPr>
        <w:spacing w:after="0"/>
        <w:ind w:left="0"/>
        <w:jc w:val="both"/>
      </w:pPr>
      <w:r>
        <w:rPr>
          <w:rFonts w:ascii="Times New Roman"/>
          <w:b w:val="false"/>
          <w:i w:val="false"/>
          <w:color w:val="000000"/>
          <w:sz w:val="28"/>
        </w:rPr>
        <w:t>
      15. Көру мүмкіндігі 300 метрге дейін шектелген кезде (тұман, жаңбыр, қар жауу) 1, 6 және 7-сыныптағы қауіпті жүктерді тасымалдауға жол берілмейді, бұл туралы арнайы рұқсат қолданылуының ерекше жағдайларында көрсетіледі.</w:t>
      </w:r>
    </w:p>
    <w:bookmarkEnd w:id="38"/>
    <w:bookmarkStart w:name="z42" w:id="39"/>
    <w:p>
      <w:pPr>
        <w:spacing w:after="0"/>
        <w:ind w:left="0"/>
        <w:jc w:val="left"/>
      </w:pPr>
      <w:r>
        <w:rPr>
          <w:rFonts w:ascii="Times New Roman"/>
          <w:b/>
          <w:i w:val="false"/>
          <w:color w:val="000000"/>
        </w:rPr>
        <w:t xml:space="preserve"> 3-тарау. Қауіпті жүктерді тасымалдайтын автокөлік құралдарына қойылатын талаптар</w:t>
      </w:r>
    </w:p>
    <w:bookmarkEnd w:id="39"/>
    <w:bookmarkStart w:name="z43" w:id="40"/>
    <w:p>
      <w:pPr>
        <w:spacing w:after="0"/>
        <w:ind w:left="0"/>
        <w:jc w:val="both"/>
      </w:pPr>
      <w:r>
        <w:rPr>
          <w:rFonts w:ascii="Times New Roman"/>
          <w:b w:val="false"/>
          <w:i w:val="false"/>
          <w:color w:val="000000"/>
          <w:sz w:val="28"/>
        </w:rPr>
        <w:t>
      16. Қауіпті жүктерді тасымалдайтын автокөлік құралдары мынадай талаптарға сәйкес келеді:</w:t>
      </w:r>
    </w:p>
    <w:bookmarkEnd w:id="40"/>
    <w:bookmarkStart w:name="z44" w:id="41"/>
    <w:p>
      <w:pPr>
        <w:spacing w:after="0"/>
        <w:ind w:left="0"/>
        <w:jc w:val="both"/>
      </w:pPr>
      <w:r>
        <w:rPr>
          <w:rFonts w:ascii="Times New Roman"/>
          <w:b w:val="false"/>
          <w:i w:val="false"/>
          <w:color w:val="000000"/>
          <w:sz w:val="28"/>
        </w:rPr>
        <w:t>
      1) қауіпті жүктерді тасымалдайтын көлік құралдарының конструкциясына, жабдығына және техникалық жай-күйіне қойылатын жасап шығарушы зауыттың құрылымдық-техникалық сипаттамаларына және Қазақстан Республикасының стандарттау жөніндегі нормативтік құжаттарына;</w:t>
      </w:r>
    </w:p>
    <w:bookmarkEnd w:id="41"/>
    <w:bookmarkStart w:name="z45" w:id="42"/>
    <w:p>
      <w:pPr>
        <w:spacing w:after="0"/>
        <w:ind w:left="0"/>
        <w:jc w:val="both"/>
      </w:pPr>
      <w:r>
        <w:rPr>
          <w:rFonts w:ascii="Times New Roman"/>
          <w:b w:val="false"/>
          <w:i w:val="false"/>
          <w:color w:val="000000"/>
          <w:sz w:val="28"/>
        </w:rPr>
        <w:t>
      2) тіркеу құжаттарының деректеріне;</w:t>
      </w:r>
    </w:p>
    <w:bookmarkEnd w:id="42"/>
    <w:bookmarkStart w:name="z46" w:id="43"/>
    <w:p>
      <w:pPr>
        <w:spacing w:after="0"/>
        <w:ind w:left="0"/>
        <w:jc w:val="both"/>
      </w:pPr>
      <w:r>
        <w:rPr>
          <w:rFonts w:ascii="Times New Roman"/>
          <w:b w:val="false"/>
          <w:i w:val="false"/>
          <w:color w:val="000000"/>
          <w:sz w:val="28"/>
        </w:rPr>
        <w:t>
      3) қауіпті жүктерді халықаралық жолдарда тасымалдау туралы Еуропалық келісімінде (ҚЖХЖТ) белгіленген нақты қауіпті заттар мен бұйымдарды қауіпсіз тасымалдау шарттарына;</w:t>
      </w:r>
    </w:p>
    <w:bookmarkEnd w:id="43"/>
    <w:bookmarkStart w:name="z47" w:id="44"/>
    <w:p>
      <w:pPr>
        <w:spacing w:after="0"/>
        <w:ind w:left="0"/>
        <w:jc w:val="both"/>
      </w:pPr>
      <w:r>
        <w:rPr>
          <w:rFonts w:ascii="Times New Roman"/>
          <w:b w:val="false"/>
          <w:i w:val="false"/>
          <w:color w:val="000000"/>
          <w:sz w:val="28"/>
        </w:rPr>
        <w:t xml:space="preserve">
      4)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22066 болып тіркелген) "Жолаушылар мен жүктерді тасымалдауға арналған көлік құралдарына қойылатын санитариялық-эпидемиологиялық талаптар" санитариялық қағидаларына сәйкестігі;</w:t>
      </w:r>
    </w:p>
    <w:bookmarkEnd w:id="44"/>
    <w:bookmarkStart w:name="z48" w:id="45"/>
    <w:p>
      <w:pPr>
        <w:spacing w:after="0"/>
        <w:ind w:left="0"/>
        <w:jc w:val="both"/>
      </w:pPr>
      <w:r>
        <w:rPr>
          <w:rFonts w:ascii="Times New Roman"/>
          <w:b w:val="false"/>
          <w:i w:val="false"/>
          <w:color w:val="000000"/>
          <w:sz w:val="28"/>
        </w:rPr>
        <w:t xml:space="preserve">
      5)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қағидаларына,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тізбесіне (Нормативтік құқықтық актілерді мемлекеттік тіркеу тізілімінде № 33003болып тіркелген) сәйкестігі (бұдан әрі – Жол жүрісі қағидалары);</w:t>
      </w:r>
    </w:p>
    <w:bookmarkEnd w:id="45"/>
    <w:bookmarkStart w:name="z49" w:id="46"/>
    <w:p>
      <w:pPr>
        <w:spacing w:after="0"/>
        <w:ind w:left="0"/>
        <w:jc w:val="both"/>
      </w:pPr>
      <w:r>
        <w:rPr>
          <w:rFonts w:ascii="Times New Roman"/>
          <w:b w:val="false"/>
          <w:i w:val="false"/>
          <w:color w:val="000000"/>
          <w:sz w:val="28"/>
        </w:rPr>
        <w:t>
      6) жүргізушілердің еңбек және демалыс режимін тіркейтін бақылау құрылғыларымен (тахографтармен) жабдықталуына;</w:t>
      </w:r>
    </w:p>
    <w:bookmarkEnd w:id="46"/>
    <w:bookmarkStart w:name="z50" w:id="47"/>
    <w:p>
      <w:pPr>
        <w:spacing w:after="0"/>
        <w:ind w:left="0"/>
        <w:jc w:val="both"/>
      </w:pPr>
      <w:r>
        <w:rPr>
          <w:rFonts w:ascii="Times New Roman"/>
          <w:b w:val="false"/>
          <w:i w:val="false"/>
          <w:color w:val="000000"/>
          <w:sz w:val="28"/>
        </w:rPr>
        <w:t>
      7) Жол жүрісі қағидаларына және Қауіпті жүктерді халықаралық жолдарда тасымалдау туралы Еуропалық келісімге (ҚЖХЖТ) сәйкес тану белгілерімен жабдықталуына;</w:t>
      </w:r>
    </w:p>
    <w:bookmarkEnd w:id="47"/>
    <w:bookmarkStart w:name="z51" w:id="48"/>
    <w:p>
      <w:pPr>
        <w:spacing w:after="0"/>
        <w:ind w:left="0"/>
        <w:jc w:val="both"/>
      </w:pPr>
      <w:r>
        <w:rPr>
          <w:rFonts w:ascii="Times New Roman"/>
          <w:b w:val="false"/>
          <w:i w:val="false"/>
          <w:color w:val="000000"/>
          <w:sz w:val="28"/>
        </w:rPr>
        <w:t>
      8) Қазақстан Республикасының стандарттау жөніндегі қолданыстағы нормативтік құжаттарына сәйкес жарамды құралмен және жабдықпен жинақталуына;</w:t>
      </w:r>
    </w:p>
    <w:bookmarkEnd w:id="48"/>
    <w:bookmarkStart w:name="z52" w:id="49"/>
    <w:p>
      <w:pPr>
        <w:spacing w:after="0"/>
        <w:ind w:left="0"/>
        <w:jc w:val="both"/>
      </w:pPr>
      <w:r>
        <w:rPr>
          <w:rFonts w:ascii="Times New Roman"/>
          <w:b w:val="false"/>
          <w:i w:val="false"/>
          <w:color w:val="000000"/>
          <w:sz w:val="28"/>
        </w:rPr>
        <w:t>
      9) қажет болған жағдайларда тасымалданатын қауіпті затты бейтараптандыратын құралдармен және жүргізуші мен ілесіп жүруші қызметкердің жеке қорғану құралдарымен жасақталуына;</w:t>
      </w:r>
    </w:p>
    <w:bookmarkEnd w:id="49"/>
    <w:bookmarkStart w:name="z53" w:id="50"/>
    <w:p>
      <w:pPr>
        <w:spacing w:after="0"/>
        <w:ind w:left="0"/>
        <w:jc w:val="both"/>
      </w:pPr>
      <w:r>
        <w:rPr>
          <w:rFonts w:ascii="Times New Roman"/>
          <w:b w:val="false"/>
          <w:i w:val="false"/>
          <w:color w:val="000000"/>
          <w:sz w:val="28"/>
        </w:rPr>
        <w:t>
      10) бақылаусыз төгілу, қауіпті жүк шығарынды болған жағдайда халықты хабардар етудің жергілікті жүйесімен жабдықталуына.</w:t>
      </w:r>
    </w:p>
    <w:bookmarkEnd w:id="50"/>
    <w:p>
      <w:pPr>
        <w:spacing w:after="0"/>
        <w:ind w:left="0"/>
        <w:jc w:val="both"/>
      </w:pPr>
      <w:r>
        <w:rPr>
          <w:rFonts w:ascii="Times New Roman"/>
          <w:b w:val="false"/>
          <w:i w:val="false"/>
          <w:color w:val="000000"/>
          <w:sz w:val="28"/>
        </w:rPr>
        <w:t>
      1, 6 және 7-сыныптағы қауіпті жүктерді тасымалдайтын автокөлік құралдары қозғалыс жылдамдығы, маршрутының сақталуы туралы деректерді нақты уақыт режимінде үздіксіз беру құрылғыларымен қосымша жабдықталады.</w:t>
      </w:r>
    </w:p>
    <w:p>
      <w:pPr>
        <w:spacing w:after="0"/>
        <w:ind w:left="0"/>
        <w:jc w:val="both"/>
      </w:pPr>
      <w:r>
        <w:rPr>
          <w:rFonts w:ascii="Times New Roman"/>
          <w:b w:val="false"/>
          <w:i w:val="false"/>
          <w:color w:val="000000"/>
          <w:sz w:val="28"/>
        </w:rPr>
        <w:t xml:space="preserve">
      Қауіпті жүктерді тасымалдайтын көлік бірліктерінде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тік жазықтықта орналасқан қызғылт сары түсті тік бұрышты екі тақтайша болуы тиіс. Бір тақтайша алдыңғы жағына, ал екіншісі көлік бірлігінің артына бекітіледі.</w:t>
      </w:r>
    </w:p>
    <w:p>
      <w:pPr>
        <w:spacing w:after="0"/>
        <w:ind w:left="0"/>
        <w:jc w:val="both"/>
      </w:pPr>
      <w:r>
        <w:rPr>
          <w:rFonts w:ascii="Times New Roman"/>
          <w:b w:val="false"/>
          <w:i w:val="false"/>
          <w:color w:val="000000"/>
          <w:sz w:val="28"/>
        </w:rPr>
        <w:t>
      Тасымалданатын қауіпті жүктерге немесе олардың қалдықтарына жатпайтын қызғылт сары түсті тақтайшалар алынып тасталуы немесе жабылуы тиіс. Егер тақтайшалар жабылған болса, онда жабын үздіксіз болуы керек және 15 минут ішінде отта болғаннан кейін тиімді болып қалуы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Индустрия және инфрақұрылымдық даму министрінің м.а. 15.10.2020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09.03.2022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1" w:id="51"/>
    <w:p>
      <w:pPr>
        <w:spacing w:after="0"/>
        <w:ind w:left="0"/>
        <w:jc w:val="both"/>
      </w:pPr>
      <w:r>
        <w:rPr>
          <w:rFonts w:ascii="Times New Roman"/>
          <w:b w:val="false"/>
          <w:i w:val="false"/>
          <w:color w:val="000000"/>
          <w:sz w:val="28"/>
        </w:rPr>
        <w:t>
      17-1. Қауіпті жүктерді тасымалдау үшін көлік құралына көлік құралын дайындаушыда көзделмеген қосымша отын бактарын орнатуға рұқсат берілмейді.</w:t>
      </w:r>
    </w:p>
    <w:bookmarkEnd w:id="51"/>
    <w:p>
      <w:pPr>
        <w:spacing w:after="0"/>
        <w:ind w:left="0"/>
        <w:jc w:val="both"/>
      </w:pPr>
      <w:r>
        <w:rPr>
          <w:rFonts w:ascii="Times New Roman"/>
          <w:b w:val="false"/>
          <w:i w:val="false"/>
          <w:color w:val="000000"/>
          <w:sz w:val="28"/>
        </w:rPr>
        <w:t>
      Жүргізуші кабинасында отын жылыту аспаптарын (оның ішінде газ тәрізді отынмен жұмыс істейтін) қолдануға және оларды көлік құралының жүк бөлімшелерінде орналастыруға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Индустрия және инфрақұрылымдық даму министрінің 09.03.2022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2" w:id="52"/>
    <w:p>
      <w:pPr>
        <w:spacing w:after="0"/>
        <w:ind w:left="0"/>
        <w:jc w:val="both"/>
      </w:pPr>
      <w:r>
        <w:rPr>
          <w:rFonts w:ascii="Times New Roman"/>
          <w:b w:val="false"/>
          <w:i w:val="false"/>
          <w:color w:val="000000"/>
          <w:sz w:val="28"/>
        </w:rPr>
        <w:t>
      17-2. Қауіпті жүктерді тасымалдауға арналған көлік құралы жинақталады:</w:t>
      </w:r>
    </w:p>
    <w:bookmarkEnd w:id="52"/>
    <w:p>
      <w:pPr>
        <w:spacing w:after="0"/>
        <w:ind w:left="0"/>
        <w:jc w:val="both"/>
      </w:pPr>
      <w:r>
        <w:rPr>
          <w:rFonts w:ascii="Times New Roman"/>
          <w:b w:val="false"/>
          <w:i w:val="false"/>
          <w:color w:val="000000"/>
          <w:sz w:val="28"/>
        </w:rPr>
        <w:t>
      1) өлшемдері дөңгелектердің диаметріне сәйкес келетін әрбір көлік құралына (автопоездың звеносына) кемінде екі жылжуға қарсы тіректермен;</w:t>
      </w:r>
    </w:p>
    <w:p>
      <w:pPr>
        <w:spacing w:after="0"/>
        <w:ind w:left="0"/>
        <w:jc w:val="both"/>
      </w:pPr>
      <w:r>
        <w:rPr>
          <w:rFonts w:ascii="Times New Roman"/>
          <w:b w:val="false"/>
          <w:i w:val="false"/>
          <w:color w:val="000000"/>
          <w:sz w:val="28"/>
        </w:rPr>
        <w:t>
      2) авариялық тоқтатудың екі белгісімен;</w:t>
      </w:r>
    </w:p>
    <w:p>
      <w:pPr>
        <w:spacing w:after="0"/>
        <w:ind w:left="0"/>
        <w:jc w:val="both"/>
      </w:pPr>
      <w:r>
        <w:rPr>
          <w:rFonts w:ascii="Times New Roman"/>
          <w:b w:val="false"/>
          <w:i w:val="false"/>
          <w:color w:val="000000"/>
          <w:sz w:val="28"/>
        </w:rPr>
        <w:t>
      3) тасымалданатын қауіпті жүктерді бейтараптандыру құралдарымен;</w:t>
      </w:r>
    </w:p>
    <w:p>
      <w:pPr>
        <w:spacing w:after="0"/>
        <w:ind w:left="0"/>
        <w:jc w:val="both"/>
      </w:pPr>
      <w:r>
        <w:rPr>
          <w:rFonts w:ascii="Times New Roman"/>
          <w:b w:val="false"/>
          <w:i w:val="false"/>
          <w:color w:val="000000"/>
          <w:sz w:val="28"/>
        </w:rPr>
        <w:t>
      4) көлік құралын авариялық жөндеуге арналған қол құралдарының жиынтығымен;</w:t>
      </w:r>
    </w:p>
    <w:p>
      <w:pPr>
        <w:spacing w:after="0"/>
        <w:ind w:left="0"/>
        <w:jc w:val="both"/>
      </w:pPr>
      <w:r>
        <w:rPr>
          <w:rFonts w:ascii="Times New Roman"/>
          <w:b w:val="false"/>
          <w:i w:val="false"/>
          <w:color w:val="000000"/>
          <w:sz w:val="28"/>
        </w:rPr>
        <w:t>
      5) қызғылт сары түсті жыпылықтайтын немесе тұрақты оттары бар автономды қоректендірудің екі фонарымен;</w:t>
      </w:r>
    </w:p>
    <w:p>
      <w:pPr>
        <w:spacing w:after="0"/>
        <w:ind w:left="0"/>
        <w:jc w:val="both"/>
      </w:pPr>
      <w:r>
        <w:rPr>
          <w:rFonts w:ascii="Times New Roman"/>
          <w:b w:val="false"/>
          <w:i w:val="false"/>
          <w:color w:val="000000"/>
          <w:sz w:val="28"/>
        </w:rPr>
        <w:t>
      6) күрекпен және өрт сөндіру үшін құм қорымен;</w:t>
      </w:r>
    </w:p>
    <w:p>
      <w:pPr>
        <w:spacing w:after="0"/>
        <w:ind w:left="0"/>
        <w:jc w:val="both"/>
      </w:pPr>
      <w:r>
        <w:rPr>
          <w:rFonts w:ascii="Times New Roman"/>
          <w:b w:val="false"/>
          <w:i w:val="false"/>
          <w:color w:val="000000"/>
          <w:sz w:val="28"/>
        </w:rPr>
        <w:t>
      7) экипаждың әрбір мүшесі үшін ашық түсті киіммен;</w:t>
      </w:r>
    </w:p>
    <w:p>
      <w:pPr>
        <w:spacing w:after="0"/>
        <w:ind w:left="0"/>
        <w:jc w:val="both"/>
      </w:pPr>
      <w:r>
        <w:rPr>
          <w:rFonts w:ascii="Times New Roman"/>
          <w:b w:val="false"/>
          <w:i w:val="false"/>
          <w:color w:val="000000"/>
          <w:sz w:val="28"/>
        </w:rPr>
        <w:t>
      8) экипаждың әрбір мүшесіне арналған қалта шамдарымен;</w:t>
      </w:r>
    </w:p>
    <w:p>
      <w:pPr>
        <w:spacing w:after="0"/>
        <w:ind w:left="0"/>
        <w:jc w:val="both"/>
      </w:pPr>
      <w:r>
        <w:rPr>
          <w:rFonts w:ascii="Times New Roman"/>
          <w:b w:val="false"/>
          <w:i w:val="false"/>
          <w:color w:val="000000"/>
          <w:sz w:val="28"/>
        </w:rPr>
        <w:t>
      9) авариялық карточканың нұсқамаларына және тасымалдауға арналған шарттарға сәйкес-тасымалданатын қауіпті жүкті бейтараптандыру, экипаж мүшелері мен жүкке ілесіп жүретін персоналды жеке қорғау құралдарымен;</w:t>
      </w:r>
    </w:p>
    <w:p>
      <w:pPr>
        <w:spacing w:after="0"/>
        <w:ind w:left="0"/>
        <w:jc w:val="both"/>
      </w:pPr>
      <w:r>
        <w:rPr>
          <w:rFonts w:ascii="Times New Roman"/>
          <w:b w:val="false"/>
          <w:i w:val="false"/>
          <w:color w:val="000000"/>
          <w:sz w:val="28"/>
        </w:rPr>
        <w:t>
      10) авариялық карточкада көрсетілген қауіпсіздікті қамтамасыз етуге арналған арнайы құралдармен.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Индустрия және инфрақұрылымдық даму министрінің 09.03.2022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4-тарау. Қауіпті жүктерді автокөлік құралдарымен тасымалдауды жүзеге асыратын жүргізушілерге қойылатын талаптар</w:t>
      </w:r>
    </w:p>
    <w:bookmarkEnd w:id="53"/>
    <w:bookmarkStart w:name="z56" w:id="54"/>
    <w:p>
      <w:pPr>
        <w:spacing w:after="0"/>
        <w:ind w:left="0"/>
        <w:jc w:val="both"/>
      </w:pPr>
      <w:r>
        <w:rPr>
          <w:rFonts w:ascii="Times New Roman"/>
          <w:b w:val="false"/>
          <w:i w:val="false"/>
          <w:color w:val="000000"/>
          <w:sz w:val="28"/>
        </w:rPr>
        <w:t>
      18. Автокөлік құралымен қауіпті жүктерді тасымалдауды жүзеге асыратын жүргізушілер мынадай талаптарға сәйкес келеді:</w:t>
      </w:r>
    </w:p>
    <w:bookmarkEnd w:id="54"/>
    <w:bookmarkStart w:name="z57" w:id="55"/>
    <w:p>
      <w:pPr>
        <w:spacing w:after="0"/>
        <w:ind w:left="0"/>
        <w:jc w:val="both"/>
      </w:pPr>
      <w:r>
        <w:rPr>
          <w:rFonts w:ascii="Times New Roman"/>
          <w:b w:val="false"/>
          <w:i w:val="false"/>
          <w:color w:val="000000"/>
          <w:sz w:val="28"/>
        </w:rPr>
        <w:t>
      1) тиісті санаттағы жүргізуші куәлігінің болуы;</w:t>
      </w:r>
    </w:p>
    <w:bookmarkEnd w:id="55"/>
    <w:bookmarkStart w:name="z58" w:id="56"/>
    <w:p>
      <w:pPr>
        <w:spacing w:after="0"/>
        <w:ind w:left="0"/>
        <w:jc w:val="both"/>
      </w:pPr>
      <w:r>
        <w:rPr>
          <w:rFonts w:ascii="Times New Roman"/>
          <w:b w:val="false"/>
          <w:i w:val="false"/>
          <w:color w:val="000000"/>
          <w:sz w:val="28"/>
        </w:rPr>
        <w:t>
      2) осы санаттағы көлік құралының жүргізушісі ретінде кемінде үш жыл үздіксіз жұмыс өтілінің болуы;</w:t>
      </w:r>
    </w:p>
    <w:bookmarkEnd w:id="56"/>
    <w:bookmarkStart w:name="z59" w:id="57"/>
    <w:p>
      <w:pPr>
        <w:spacing w:after="0"/>
        <w:ind w:left="0"/>
        <w:jc w:val="both"/>
      </w:pPr>
      <w:r>
        <w:rPr>
          <w:rFonts w:ascii="Times New Roman"/>
          <w:b w:val="false"/>
          <w:i w:val="false"/>
          <w:color w:val="000000"/>
          <w:sz w:val="28"/>
        </w:rPr>
        <w:t xml:space="preserve">
      3) Автомобиль көлігімен жүктерді тасымалдау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жол парағына белгі қоя отырып, кәсіби жүргізушілер үшін жалпы медициналық куәландырудан және рейс алдында және рейстен кейін медициналық тексеруден өтуі;</w:t>
      </w:r>
    </w:p>
    <w:bookmarkEnd w:id="57"/>
    <w:bookmarkStart w:name="z60" w:id="5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жүргізушіге Қазақстан Республикасының аумағы арқылы қауіпті жүкті тасымалдауға рұқсат беру туралы куәліктің болуы.</w:t>
      </w:r>
    </w:p>
    <w:bookmarkEnd w:id="58"/>
    <w:bookmarkStart w:name="z61" w:id="59"/>
    <w:p>
      <w:pPr>
        <w:spacing w:after="0"/>
        <w:ind w:left="0"/>
        <w:jc w:val="left"/>
      </w:pPr>
      <w:r>
        <w:rPr>
          <w:rFonts w:ascii="Times New Roman"/>
          <w:b/>
          <w:i w:val="false"/>
          <w:color w:val="000000"/>
        </w:rPr>
        <w:t xml:space="preserve"> 5-тарау. Қауіпті жүктерді тасымалдайтын көлік құралдарының Қазақстан Республикасының аумағы бойынша жүріп өту тәртібі</w:t>
      </w:r>
    </w:p>
    <w:bookmarkEnd w:id="59"/>
    <w:bookmarkStart w:name="z62" w:id="60"/>
    <w:p>
      <w:pPr>
        <w:spacing w:after="0"/>
        <w:ind w:left="0"/>
        <w:jc w:val="both"/>
      </w:pPr>
      <w:r>
        <w:rPr>
          <w:rFonts w:ascii="Times New Roman"/>
          <w:b w:val="false"/>
          <w:i w:val="false"/>
          <w:color w:val="000000"/>
          <w:sz w:val="28"/>
        </w:rPr>
        <w:t>
      19. Тасымалдауды жүзеге асыратын жүргізуші сапар басталғанға дейін қауіпті жүкті тасымалдау жөніндегі рейс алдындағы нұсқаулықтан өтуі және өзімен бірге мынадай ілеспе құжаттары болуы қажет:</w:t>
      </w:r>
    </w:p>
    <w:bookmarkEnd w:id="60"/>
    <w:p>
      <w:pPr>
        <w:spacing w:after="0"/>
        <w:ind w:left="0"/>
        <w:jc w:val="both"/>
      </w:pPr>
      <w:r>
        <w:rPr>
          <w:rFonts w:ascii="Times New Roman"/>
          <w:b w:val="false"/>
          <w:i w:val="false"/>
          <w:color w:val="000000"/>
          <w:sz w:val="28"/>
        </w:rPr>
        <w:t>
      1) автокөлік құралына тіркеу құжаттары;</w:t>
      </w:r>
    </w:p>
    <w:p>
      <w:pPr>
        <w:spacing w:after="0"/>
        <w:ind w:left="0"/>
        <w:jc w:val="both"/>
      </w:pPr>
      <w:r>
        <w:rPr>
          <w:rFonts w:ascii="Times New Roman"/>
          <w:b w:val="false"/>
          <w:i w:val="false"/>
          <w:color w:val="000000"/>
          <w:sz w:val="28"/>
        </w:rPr>
        <w:t>
      2) көлік құжаттарын басқарудың бірыңғай жүйесінде тіркелгенді қоспағанда, осы Қағидалардың талаптарына сәйкес тасымалдау маршруты көрсетілген, "Қауіпті жүк" белгісі бар жол парағы;</w:t>
      </w:r>
    </w:p>
    <w:p>
      <w:pPr>
        <w:spacing w:after="0"/>
        <w:ind w:left="0"/>
        <w:jc w:val="both"/>
      </w:pPr>
      <w:r>
        <w:rPr>
          <w:rFonts w:ascii="Times New Roman"/>
          <w:b w:val="false"/>
          <w:i w:val="false"/>
          <w:color w:val="000000"/>
          <w:sz w:val="28"/>
        </w:rPr>
        <w:t>
      3) жүргізушіге арналған нұсқаулық;</w:t>
      </w:r>
    </w:p>
    <w:p>
      <w:pPr>
        <w:spacing w:after="0"/>
        <w:ind w:left="0"/>
        <w:jc w:val="both"/>
      </w:pPr>
      <w:r>
        <w:rPr>
          <w:rFonts w:ascii="Times New Roman"/>
          <w:b w:val="false"/>
          <w:i w:val="false"/>
          <w:color w:val="000000"/>
          <w:sz w:val="28"/>
        </w:rPr>
        <w:t>
      4) нысан түрінде жүргізушіге Қазақстан Республикасының аумағы бойынша қауіпті жүкті тасымалдауға рұқсат беру туралы куәлік;</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0"/>
        <w:ind w:left="0"/>
        <w:jc w:val="both"/>
      </w:pPr>
      <w:r>
        <w:rPr>
          <w:rFonts w:ascii="Times New Roman"/>
          <w:b w:val="false"/>
          <w:i w:val="false"/>
          <w:color w:val="000000"/>
          <w:sz w:val="28"/>
        </w:rPr>
        <w:t>
      6) көлік құжаттарын басқарудың бірыңғай жүйесінде тіркелгенді қоспағанда, тауар-көлік жүкқұжаты;</w:t>
      </w:r>
    </w:p>
    <w:p>
      <w:pPr>
        <w:spacing w:after="0"/>
        <w:ind w:left="0"/>
        <w:jc w:val="both"/>
      </w:pPr>
      <w:r>
        <w:rPr>
          <w:rFonts w:ascii="Times New Roman"/>
          <w:b w:val="false"/>
          <w:i w:val="false"/>
          <w:color w:val="000000"/>
          <w:sz w:val="28"/>
        </w:rPr>
        <w:t>
      7) жүк жөнелтуші әзірлеген авариялық жағдайдағы іс-қимыл жоспары;</w:t>
      </w:r>
    </w:p>
    <w:p>
      <w:pPr>
        <w:spacing w:after="0"/>
        <w:ind w:left="0"/>
        <w:jc w:val="both"/>
      </w:pPr>
      <w:r>
        <w:rPr>
          <w:rFonts w:ascii="Times New Roman"/>
          <w:b w:val="false"/>
          <w:i w:val="false"/>
          <w:color w:val="000000"/>
          <w:sz w:val="28"/>
        </w:rPr>
        <w:t>
      8) 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09.03.2022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20. Жүргізуші қауіпті жүк тасымалының белгіленген маршрутын және тұрақ орындарын қатаң сақтайды.</w:t>
      </w:r>
    </w:p>
    <w:bookmarkEnd w:id="61"/>
    <w:p>
      <w:pPr>
        <w:spacing w:after="0"/>
        <w:ind w:left="0"/>
        <w:jc w:val="both"/>
      </w:pPr>
      <w:r>
        <w:rPr>
          <w:rFonts w:ascii="Times New Roman"/>
          <w:b w:val="false"/>
          <w:i w:val="false"/>
          <w:color w:val="000000"/>
          <w:sz w:val="28"/>
        </w:rPr>
        <w:t>
      Қауіпті жүгі бар автокөлік құралын жүргізу кезінде жүргізушіге:</w:t>
      </w:r>
    </w:p>
    <w:p>
      <w:pPr>
        <w:spacing w:after="0"/>
        <w:ind w:left="0"/>
        <w:jc w:val="both"/>
      </w:pPr>
      <w:r>
        <w:rPr>
          <w:rFonts w:ascii="Times New Roman"/>
          <w:b w:val="false"/>
          <w:i w:val="false"/>
          <w:color w:val="000000"/>
          <w:sz w:val="28"/>
        </w:rPr>
        <w:t>
      1) автокөлік құралын орнынан кенеттен қозғауға;</w:t>
      </w:r>
    </w:p>
    <w:p>
      <w:pPr>
        <w:spacing w:after="0"/>
        <w:ind w:left="0"/>
        <w:jc w:val="both"/>
      </w:pPr>
      <w:r>
        <w:rPr>
          <w:rFonts w:ascii="Times New Roman"/>
          <w:b w:val="false"/>
          <w:i w:val="false"/>
          <w:color w:val="000000"/>
          <w:sz w:val="28"/>
        </w:rPr>
        <w:t>
      2) кенеттен тежеуге;</w:t>
      </w:r>
    </w:p>
    <w:p>
      <w:pPr>
        <w:spacing w:after="0"/>
        <w:ind w:left="0"/>
        <w:jc w:val="both"/>
      </w:pPr>
      <w:r>
        <w:rPr>
          <w:rFonts w:ascii="Times New Roman"/>
          <w:b w:val="false"/>
          <w:i w:val="false"/>
          <w:color w:val="000000"/>
          <w:sz w:val="28"/>
        </w:rPr>
        <w:t>
      3) қозғалтқыш пен ілінісуі ажыратылған күйде қозғалуға;</w:t>
      </w:r>
    </w:p>
    <w:p>
      <w:pPr>
        <w:spacing w:after="0"/>
        <w:ind w:left="0"/>
        <w:jc w:val="both"/>
      </w:pPr>
      <w:r>
        <w:rPr>
          <w:rFonts w:ascii="Times New Roman"/>
          <w:b w:val="false"/>
          <w:i w:val="false"/>
          <w:color w:val="000000"/>
          <w:sz w:val="28"/>
        </w:rPr>
        <w:t>
      4) қозғалыс кезінде автокөлік құралында темекі шегуге (тоқтаған кезде автокөліктің тұрған орнынан кемінде 50 метр жерде темекі шегуге рұқсат етіледі);</w:t>
      </w:r>
    </w:p>
    <w:p>
      <w:pPr>
        <w:spacing w:after="0"/>
        <w:ind w:left="0"/>
        <w:jc w:val="both"/>
      </w:pPr>
      <w:r>
        <w:rPr>
          <w:rFonts w:ascii="Times New Roman"/>
          <w:b w:val="false"/>
          <w:i w:val="false"/>
          <w:color w:val="000000"/>
          <w:sz w:val="28"/>
        </w:rPr>
        <w:t>
      5) отты ашық пайдалануға (ерекше жағдайларда тамақ дайындаған кезде автокөліктің тұрған орнынан кемінде 200 метр қашықтықта от жағуға рұқсат етіледі);</w:t>
      </w:r>
    </w:p>
    <w:p>
      <w:pPr>
        <w:spacing w:after="0"/>
        <w:ind w:left="0"/>
        <w:jc w:val="both"/>
      </w:pPr>
      <w:r>
        <w:rPr>
          <w:rFonts w:ascii="Times New Roman"/>
          <w:b w:val="false"/>
          <w:i w:val="false"/>
          <w:color w:val="000000"/>
          <w:sz w:val="28"/>
        </w:rPr>
        <w:t>
      6) автокөлік құралын қадағалаусыз қалдыруға болмайды.</w:t>
      </w:r>
    </w:p>
    <w:bookmarkStart w:name="z64" w:id="62"/>
    <w:p>
      <w:pPr>
        <w:spacing w:after="0"/>
        <w:ind w:left="0"/>
        <w:jc w:val="both"/>
      </w:pPr>
      <w:r>
        <w:rPr>
          <w:rFonts w:ascii="Times New Roman"/>
          <w:b w:val="false"/>
          <w:i w:val="false"/>
          <w:color w:val="000000"/>
          <w:sz w:val="28"/>
        </w:rPr>
        <w:t>
      21. Қауіпті жүктерді тасымалдайтын көлік құралдарының Қазақстан Республикасының аумағы арқылы қозғалуы Жол жүрісі қағидаларына және осы Қағидаларға сәйкес жүзеге асырылады.</w:t>
      </w:r>
    </w:p>
    <w:bookmarkEnd w:id="62"/>
    <w:bookmarkStart w:name="z65" w:id="63"/>
    <w:p>
      <w:pPr>
        <w:spacing w:after="0"/>
        <w:ind w:left="0"/>
        <w:jc w:val="both"/>
      </w:pPr>
      <w:r>
        <w:rPr>
          <w:rFonts w:ascii="Times New Roman"/>
          <w:b w:val="false"/>
          <w:i w:val="false"/>
          <w:color w:val="000000"/>
          <w:sz w:val="28"/>
        </w:rPr>
        <w:t>
      22. Қауіпті жүк тасымалдайтын автокөлік құралында бір тіркемеден (немесе жартылай тіркемеден) артық болмауы тиіс.</w:t>
      </w:r>
    </w:p>
    <w:bookmarkEnd w:id="63"/>
    <w:bookmarkStart w:name="z66" w:id="64"/>
    <w:p>
      <w:pPr>
        <w:spacing w:after="0"/>
        <w:ind w:left="0"/>
        <w:jc w:val="both"/>
      </w:pPr>
      <w:r>
        <w:rPr>
          <w:rFonts w:ascii="Times New Roman"/>
          <w:b w:val="false"/>
          <w:i w:val="false"/>
          <w:color w:val="000000"/>
          <w:sz w:val="28"/>
        </w:rPr>
        <w:t>
      23. Қауіпті жүктерді тасымалдау кезінде автокөлік құралдарының қозғалыс жылдамдығын шектеу Жол жүрісі қағидаларына сәйкес белгіленеді.</w:t>
      </w:r>
    </w:p>
    <w:bookmarkEnd w:id="64"/>
    <w:p>
      <w:pPr>
        <w:spacing w:after="0"/>
        <w:ind w:left="0"/>
        <w:jc w:val="both"/>
      </w:pPr>
      <w:r>
        <w:rPr>
          <w:rFonts w:ascii="Times New Roman"/>
          <w:b w:val="false"/>
          <w:i w:val="false"/>
          <w:color w:val="000000"/>
          <w:sz w:val="28"/>
        </w:rPr>
        <w:t>
      Қауіпті жүкті тасымалдау кезінде қозғалыс жылдамдығын белгіленген шектеу жағдайында автокөлік құралында рұқсат етілген жылдамдық көрсетілген тану белгісі орнатылуы тиіс.</w:t>
      </w:r>
    </w:p>
    <w:bookmarkStart w:name="z67" w:id="65"/>
    <w:p>
      <w:pPr>
        <w:spacing w:after="0"/>
        <w:ind w:left="0"/>
        <w:jc w:val="both"/>
      </w:pPr>
      <w:r>
        <w:rPr>
          <w:rFonts w:ascii="Times New Roman"/>
          <w:b w:val="false"/>
          <w:i w:val="false"/>
          <w:color w:val="000000"/>
          <w:sz w:val="28"/>
        </w:rPr>
        <w:t>
      24. Қауіпті жүктерді 5 және одан көп автокөлік құралдарынан тұратын колоннамен тасымалдаған кезде оның құрамында жүктің осы түрін тасымалдауға арналған резервті бос автокөлік құралының болуы міндетті. Резервтік автокөлік құралы колоннаның соңында жүруі тиіс.</w:t>
      </w:r>
    </w:p>
    <w:bookmarkEnd w:id="65"/>
    <w:bookmarkStart w:name="z68" w:id="66"/>
    <w:p>
      <w:pPr>
        <w:spacing w:after="0"/>
        <w:ind w:left="0"/>
        <w:jc w:val="both"/>
      </w:pPr>
      <w:r>
        <w:rPr>
          <w:rFonts w:ascii="Times New Roman"/>
          <w:b w:val="false"/>
          <w:i w:val="false"/>
          <w:color w:val="000000"/>
          <w:sz w:val="28"/>
        </w:rPr>
        <w:t>
      25. Автокөлік құралдарының колоннасымен қауіпті жүктерді тасымалдау кезінде тасымалдаушы немесе жүк жөнелтуші (жүк алушы) бөлетін ілесіп жүру автомобилінің (автомобильдерінің) болуы мүмкін.</w:t>
      </w:r>
    </w:p>
    <w:bookmarkEnd w:id="66"/>
    <w:p>
      <w:pPr>
        <w:spacing w:after="0"/>
        <w:ind w:left="0"/>
        <w:jc w:val="both"/>
      </w:pPr>
      <w:r>
        <w:rPr>
          <w:rFonts w:ascii="Times New Roman"/>
          <w:b w:val="false"/>
          <w:i w:val="false"/>
          <w:color w:val="000000"/>
          <w:sz w:val="28"/>
        </w:rPr>
        <w:t>
      Ілесіп жүру автомобилі алынып жүретін көлік құралдарының алдында жүруі тиіс.</w:t>
      </w:r>
    </w:p>
    <w:p>
      <w:pPr>
        <w:spacing w:after="0"/>
        <w:ind w:left="0"/>
        <w:jc w:val="both"/>
      </w:pPr>
      <w:r>
        <w:rPr>
          <w:rFonts w:ascii="Times New Roman"/>
          <w:b w:val="false"/>
          <w:i w:val="false"/>
          <w:color w:val="000000"/>
          <w:sz w:val="28"/>
        </w:rPr>
        <w:t>
      Ілесіп жүру автомобилі тасымалдау кезінде міндетті түрде қосылуға тиіс қызғылт сары түсті жарқылдауық маякпен жабдықталады.</w:t>
      </w:r>
    </w:p>
    <w:bookmarkStart w:name="z69" w:id="67"/>
    <w:p>
      <w:pPr>
        <w:spacing w:after="0"/>
        <w:ind w:left="0"/>
        <w:jc w:val="both"/>
      </w:pPr>
      <w:r>
        <w:rPr>
          <w:rFonts w:ascii="Times New Roman"/>
          <w:b w:val="false"/>
          <w:i w:val="false"/>
          <w:color w:val="000000"/>
          <w:sz w:val="28"/>
        </w:rPr>
        <w:t>
      26. Егер қозғалыс процесінде жол жүру қауіпсіздігін қамтамасыз ету мақсатында жол жүрісін реттеу жөніндегі қосымша іс-шараларды жүргізудің қажеттілігі туындаса, жол жүрісі қауіпсіздігін қамтамасыз ету жөніндегі уәкілетті органның патрульдік автомобилінің ілесіп жүруі жүзеге асырылады.</w:t>
      </w:r>
    </w:p>
    <w:bookmarkEnd w:id="67"/>
    <w:bookmarkStart w:name="z70" w:id="68"/>
    <w:p>
      <w:pPr>
        <w:spacing w:after="0"/>
        <w:ind w:left="0"/>
        <w:jc w:val="both"/>
      </w:pPr>
      <w:r>
        <w:rPr>
          <w:rFonts w:ascii="Times New Roman"/>
          <w:b w:val="false"/>
          <w:i w:val="false"/>
          <w:color w:val="000000"/>
          <w:sz w:val="28"/>
        </w:rPr>
        <w:t>
      27. Ерекше қауіпті жүктерді тасымалдау кезінде жүргізушілердің елді мекендерде демалуға тоқтауына рұқсат етіледі.</w:t>
      </w:r>
    </w:p>
    <w:bookmarkEnd w:id="68"/>
    <w:p>
      <w:pPr>
        <w:spacing w:after="0"/>
        <w:ind w:left="0"/>
        <w:jc w:val="both"/>
      </w:pPr>
      <w:r>
        <w:rPr>
          <w:rFonts w:ascii="Times New Roman"/>
          <w:b w:val="false"/>
          <w:i w:val="false"/>
          <w:color w:val="000000"/>
          <w:sz w:val="28"/>
        </w:rPr>
        <w:t>
      Тұрғын үй құрылыстары мен адамдардың көп шоғырланған жерінен кемінде 200 метр қашықтықта немесе осыған арнайы бөлінген жерлерде тұруға рұқсат етіледі.</w:t>
      </w:r>
    </w:p>
    <w:p>
      <w:pPr>
        <w:spacing w:after="0"/>
        <w:ind w:left="0"/>
        <w:jc w:val="both"/>
      </w:pPr>
      <w:r>
        <w:rPr>
          <w:rFonts w:ascii="Times New Roman"/>
          <w:b w:val="false"/>
          <w:i w:val="false"/>
          <w:color w:val="000000"/>
          <w:sz w:val="28"/>
        </w:rPr>
        <w:t>
      Автокөлік құралы аялдаған немесе тоқтап тұрған кезде тоқтау тежегіші міндетті түрде қосылуы тиіс, ал еңісте қосымша сырғуға қарсы тіреуіш қойылуы керек.</w:t>
      </w:r>
    </w:p>
    <w:p>
      <w:pPr>
        <w:spacing w:after="0"/>
        <w:ind w:left="0"/>
        <w:jc w:val="both"/>
      </w:pPr>
      <w:r>
        <w:rPr>
          <w:rFonts w:ascii="Times New Roman"/>
          <w:b w:val="false"/>
          <w:i w:val="false"/>
          <w:color w:val="000000"/>
          <w:sz w:val="28"/>
        </w:rPr>
        <w:t>
      Қауіпті жүктерді тасымалдайтын автокөлік құралдарының тоқтайтын және тұратын орындары қауіпті жүкті тасымалдау маршрутында көрсетіледі.</w:t>
      </w:r>
    </w:p>
    <w:bookmarkStart w:name="z71" w:id="69"/>
    <w:p>
      <w:pPr>
        <w:spacing w:after="0"/>
        <w:ind w:left="0"/>
        <w:jc w:val="both"/>
      </w:pPr>
      <w:r>
        <w:rPr>
          <w:rFonts w:ascii="Times New Roman"/>
          <w:b w:val="false"/>
          <w:i w:val="false"/>
          <w:color w:val="000000"/>
          <w:sz w:val="28"/>
        </w:rPr>
        <w:t>
      28. Қауіпті жүктерді тасымалдайтын автокөлік құралдары мүмкіндігінше жалпы пайдаланымдағы автожанармай құю станцияларында қосымша жанармай құймай, бүкіл сапар жолына жетерліктей отынмен қамтамасыз етіледі.</w:t>
      </w:r>
    </w:p>
    <w:bookmarkEnd w:id="69"/>
    <w:p>
      <w:pPr>
        <w:spacing w:after="0"/>
        <w:ind w:left="0"/>
        <w:jc w:val="both"/>
      </w:pPr>
      <w:r>
        <w:rPr>
          <w:rFonts w:ascii="Times New Roman"/>
          <w:b w:val="false"/>
          <w:i w:val="false"/>
          <w:color w:val="000000"/>
          <w:sz w:val="28"/>
        </w:rPr>
        <w:t>
      Қажет болған жағдайда жалпы пайдаланымдағы автожанармай құю станцияларында жанармай құю автожанармай құю станциясының аумағынан кемінде 25 метр қашықтықта орналасқан алаңда станциядан темір канистрлермен немесе арнайы осы мақсаттар үшін көзделген жылжымалы май құю станцияларынан алынып жүргізіледі.</w:t>
      </w:r>
    </w:p>
    <w:bookmarkStart w:name="z72" w:id="70"/>
    <w:p>
      <w:pPr>
        <w:spacing w:after="0"/>
        <w:ind w:left="0"/>
        <w:jc w:val="both"/>
      </w:pPr>
      <w:r>
        <w:rPr>
          <w:rFonts w:ascii="Times New Roman"/>
          <w:b w:val="false"/>
          <w:i w:val="false"/>
          <w:color w:val="000000"/>
          <w:sz w:val="28"/>
        </w:rPr>
        <w:t>
      29. Жол-көлік оқиғасы туындаған жағдайда жүргізуші:</w:t>
      </w:r>
    </w:p>
    <w:bookmarkEnd w:id="70"/>
    <w:p>
      <w:pPr>
        <w:spacing w:after="0"/>
        <w:ind w:left="0"/>
        <w:jc w:val="both"/>
      </w:pPr>
      <w:r>
        <w:rPr>
          <w:rFonts w:ascii="Times New Roman"/>
          <w:b w:val="false"/>
          <w:i w:val="false"/>
          <w:color w:val="000000"/>
          <w:sz w:val="28"/>
        </w:rPr>
        <w:t>
      1) оқиға болған жерге бөгде адамдарды жібермейді;</w:t>
      </w:r>
    </w:p>
    <w:p>
      <w:pPr>
        <w:spacing w:after="0"/>
        <w:ind w:left="0"/>
        <w:jc w:val="both"/>
      </w:pPr>
      <w:r>
        <w:rPr>
          <w:rFonts w:ascii="Times New Roman"/>
          <w:b w:val="false"/>
          <w:i w:val="false"/>
          <w:color w:val="000000"/>
          <w:sz w:val="28"/>
        </w:rPr>
        <w:t>
      2) зардап шеккен адамдарға алғашқы медициналық көмек көрсетеді және қажет болған кезде жедел медициналық жәрдем шақыртады;</w:t>
      </w:r>
    </w:p>
    <w:p>
      <w:pPr>
        <w:spacing w:after="0"/>
        <w:ind w:left="0"/>
        <w:jc w:val="both"/>
      </w:pPr>
      <w:r>
        <w:rPr>
          <w:rFonts w:ascii="Times New Roman"/>
          <w:b w:val="false"/>
          <w:i w:val="false"/>
          <w:color w:val="000000"/>
          <w:sz w:val="28"/>
        </w:rPr>
        <w:t>
      3) болған оқиға туралы азаматтық қорғау саласындағы уәкілетті органға, сондай-ақ басқа да мүдделі органдарға хабарлайды;</w:t>
      </w:r>
    </w:p>
    <w:p>
      <w:pPr>
        <w:spacing w:after="0"/>
        <w:ind w:left="0"/>
        <w:jc w:val="both"/>
      </w:pPr>
      <w:r>
        <w:rPr>
          <w:rFonts w:ascii="Times New Roman"/>
          <w:b w:val="false"/>
          <w:i w:val="false"/>
          <w:color w:val="000000"/>
          <w:sz w:val="28"/>
        </w:rPr>
        <w:t>
      4) жүргізушіге арналған нұсқаулықтағы нұсқамаға және апаттық жағдайда іс-қимыл жоспарына сәйкес апаттық ахуалдың салдарын жою бойынша шаралар қабылдайды;</w:t>
      </w:r>
    </w:p>
    <w:p>
      <w:pPr>
        <w:spacing w:after="0"/>
        <w:ind w:left="0"/>
        <w:jc w:val="both"/>
      </w:pPr>
      <w:r>
        <w:rPr>
          <w:rFonts w:ascii="Times New Roman"/>
          <w:b w:val="false"/>
          <w:i w:val="false"/>
          <w:color w:val="000000"/>
          <w:sz w:val="28"/>
        </w:rPr>
        <w:t>
      5) оқиға болған жерге келген осы Қағидалардың 28-тармағының 8) тармақшасында атап көрсетілген уәкілетті органдардың өкілдерін қауіп-қатер және қабылданған шаралар туралы хабардар етеді.</w:t>
      </w:r>
    </w:p>
    <w:bookmarkStart w:name="z73" w:id="71"/>
    <w:p>
      <w:pPr>
        <w:spacing w:after="0"/>
        <w:ind w:left="0"/>
        <w:jc w:val="both"/>
      </w:pPr>
      <w:r>
        <w:rPr>
          <w:rFonts w:ascii="Times New Roman"/>
          <w:b w:val="false"/>
          <w:i w:val="false"/>
          <w:color w:val="000000"/>
          <w:sz w:val="28"/>
        </w:rPr>
        <w:t>
      30. Қауіпті жүктерді тасымалдауға қатысушылар адамдардың денсаулығы мен өміріне, қоршаған ортаға зиян келтіруді болдырмау мақсатында қауіпсіздікті қамтамасыз ету жөніндегі тиісті ұйымдастыру және техникалық шаралар қабылдайды.</w:t>
      </w:r>
    </w:p>
    <w:bookmarkEnd w:id="71"/>
    <w:p>
      <w:pPr>
        <w:spacing w:after="0"/>
        <w:ind w:left="0"/>
        <w:jc w:val="both"/>
      </w:pPr>
      <w:r>
        <w:rPr>
          <w:rFonts w:ascii="Times New Roman"/>
          <w:b w:val="false"/>
          <w:i w:val="false"/>
          <w:color w:val="000000"/>
          <w:sz w:val="28"/>
        </w:rPr>
        <w:t>
      Қауіпті жүктерді жөнелтушілердің және (немесе) тасымалдаушылардың негізгі немесе қосымша қызметі қауіпті жүктерді тасымалдауды немесе онымен байланысты тиеу-түсіру операцияларын қамтыса, өз құрамында тасымалдау процесінің қауіпсіздігіне жауапты қызметкерлері болады.</w:t>
      </w:r>
    </w:p>
    <w:p>
      <w:pPr>
        <w:spacing w:after="0"/>
        <w:ind w:left="0"/>
        <w:jc w:val="both"/>
      </w:pPr>
      <w:r>
        <w:rPr>
          <w:rFonts w:ascii="Times New Roman"/>
          <w:b w:val="false"/>
          <w:i w:val="false"/>
          <w:color w:val="000000"/>
          <w:sz w:val="28"/>
        </w:rPr>
        <w:t>
      Қауіпті жүктерді тасымалдау үшін барлық қолданыстағы маршруттардан адамдардың денсаулығы мен өміріне, қоршаған ортаға зиян келтіруді болдырмау мақсатында тасымалдаушы қауіптілігі мейлінше төмен маршрутты таңдайды.</w:t>
      </w:r>
    </w:p>
    <w:bookmarkStart w:name="z74" w:id="72"/>
    <w:p>
      <w:pPr>
        <w:spacing w:after="0"/>
        <w:ind w:left="0"/>
        <w:jc w:val="left"/>
      </w:pPr>
      <w:r>
        <w:rPr>
          <w:rFonts w:ascii="Times New Roman"/>
          <w:b/>
          <w:i w:val="false"/>
          <w:color w:val="000000"/>
        </w:rPr>
        <w:t xml:space="preserve"> 6-тарау. 1, 6 және 7-сыныптағы қауіпті жүктерді тасымалдауға арнайы рұқсат беру тәртібі</w:t>
      </w:r>
    </w:p>
    <w:bookmarkEnd w:id="72"/>
    <w:bookmarkStart w:name="z75" w:id="73"/>
    <w:p>
      <w:pPr>
        <w:spacing w:after="0"/>
        <w:ind w:left="0"/>
        <w:jc w:val="both"/>
      </w:pPr>
      <w:r>
        <w:rPr>
          <w:rFonts w:ascii="Times New Roman"/>
          <w:b w:val="false"/>
          <w:i w:val="false"/>
          <w:color w:val="000000"/>
          <w:sz w:val="28"/>
        </w:rPr>
        <w:t xml:space="preserve">
      31. "1, 6 және 7-сыныптағы қауіпті жүкті тасымалдауға арнайы рұқсат беру" мемлекеттік көрсетілетін қызметті Қазақстан Республикасы Көлік министрлігі Автомобиль көлігі және көліктік бақылау комитетінің аумақтық бөлімшелері (бұдан әрі – көрсетілетін қызметті беруші) жеке немесе заңды тұлғаларға (бұдан әрі – көрсетілетін қызметті алушы) қауіпті жүктерді тасымалдайтын көлік құралы жүргізушісін даярлау туралы куәлікті (жүргізушінің қауіпті жүктерді автокөлік құралдарымен тасымалдауға рұқсат беру туралы куәлік) қоса бере отырып "электрондық үкіметтің" веб-порталы арқылы (бұдан әрі – портал) көрсетілетін қызметті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жолдау арқылы көрсетіледі.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19.04.2024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32. "1, 6 және 7-сыныптағы қауіпті жүкті тасымалдауға арнайы рұқсат беру"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"1, 6 және 7-сыныптағы қауіпті жүктерді тасымалдауға арнайы рұқсат беру" мемлекеттік көрсетілетін қызмет ерекшеліктерін ескере отырып, өзге де мәліметтер көзделген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мемлекеттік қызмет көрсетуге қойылатын негізгі талаптар тізбесінде (бұдан әрі – негізгі талаптар тізбесі).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33.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75"/>
    <w:bookmarkStart w:name="z78" w:id="76"/>
    <w:p>
      <w:pPr>
        <w:spacing w:after="0"/>
        <w:ind w:left="0"/>
        <w:jc w:val="both"/>
      </w:pPr>
      <w:r>
        <w:rPr>
          <w:rFonts w:ascii="Times New Roman"/>
          <w:b w:val="false"/>
          <w:i w:val="false"/>
          <w:color w:val="000000"/>
          <w:sz w:val="28"/>
        </w:rPr>
        <w:t>
      34. Портал арқылы жүгінген кезде көрсетілетін қызметті алушының "жеке кабинетіне" "1, 6 және 7-сыныптағы қауіпті жүктерді тасымалдауға арнайы рұқсат беру" мемлекеттік көрсетілетін қызметіне сұрау салуды қабылдау туралы мәртебе жіберіледі.</w:t>
      </w:r>
    </w:p>
    <w:bookmarkEnd w:id="76"/>
    <w:bookmarkStart w:name="z79" w:id="77"/>
    <w:p>
      <w:pPr>
        <w:spacing w:after="0"/>
        <w:ind w:left="0"/>
        <w:jc w:val="both"/>
      </w:pPr>
      <w:r>
        <w:rPr>
          <w:rFonts w:ascii="Times New Roman"/>
          <w:b w:val="false"/>
          <w:i w:val="false"/>
          <w:color w:val="000000"/>
          <w:sz w:val="28"/>
        </w:rPr>
        <w:t>
      35. Жеке басын куәландыратын, дара кәсіпкерді немесе заңды тұлғаны мемлекеттік тіркеу (қайта тіркеу) туралы құжаттардың мәліметтерін, көлік құралын тіркеу туралы мәліметтерді көрсетілетін қызметті беруші тиісті мемлекеттік ақпараттық жүйелерден "электрондық үкіметтің" шлюзі арқылы алады.</w:t>
      </w:r>
    </w:p>
    <w:bookmarkEnd w:id="77"/>
    <w:bookmarkStart w:name="z80" w:id="78"/>
    <w:p>
      <w:pPr>
        <w:spacing w:after="0"/>
        <w:ind w:left="0"/>
        <w:jc w:val="both"/>
      </w:pPr>
      <w:r>
        <w:rPr>
          <w:rFonts w:ascii="Times New Roman"/>
          <w:b w:val="false"/>
          <w:i w:val="false"/>
          <w:color w:val="000000"/>
          <w:sz w:val="28"/>
        </w:rPr>
        <w:t xml:space="preserve">
      36. Көрсетілетін қызметті берушіге өтініш келіп түскен кезде оны тіркеу және онда қамтылған мәліметтерді ұсынылған ақпараттың толықтығы, жүк тасымалдауға ұсынылатын автокөлік құралының техникалық сипаттамаларының сәйкестігі тұрғысынан тексеру жүргізіледі. Ұсынылған құжаттарды қарау нәтижелері бойынша көрсетілетін қызметті алушының кабинетіне көрсетілетін қызметті берушінің уәкілетті адамының ЭЦҚ-мен куәландырылған электрондық құжат нысанында мынадай нәтижелердің бірі жіберіледі: </w:t>
      </w:r>
    </w:p>
    <w:bookmarkEnd w:id="78"/>
    <w:p>
      <w:pPr>
        <w:spacing w:after="0"/>
        <w:ind w:left="0"/>
        <w:jc w:val="both"/>
      </w:pPr>
      <w:r>
        <w:rPr>
          <w:rFonts w:ascii="Times New Roman"/>
          <w:b w:val="false"/>
          <w:i w:val="false"/>
          <w:color w:val="000000"/>
          <w:sz w:val="28"/>
        </w:rPr>
        <w:t>
      1) осы Қағидаларға 1-қосымшаға сәйкес нысан бойынша 1, 6 және 7-сыныптағы қауіпті жүкті тасымалдауға арналған арнайы рұқсат;</w:t>
      </w:r>
    </w:p>
    <w:p>
      <w:pPr>
        <w:spacing w:after="0"/>
        <w:ind w:left="0"/>
        <w:jc w:val="both"/>
      </w:pPr>
      <w:r>
        <w:rPr>
          <w:rFonts w:ascii="Times New Roman"/>
          <w:b w:val="false"/>
          <w:i w:val="false"/>
          <w:color w:val="000000"/>
          <w:sz w:val="28"/>
        </w:rPr>
        <w:t>
      2) құжаттарды одан әрі қараудан дәлелді бас тарту;</w:t>
      </w:r>
    </w:p>
    <w:p>
      <w:pPr>
        <w:spacing w:after="0"/>
        <w:ind w:left="0"/>
        <w:jc w:val="both"/>
      </w:pPr>
      <w:r>
        <w:rPr>
          <w:rFonts w:ascii="Times New Roman"/>
          <w:b w:val="false"/>
          <w:i w:val="false"/>
          <w:color w:val="000000"/>
          <w:sz w:val="28"/>
        </w:rPr>
        <w:t>
      3) мемлекеттік қызмет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37. Мемлекеттік қызмет көрсетуден бас тарту үшін негіздер:</w:t>
      </w:r>
    </w:p>
    <w:bookmarkEnd w:id="7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bookmarkStart w:name="z82" w:id="80"/>
    <w:p>
      <w:pPr>
        <w:spacing w:after="0"/>
        <w:ind w:left="0"/>
        <w:jc w:val="both"/>
      </w:pPr>
      <w:r>
        <w:rPr>
          <w:rFonts w:ascii="Times New Roman"/>
          <w:b w:val="false"/>
          <w:i w:val="false"/>
          <w:color w:val="000000"/>
          <w:sz w:val="28"/>
        </w:rPr>
        <w:t>
      38. Портал арқылы келіп түскен құжатты ұсынбау фактісі анықталған жағдайда, көрсетілетін қызметті беруші екі жұмыс күні ішінде өтінішті одан әрі қарау туралы еркін нысанда дәлелді бас тартуды көрсетілетін қызметті алушының "жеке кабинетіне" электрондық құжат нысанында жібереді.</w:t>
      </w:r>
    </w:p>
    <w:bookmarkEnd w:id="80"/>
    <w:bookmarkStart w:name="z83" w:id="81"/>
    <w:p>
      <w:pPr>
        <w:spacing w:after="0"/>
        <w:ind w:left="0"/>
        <w:jc w:val="both"/>
      </w:pPr>
      <w:r>
        <w:rPr>
          <w:rFonts w:ascii="Times New Roman"/>
          <w:b w:val="false"/>
          <w:i w:val="false"/>
          <w:color w:val="000000"/>
          <w:sz w:val="28"/>
        </w:rPr>
        <w:t>
      39. Көрсетілетін қызметті беруші ақпараттандыру саласындағы уәкілетті орган белгілеген тәртіппен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8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40. 1, 6 және 7-сыныптағы қауіпті жүктерді тасымалдауға арналған арнайы рұқсаттар бір немесе бірнеше бірдей тасымалдауға, сондай-ақ белгілі бір маршрут бойынша тасымалданатын қауіпті жүктердің партиясына 1 жыл мерзімге беріледі.</w:t>
      </w:r>
    </w:p>
    <w:bookmarkEnd w:id="82"/>
    <w:bookmarkStart w:name="z85" w:id="83"/>
    <w:p>
      <w:pPr>
        <w:spacing w:after="0"/>
        <w:ind w:left="0"/>
        <w:jc w:val="both"/>
      </w:pPr>
      <w:r>
        <w:rPr>
          <w:rFonts w:ascii="Times New Roman"/>
          <w:b w:val="false"/>
          <w:i w:val="false"/>
          <w:color w:val="000000"/>
          <w:sz w:val="28"/>
        </w:rPr>
        <w:t>
      41.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7-тарау. Көлік құралын халықаралық қатынаста қауіпті жүктерді тасымалдауға жіберу туралы куәлікті беру тәртібі</w:t>
      </w:r>
    </w:p>
    <w:bookmarkEnd w:id="84"/>
    <w:bookmarkStart w:name="z90" w:id="85"/>
    <w:p>
      <w:pPr>
        <w:spacing w:after="0"/>
        <w:ind w:left="0"/>
        <w:jc w:val="both"/>
      </w:pPr>
      <w:r>
        <w:rPr>
          <w:rFonts w:ascii="Times New Roman"/>
          <w:b w:val="false"/>
          <w:i w:val="false"/>
          <w:color w:val="000000"/>
          <w:sz w:val="28"/>
        </w:rPr>
        <w:t xml:space="preserve">
      45. Көрсетілетін қызметті беруші портал арқылы "Көлік құралын халықаралық қатынаста қауіпті жүктерді тасымалдауға жіберу туралы куәлік беру" мемлекеттік көрсетілетін қызметті көрсетілетін қызметті алушыларға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жіберу арқылы, міндетті техникалық қарап-тексеруден өтудің белгіленген кезеңділігіне сәйкес келесі міндетті техникалық қарап-тексеруден өту мерзімі көрсетілген техникалық қарап-тексерудің диагностикалық картасы негізінде көрсетеді.</w:t>
      </w:r>
    </w:p>
    <w:bookmarkEnd w:id="85"/>
    <w:bookmarkStart w:name="z91" w:id="86"/>
    <w:p>
      <w:pPr>
        <w:spacing w:after="0"/>
        <w:ind w:left="0"/>
        <w:jc w:val="both"/>
      </w:pPr>
      <w:r>
        <w:rPr>
          <w:rFonts w:ascii="Times New Roman"/>
          <w:b w:val="false"/>
          <w:i w:val="false"/>
          <w:color w:val="000000"/>
          <w:sz w:val="28"/>
        </w:rPr>
        <w:t xml:space="preserve">
      46. "Көлік құралын халықаралық қатынаста қауіпті жүктерді тасымалдауға жіберу туралы куәлік беру" мемлекеттік көрсетілетін қызметке қойылатын негізгі талаптардың тізбесі, оның ішінде процестің сипаттамалары, нысандары, мазмұны мен нәтижесі, сондай-ақ "көлік құралын халықаралық қатынаста қауіпті жүктерді тасымалдауға жіберу туралы куәлік беру" мемлекеттік қызмет көрсетілетілуге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мемлекеттік қызмет көрсетуге қойылатын негізгі талаптар тізбесінде (бұдан әрі – негізгі талаптар тізбесі).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47. Портал арқылы жүгінген кезде көрсетілетін қызметті алушының "жеке кабинетіне" "Көлік құралын халықаралық қатынаста қауіпті жүктерді тасымалдауға жіберу туралы куәлік беру" мемлекеттік көрсетілетін қызметіне сұрау салуды қабылдау туралы мәртебе жіберіледі.</w:t>
      </w:r>
    </w:p>
    <w:bookmarkEnd w:id="87"/>
    <w:bookmarkStart w:name="z93" w:id="88"/>
    <w:p>
      <w:pPr>
        <w:spacing w:after="0"/>
        <w:ind w:left="0"/>
        <w:jc w:val="both"/>
      </w:pPr>
      <w:r>
        <w:rPr>
          <w:rFonts w:ascii="Times New Roman"/>
          <w:b w:val="false"/>
          <w:i w:val="false"/>
          <w:color w:val="000000"/>
          <w:sz w:val="28"/>
        </w:rPr>
        <w:t>
      48. Көрсетілетін қызметті беруші құжаттар келіп түскен күні тіркеуді жүзеге асырады және оны орындау үшін лауазымды адамды тағайындайды.</w:t>
      </w:r>
    </w:p>
    <w:bookmarkEnd w:id="88"/>
    <w:bookmarkStart w:name="z94" w:id="89"/>
    <w:p>
      <w:pPr>
        <w:spacing w:after="0"/>
        <w:ind w:left="0"/>
        <w:jc w:val="both"/>
      </w:pPr>
      <w:r>
        <w:rPr>
          <w:rFonts w:ascii="Times New Roman"/>
          <w:b w:val="false"/>
          <w:i w:val="false"/>
          <w:color w:val="000000"/>
          <w:sz w:val="28"/>
        </w:rPr>
        <w:t>
      49. Жеке басын куәландыратын, дара кәсіпкерді немесе заңды тұлғаны мемлекеттік тіркеу (қайта тіркеу) туралы құжаттардың мәліметтерін, көлік құралын тіркеу туралы мәліметтерді көрсетілетін қызметті беруші тиісті мемлекеттік ақпараттық жүйелерден "электрондық үкіметтің" шлюзі арқылы, механикалық көлік құралдарын және олардың тіркемелерін міндетті техникалық қарап-тексерудің бірыңғай ақпараттық жүйесінен диагностикалық карта туралы мәліметтерді алады.</w:t>
      </w:r>
    </w:p>
    <w:bookmarkEnd w:id="89"/>
    <w:bookmarkStart w:name="z95" w:id="90"/>
    <w:p>
      <w:pPr>
        <w:spacing w:after="0"/>
        <w:ind w:left="0"/>
        <w:jc w:val="both"/>
      </w:pPr>
      <w:r>
        <w:rPr>
          <w:rFonts w:ascii="Times New Roman"/>
          <w:b w:val="false"/>
          <w:i w:val="false"/>
          <w:color w:val="000000"/>
          <w:sz w:val="28"/>
        </w:rPr>
        <w:t>
      50. Лауазымды адам берілген өтініштің осы Қағидалардың талаптарына сәйкестігін тексеруді жүзеге асырады.</w:t>
      </w:r>
    </w:p>
    <w:bookmarkEnd w:id="90"/>
    <w:bookmarkStart w:name="z96" w:id="91"/>
    <w:p>
      <w:pPr>
        <w:spacing w:after="0"/>
        <w:ind w:left="0"/>
        <w:jc w:val="both"/>
      </w:pPr>
      <w:r>
        <w:rPr>
          <w:rFonts w:ascii="Times New Roman"/>
          <w:b w:val="false"/>
          <w:i w:val="false"/>
          <w:color w:val="000000"/>
          <w:sz w:val="28"/>
        </w:rPr>
        <w:t xml:space="preserve">
      51. Техникалық қарап-тексерудің диагностикалық картасы болған және ол жарамды болған жағдайда, міндетті техникалық қарап-тексеруден өтудің белгіленген кезеңділігіне сәйкес, көрсетілетін қызметті беруші екі жұмыс күні ішінде көрсетілетін қызметті алушының сәйкестігін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мемлекеттік қызметті көрсету үшін қажетті мәліметтерді тексереді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көлік құралын халықаралық қатынаста қауіпті жүктерді тасымалдауға жіберу туралы куәлікті немесе көрсетілетін қызметті алушының "жеке кабинетіне" электрондық құжат нысанында жіберілетін Негізгі талаптар тізбесінің 9-тармағында көрсетілген жағдайларда және негіздер бойынша мемлекеттік қызмет көрсетуден бас тарту туралы дәлелді жауапты ресімдейді.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Көлік министрінің 19.04.2024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7" w:id="92"/>
    <w:p>
      <w:pPr>
        <w:spacing w:after="0"/>
        <w:ind w:left="0"/>
        <w:jc w:val="both"/>
      </w:pPr>
      <w:r>
        <w:rPr>
          <w:rFonts w:ascii="Times New Roman"/>
          <w:b w:val="false"/>
          <w:i w:val="false"/>
          <w:color w:val="000000"/>
          <w:sz w:val="28"/>
        </w:rPr>
        <w:t>
      52. Көрсетілетін қызметті алушының "Көлік құралын халықаралық қатынаста қауіпті жүктерді тасымалдауға жіберу туралы куәлік беру" мемлекеттік көрсетілетін қызметті алуға өтініш беруі міндетті техникалық қарап-тексерудің бірыңғай ақпараттық жүйесінде диагностикалық карта болған кезде жүзеге асырылады.</w:t>
      </w:r>
    </w:p>
    <w:bookmarkEnd w:id="92"/>
    <w:bookmarkStart w:name="z98" w:id="93"/>
    <w:p>
      <w:pPr>
        <w:spacing w:after="0"/>
        <w:ind w:left="0"/>
        <w:jc w:val="both"/>
      </w:pPr>
      <w:r>
        <w:rPr>
          <w:rFonts w:ascii="Times New Roman"/>
          <w:b w:val="false"/>
          <w:i w:val="false"/>
          <w:color w:val="000000"/>
          <w:sz w:val="28"/>
        </w:rPr>
        <w:t>
      53. Көлік құралын халықаралық қатынаста қауіпті жүктерді тасымалдауға жіберу туралы куәлік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54. Портал арқылы келіп түскен ұсынылған құжаттардың толық болмау фактісі немесе міндетті техникалық қарап-тексеруден өту кезеңділігінің жарамсыздығы анықталған жағдайда көрсетілетін қызметті беруші екі жұмыс күні ішінде өтінішті одан әрі қарау туралы еркін нысандағы дәлелді бас тартуды көрсетілетін қызметті алушының "жеке кабинетіне" электрондық құжат нысанында жібереді.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Көлік министрінің 19.04.2024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0" w:id="95"/>
    <w:p>
      <w:pPr>
        <w:spacing w:after="0"/>
        <w:ind w:left="0"/>
        <w:jc w:val="both"/>
      </w:pPr>
      <w:r>
        <w:rPr>
          <w:rFonts w:ascii="Times New Roman"/>
          <w:b w:val="false"/>
          <w:i w:val="false"/>
          <w:color w:val="000000"/>
          <w:sz w:val="28"/>
        </w:rPr>
        <w:t>
      55.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95"/>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56. Жіберу туралы куәлік техникалық қарап-тексерудің диагностикалық картасының қолданылу мерзіміне беріледі.</w:t>
      </w:r>
    </w:p>
    <w:bookmarkEnd w:id="96"/>
    <w:bookmarkStart w:name="z102" w:id="97"/>
    <w:p>
      <w:pPr>
        <w:spacing w:after="0"/>
        <w:ind w:left="0"/>
        <w:jc w:val="both"/>
      </w:pPr>
      <w:r>
        <w:rPr>
          <w:rFonts w:ascii="Times New Roman"/>
          <w:b w:val="false"/>
          <w:i w:val="false"/>
          <w:color w:val="000000"/>
          <w:sz w:val="28"/>
        </w:rPr>
        <w:t>
      57.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7"/>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 xml:space="preserve">қауіпті 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Көлік министрінің 19.04.2024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p>
            <w:pPr>
              <w:spacing w:after="20"/>
              <w:ind w:left="20"/>
              <w:jc w:val="both"/>
            </w:pPr>
            <w:r>
              <w:rPr>
                <w:rFonts w:ascii="Times New Roman"/>
                <w:b w:val="false"/>
                <w:i w:val="false"/>
                <w:color w:val="000000"/>
                <w:sz w:val="20"/>
              </w:rPr>
              <w:t>
КОМИТЕТ АВТОМОБИЛЬНОГО ТРАНСПОРТА И ТРАНСПОРТНОГО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МИНИСТІРЛІГІ</w:t>
            </w:r>
          </w:p>
          <w:p>
            <w:pPr>
              <w:spacing w:after="20"/>
              <w:ind w:left="20"/>
              <w:jc w:val="both"/>
            </w:pPr>
            <w:r>
              <w:rPr>
                <w:rFonts w:ascii="Times New Roman"/>
                <w:b w:val="false"/>
                <w:i w:val="false"/>
                <w:color w:val="000000"/>
                <w:sz w:val="20"/>
              </w:rPr>
              <w:t>
АВТОМОБИЛЬ КӨЛІГІ ЖӘНЕ КӨЛІКТІК БАҚЫЛАУ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TRANSPORT OF THE REPUBLIC OF KAZAKHSTAN ROAD TRANSPORT AND TRANSPORT CONTROL COMMITTEE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 НА ПЕРЕВОЗКУ ОПАСНОГО ГРУЗА КЛАССОВ 1, 6 И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54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PERMIT ON IMPLEMENTATION OF AUTOMOBILE TRANSPORTATION OF HAZARDOUS GOODS OF CLASSES 1, 6 AND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ҚАУIПТI ЖҮКТЕРДІ ТАСЫМАЛДАУҒА АРНАЛҒАН АРНАЙЫ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p>
            <w:pPr>
              <w:spacing w:after="20"/>
              <w:ind w:left="20"/>
              <w:jc w:val="both"/>
            </w:pPr>
            <w:r>
              <w:rPr>
                <w:rFonts w:ascii="Times New Roman"/>
                <w:b w:val="false"/>
                <w:i w:val="false"/>
                <w:color w:val="000000"/>
                <w:sz w:val="20"/>
              </w:rPr>
              <w:t>
Наименование перевозчика</w:t>
            </w:r>
          </w:p>
          <w:p>
            <w:pPr>
              <w:spacing w:after="20"/>
              <w:ind w:left="20"/>
              <w:jc w:val="both"/>
            </w:pPr>
            <w:r>
              <w:rPr>
                <w:rFonts w:ascii="Times New Roman"/>
                <w:b w:val="false"/>
                <w:i w:val="false"/>
                <w:color w:val="000000"/>
                <w:sz w:val="20"/>
              </w:rPr>
              <w:t>
Carrier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орналасқан жері және телефоны</w:t>
            </w:r>
          </w:p>
          <w:p>
            <w:pPr>
              <w:spacing w:after="20"/>
              <w:ind w:left="20"/>
              <w:jc w:val="both"/>
            </w:pPr>
            <w:r>
              <w:rPr>
                <w:rFonts w:ascii="Times New Roman"/>
                <w:b w:val="false"/>
                <w:i w:val="false"/>
                <w:color w:val="000000"/>
                <w:sz w:val="20"/>
              </w:rPr>
              <w:t>
Местонахождение и телефон перевозчика</w:t>
            </w:r>
          </w:p>
          <w:p>
            <w:pPr>
              <w:spacing w:after="20"/>
              <w:ind w:left="20"/>
              <w:jc w:val="both"/>
            </w:pPr>
            <w:r>
              <w:rPr>
                <w:rFonts w:ascii="Times New Roman"/>
                <w:b w:val="false"/>
                <w:i w:val="false"/>
                <w:color w:val="000000"/>
                <w:sz w:val="20"/>
              </w:rPr>
              <w:t>
Site and phone number of carrier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қауіпті жүктің класы, БҰҰ нөмірі, атауы және сипаттамасы</w:t>
            </w:r>
          </w:p>
          <w:p>
            <w:pPr>
              <w:spacing w:after="20"/>
              <w:ind w:left="20"/>
              <w:jc w:val="both"/>
            </w:pPr>
            <w:r>
              <w:rPr>
                <w:rFonts w:ascii="Times New Roman"/>
                <w:b w:val="false"/>
                <w:i w:val="false"/>
                <w:color w:val="000000"/>
                <w:sz w:val="20"/>
              </w:rPr>
              <w:t>
Класс, номер ООН, наименование и описание перевозимого опасного груза</w:t>
            </w:r>
          </w:p>
          <w:p>
            <w:pPr>
              <w:spacing w:after="20"/>
              <w:ind w:left="20"/>
              <w:jc w:val="both"/>
            </w:pPr>
            <w:r>
              <w:rPr>
                <w:rFonts w:ascii="Times New Roman"/>
                <w:b w:val="false"/>
                <w:i w:val="false"/>
                <w:color w:val="000000"/>
                <w:sz w:val="20"/>
              </w:rPr>
              <w:t>
Class, number of UN, the name and description of transported hazardous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 маркасы</w:t>
            </w:r>
          </w:p>
          <w:p>
            <w:pPr>
              <w:spacing w:after="20"/>
              <w:ind w:left="20"/>
              <w:jc w:val="both"/>
            </w:pPr>
            <w:r>
              <w:rPr>
                <w:rFonts w:ascii="Times New Roman"/>
                <w:b w:val="false"/>
                <w:i w:val="false"/>
                <w:color w:val="000000"/>
                <w:sz w:val="20"/>
              </w:rPr>
              <w:t>
Тип, марка транспортного средства</w:t>
            </w:r>
          </w:p>
          <w:p>
            <w:pPr>
              <w:spacing w:after="20"/>
              <w:ind w:left="20"/>
              <w:jc w:val="both"/>
            </w:pPr>
            <w:r>
              <w:rPr>
                <w:rFonts w:ascii="Times New Roman"/>
                <w:b w:val="false"/>
                <w:i w:val="false"/>
                <w:color w:val="000000"/>
                <w:sz w:val="20"/>
              </w:rPr>
              <w:t>
Type, vehiele brand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мемлекеттік тіркеу белгісі</w:t>
            </w:r>
          </w:p>
          <w:p>
            <w:pPr>
              <w:spacing w:after="20"/>
              <w:ind w:left="20"/>
              <w:jc w:val="both"/>
            </w:pPr>
            <w:r>
              <w:rPr>
                <w:rFonts w:ascii="Times New Roman"/>
                <w:b w:val="false"/>
                <w:i w:val="false"/>
                <w:color w:val="000000"/>
                <w:sz w:val="20"/>
              </w:rPr>
              <w:t>
Государственный регистрационный знак автомобиля</w:t>
            </w:r>
          </w:p>
          <w:p>
            <w:pPr>
              <w:spacing w:after="20"/>
              <w:ind w:left="20"/>
              <w:jc w:val="both"/>
            </w:pPr>
            <w:r>
              <w:rPr>
                <w:rFonts w:ascii="Times New Roman"/>
                <w:b w:val="false"/>
                <w:i w:val="false"/>
                <w:color w:val="000000"/>
                <w:sz w:val="20"/>
              </w:rPr>
              <w:t>
State registration number of the car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(жартылай тіркеменің) мемлекеттік тіркеу белгісі</w:t>
            </w:r>
          </w:p>
          <w:p>
            <w:pPr>
              <w:spacing w:after="20"/>
              <w:ind w:left="20"/>
              <w:jc w:val="both"/>
            </w:pPr>
            <w:r>
              <w:rPr>
                <w:rFonts w:ascii="Times New Roman"/>
                <w:b w:val="false"/>
                <w:i w:val="false"/>
                <w:color w:val="000000"/>
                <w:sz w:val="20"/>
              </w:rPr>
              <w:t>
Государственный регистрационный знак прицепа (полуприцепа)</w:t>
            </w:r>
          </w:p>
          <w:p>
            <w:pPr>
              <w:spacing w:after="20"/>
              <w:ind w:left="20"/>
              <w:jc w:val="both"/>
            </w:pPr>
            <w:r>
              <w:rPr>
                <w:rFonts w:ascii="Times New Roman"/>
                <w:b w:val="false"/>
                <w:i w:val="false"/>
                <w:color w:val="000000"/>
                <w:sz w:val="20"/>
              </w:rPr>
              <w:t>
State registration number of the trailer (semi-trailer)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w:t>
            </w:r>
          </w:p>
          <w:p>
            <w:pPr>
              <w:spacing w:after="20"/>
              <w:ind w:left="20"/>
              <w:jc w:val="both"/>
            </w:pPr>
            <w:r>
              <w:rPr>
                <w:rFonts w:ascii="Times New Roman"/>
                <w:b w:val="false"/>
                <w:i w:val="false"/>
                <w:color w:val="000000"/>
                <w:sz w:val="20"/>
              </w:rPr>
              <w:t>
Срок действия специального разрешения</w:t>
            </w:r>
          </w:p>
          <w:p>
            <w:pPr>
              <w:spacing w:after="20"/>
              <w:ind w:left="20"/>
              <w:jc w:val="both"/>
            </w:pPr>
            <w:r>
              <w:rPr>
                <w:rFonts w:ascii="Times New Roman"/>
                <w:b w:val="false"/>
                <w:i w:val="false"/>
                <w:color w:val="000000"/>
                <w:sz w:val="20"/>
              </w:rPr>
              <w:t>
Expiration date of special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бастап _____ дейін</w:t>
            </w:r>
          </w:p>
          <w:p>
            <w:pPr>
              <w:spacing w:after="20"/>
              <w:ind w:left="20"/>
              <w:jc w:val="both"/>
            </w:pPr>
            <w:r>
              <w:rPr>
                <w:rFonts w:ascii="Times New Roman"/>
                <w:b w:val="false"/>
                <w:i w:val="false"/>
                <w:color w:val="000000"/>
                <w:sz w:val="20"/>
              </w:rPr>
              <w:t xml:space="preserve">
 с ______ по _____ </w:t>
            </w:r>
          </w:p>
          <w:p>
            <w:pPr>
              <w:spacing w:after="20"/>
              <w:ind w:left="20"/>
              <w:jc w:val="both"/>
            </w:pPr>
            <w:r>
              <w:rPr>
                <w:rFonts w:ascii="Times New Roman"/>
                <w:b w:val="false"/>
                <w:i w:val="false"/>
                <w:color w:val="000000"/>
                <w:sz w:val="20"/>
              </w:rPr>
              <w:t>
from _____ till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тасымалға жарамды</w:t>
            </w:r>
          </w:p>
          <w:p>
            <w:pPr>
              <w:spacing w:after="20"/>
              <w:ind w:left="20"/>
              <w:jc w:val="both"/>
            </w:pPr>
            <w:r>
              <w:rPr>
                <w:rFonts w:ascii="Times New Roman"/>
                <w:b w:val="false"/>
                <w:i w:val="false"/>
                <w:color w:val="000000"/>
                <w:sz w:val="20"/>
              </w:rPr>
              <w:t>
действителен на ____ поездку</w:t>
            </w:r>
          </w:p>
          <w:p>
            <w:pPr>
              <w:spacing w:after="20"/>
              <w:ind w:left="20"/>
              <w:jc w:val="both"/>
            </w:pPr>
            <w:r>
              <w:rPr>
                <w:rFonts w:ascii="Times New Roman"/>
                <w:b w:val="false"/>
                <w:i w:val="false"/>
                <w:color w:val="000000"/>
                <w:sz w:val="20"/>
              </w:rPr>
              <w:t>
valid on __________ trip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w:t>
            </w:r>
          </w:p>
          <w:p>
            <w:pPr>
              <w:spacing w:after="20"/>
              <w:ind w:left="20"/>
              <w:jc w:val="both"/>
            </w:pPr>
            <w:r>
              <w:rPr>
                <w:rFonts w:ascii="Times New Roman"/>
                <w:b w:val="false"/>
                <w:i w:val="false"/>
                <w:color w:val="000000"/>
                <w:sz w:val="20"/>
              </w:rPr>
              <w:t>
Маршрут перевозки</w:t>
            </w:r>
          </w:p>
          <w:p>
            <w:pPr>
              <w:spacing w:after="20"/>
              <w:ind w:left="20"/>
              <w:jc w:val="both"/>
            </w:pPr>
            <w:r>
              <w:rPr>
                <w:rFonts w:ascii="Times New Roman"/>
                <w:b w:val="false"/>
                <w:i w:val="false"/>
                <w:color w:val="000000"/>
                <w:sz w:val="20"/>
              </w:rPr>
              <w:t>
Transportation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мекенжайы және телефоны</w:t>
            </w:r>
          </w:p>
          <w:p>
            <w:pPr>
              <w:spacing w:after="20"/>
              <w:ind w:left="20"/>
              <w:jc w:val="both"/>
            </w:pPr>
            <w:r>
              <w:rPr>
                <w:rFonts w:ascii="Times New Roman"/>
                <w:b w:val="false"/>
                <w:i w:val="false"/>
                <w:color w:val="000000"/>
                <w:sz w:val="20"/>
              </w:rPr>
              <w:t>
Адрес и телефон грузоотправителя</w:t>
            </w:r>
          </w:p>
          <w:p>
            <w:pPr>
              <w:spacing w:after="20"/>
              <w:ind w:left="20"/>
              <w:jc w:val="both"/>
            </w:pPr>
            <w:r>
              <w:rPr>
                <w:rFonts w:ascii="Times New Roman"/>
                <w:b w:val="false"/>
                <w:i w:val="false"/>
                <w:color w:val="000000"/>
                <w:sz w:val="20"/>
              </w:rPr>
              <w:t>
Address and phone of the consignor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мекенжайы және телефоны</w:t>
            </w:r>
          </w:p>
          <w:p>
            <w:pPr>
              <w:spacing w:after="20"/>
              <w:ind w:left="20"/>
              <w:jc w:val="both"/>
            </w:pPr>
            <w:r>
              <w:rPr>
                <w:rFonts w:ascii="Times New Roman"/>
                <w:b w:val="false"/>
                <w:i w:val="false"/>
                <w:color w:val="000000"/>
                <w:sz w:val="20"/>
              </w:rPr>
              <w:t>
Адрес и телефон грузополучателя</w:t>
            </w:r>
          </w:p>
          <w:p>
            <w:pPr>
              <w:spacing w:after="20"/>
              <w:ind w:left="20"/>
              <w:jc w:val="both"/>
            </w:pPr>
            <w:r>
              <w:rPr>
                <w:rFonts w:ascii="Times New Roman"/>
                <w:b w:val="false"/>
                <w:i w:val="false"/>
                <w:color w:val="000000"/>
                <w:sz w:val="20"/>
              </w:rPr>
              <w:t>
Address and phone of the consignee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маршрутының аралық пункттерінің мекенжайы және авариялық қызметтің телефондары</w:t>
            </w:r>
          </w:p>
          <w:p>
            <w:pPr>
              <w:spacing w:after="20"/>
              <w:ind w:left="20"/>
              <w:jc w:val="both"/>
            </w:pPr>
            <w:r>
              <w:rPr>
                <w:rFonts w:ascii="Times New Roman"/>
                <w:b w:val="false"/>
                <w:i w:val="false"/>
                <w:color w:val="000000"/>
                <w:sz w:val="20"/>
              </w:rPr>
              <w:t>
Адрес промежуточных пунктов маршрута перевозки и телефоны аварийной службы</w:t>
            </w:r>
          </w:p>
          <w:p>
            <w:pPr>
              <w:spacing w:after="20"/>
              <w:ind w:left="20"/>
              <w:jc w:val="both"/>
            </w:pPr>
            <w:r>
              <w:rPr>
                <w:rFonts w:ascii="Times New Roman"/>
                <w:b w:val="false"/>
                <w:i w:val="false"/>
                <w:color w:val="000000"/>
                <w:sz w:val="20"/>
              </w:rPr>
              <w:t>
Address of intermediate points of a route of transportation and phones of emergency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 және отын құю орны</w:t>
            </w:r>
          </w:p>
          <w:p>
            <w:pPr>
              <w:spacing w:after="20"/>
              <w:ind w:left="20"/>
              <w:jc w:val="both"/>
            </w:pPr>
            <w:r>
              <w:rPr>
                <w:rFonts w:ascii="Times New Roman"/>
                <w:b w:val="false"/>
                <w:i w:val="false"/>
                <w:color w:val="000000"/>
                <w:sz w:val="20"/>
              </w:rPr>
              <w:t>
Место стоянок и заправок топливом</w:t>
            </w:r>
          </w:p>
          <w:p>
            <w:pPr>
              <w:spacing w:after="20"/>
              <w:ind w:left="20"/>
              <w:jc w:val="both"/>
            </w:pPr>
            <w:r>
              <w:rPr>
                <w:rFonts w:ascii="Times New Roman"/>
                <w:b w:val="false"/>
                <w:i w:val="false"/>
                <w:color w:val="000000"/>
                <w:sz w:val="20"/>
              </w:rPr>
              <w:t>
Place of parking and fuelling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қолданудың ерекше шарттары</w:t>
            </w:r>
          </w:p>
          <w:p>
            <w:pPr>
              <w:spacing w:after="20"/>
              <w:ind w:left="20"/>
              <w:jc w:val="both"/>
            </w:pPr>
            <w:r>
              <w:rPr>
                <w:rFonts w:ascii="Times New Roman"/>
                <w:b w:val="false"/>
                <w:i w:val="false"/>
                <w:color w:val="000000"/>
                <w:sz w:val="20"/>
              </w:rPr>
              <w:t>
Особые условия действия специального разрешения</w:t>
            </w:r>
          </w:p>
          <w:p>
            <w:pPr>
              <w:spacing w:after="20"/>
              <w:ind w:left="20"/>
              <w:jc w:val="both"/>
            </w:pPr>
            <w:r>
              <w:rPr>
                <w:rFonts w:ascii="Times New Roman"/>
                <w:b w:val="false"/>
                <w:i w:val="false"/>
                <w:color w:val="000000"/>
                <w:sz w:val="20"/>
              </w:rPr>
              <w:t>
Special conditions of action of Special permit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бақылау органдарының лауазымды адамдарының белгілері</w:t>
            </w:r>
          </w:p>
          <w:p>
            <w:pPr>
              <w:spacing w:after="20"/>
              <w:ind w:left="20"/>
              <w:jc w:val="both"/>
            </w:pPr>
            <w:r>
              <w:rPr>
                <w:rFonts w:ascii="Times New Roman"/>
                <w:b w:val="false"/>
                <w:i w:val="false"/>
                <w:color w:val="000000"/>
                <w:sz w:val="20"/>
              </w:rPr>
              <w:t>
Отметки должностных лиц надзорных контрольных органов</w:t>
            </w:r>
          </w:p>
          <w:p>
            <w:pPr>
              <w:spacing w:after="20"/>
              <w:ind w:left="20"/>
              <w:jc w:val="both"/>
            </w:pPr>
            <w:r>
              <w:rPr>
                <w:rFonts w:ascii="Times New Roman"/>
                <w:b w:val="false"/>
                <w:i w:val="false"/>
                <w:color w:val="000000"/>
                <w:sz w:val="20"/>
              </w:rPr>
              <w:t>
Marks of officials of supervising control authorities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p>
            <w:pPr>
              <w:spacing w:after="20"/>
              <w:ind w:left="20"/>
              <w:jc w:val="both"/>
            </w:pPr>
            <w:r>
              <w:rPr>
                <w:rFonts w:ascii="Times New Roman"/>
                <w:b w:val="false"/>
                <w:i w:val="false"/>
                <w:color w:val="000000"/>
                <w:sz w:val="20"/>
              </w:rPr>
              <w:t>
Ограничения</w:t>
            </w:r>
          </w:p>
          <w:p>
            <w:pPr>
              <w:spacing w:after="20"/>
              <w:ind w:left="20"/>
              <w:jc w:val="both"/>
            </w:pPr>
            <w:r>
              <w:rPr>
                <w:rFonts w:ascii="Times New Roman"/>
                <w:b w:val="false"/>
                <w:i w:val="false"/>
                <w:color w:val="000000"/>
                <w:sz w:val="20"/>
              </w:rPr>
              <w:t>
Restrictions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лауазымды адамының тегі, аты, әкесінің аты (ол болған жағдайда) және берілген күні</w:t>
            </w:r>
          </w:p>
          <w:p>
            <w:pPr>
              <w:spacing w:after="20"/>
              <w:ind w:left="20"/>
              <w:jc w:val="both"/>
            </w:pPr>
            <w:r>
              <w:rPr>
                <w:rFonts w:ascii="Times New Roman"/>
                <w:b w:val="false"/>
                <w:i w:val="false"/>
                <w:color w:val="000000"/>
                <w:sz w:val="20"/>
              </w:rPr>
              <w:t>
Фамилия, имя, отчество (при его наличии) должностного лица уполномоченного органа и дата выдачи</w:t>
            </w:r>
          </w:p>
          <w:p>
            <w:pPr>
              <w:spacing w:after="20"/>
              <w:ind w:left="20"/>
              <w:jc w:val="both"/>
            </w:pPr>
            <w:r>
              <w:rPr>
                <w:rFonts w:ascii="Times New Roman"/>
                <w:b w:val="false"/>
                <w:i w:val="false"/>
                <w:color w:val="000000"/>
                <w:sz w:val="20"/>
              </w:rPr>
              <w:t>
First name, middle initial, last name of the official of authorized body stamp and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023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Жүргізушіге арналған нұсқаулық</w:t>
      </w:r>
    </w:p>
    <w:p>
      <w:pPr>
        <w:spacing w:after="0"/>
        <w:ind w:left="0"/>
        <w:jc w:val="both"/>
      </w:pPr>
      <w:r>
        <w:rPr>
          <w:rFonts w:ascii="Times New Roman"/>
          <w:b w:val="false"/>
          <w:i w:val="false"/>
          <w:color w:val="000000"/>
          <w:sz w:val="28"/>
        </w:rPr>
        <w:t>
      Жүргізушіге арналған нұсқаулық нақты маршрутта осы қауіпті жүкті тасымалдауды жүзеге асыру кезінде автокөлік құралының жүргізушісіне басшылық етуші нұсқаманы қамтуы тиіс.</w:t>
      </w:r>
    </w:p>
    <w:p>
      <w:pPr>
        <w:spacing w:after="0"/>
        <w:ind w:left="0"/>
        <w:jc w:val="both"/>
      </w:pPr>
      <w:r>
        <w:rPr>
          <w:rFonts w:ascii="Times New Roman"/>
          <w:b w:val="false"/>
          <w:i w:val="false"/>
          <w:color w:val="000000"/>
          <w:sz w:val="28"/>
        </w:rPr>
        <w:t>
      Бұл ретте нұсқаулыққа мынадай ақпарат енгізіледі:</w:t>
      </w:r>
    </w:p>
    <w:p>
      <w:pPr>
        <w:spacing w:after="0"/>
        <w:ind w:left="0"/>
        <w:jc w:val="both"/>
      </w:pPr>
      <w:r>
        <w:rPr>
          <w:rFonts w:ascii="Times New Roman"/>
          <w:b w:val="false"/>
          <w:i w:val="false"/>
          <w:color w:val="000000"/>
          <w:sz w:val="28"/>
        </w:rPr>
        <w:t>
      1. Нұсқаулық берілетін жүргізушінің деректері, қауіпті жүктерді тасымалдау бойынша дайындығы туралы куәліктің №.</w:t>
      </w:r>
    </w:p>
    <w:p>
      <w:pPr>
        <w:spacing w:after="0"/>
        <w:ind w:left="0"/>
        <w:jc w:val="both"/>
      </w:pPr>
      <w:r>
        <w:rPr>
          <w:rFonts w:ascii="Times New Roman"/>
          <w:b w:val="false"/>
          <w:i w:val="false"/>
          <w:color w:val="000000"/>
          <w:sz w:val="28"/>
        </w:rPr>
        <w:t>
      2. Автокөлік құралының, автокөлік ұйымының деректері, олардың деректемелері.</w:t>
      </w:r>
    </w:p>
    <w:p>
      <w:pPr>
        <w:spacing w:after="0"/>
        <w:ind w:left="0"/>
        <w:jc w:val="both"/>
      </w:pPr>
      <w:r>
        <w:rPr>
          <w:rFonts w:ascii="Times New Roman"/>
          <w:b w:val="false"/>
          <w:i w:val="false"/>
          <w:color w:val="000000"/>
          <w:sz w:val="28"/>
        </w:rPr>
        <w:t>
      3. Жүкті жіберуші, қауіпті жүкпен шығу күні мен уақыты.</w:t>
      </w:r>
    </w:p>
    <w:p>
      <w:pPr>
        <w:spacing w:after="0"/>
        <w:ind w:left="0"/>
        <w:jc w:val="both"/>
      </w:pPr>
      <w:r>
        <w:rPr>
          <w:rFonts w:ascii="Times New Roman"/>
          <w:b w:val="false"/>
          <w:i w:val="false"/>
          <w:color w:val="000000"/>
          <w:sz w:val="28"/>
        </w:rPr>
        <w:t>
      4. Жүкті алушы, қауіпті жүкті жеткізудің бағдарланған күні мен уақыты.</w:t>
      </w:r>
    </w:p>
    <w:p>
      <w:pPr>
        <w:spacing w:after="0"/>
        <w:ind w:left="0"/>
        <w:jc w:val="both"/>
      </w:pPr>
      <w:r>
        <w:rPr>
          <w:rFonts w:ascii="Times New Roman"/>
          <w:b w:val="false"/>
          <w:i w:val="false"/>
          <w:color w:val="000000"/>
          <w:sz w:val="28"/>
        </w:rPr>
        <w:t>
      5. Қозғалыс маршруты.</w:t>
      </w:r>
    </w:p>
    <w:p>
      <w:pPr>
        <w:spacing w:after="0"/>
        <w:ind w:left="0"/>
        <w:jc w:val="both"/>
      </w:pPr>
      <w:r>
        <w:rPr>
          <w:rFonts w:ascii="Times New Roman"/>
          <w:b w:val="false"/>
          <w:i w:val="false"/>
          <w:color w:val="000000"/>
          <w:sz w:val="28"/>
        </w:rPr>
        <w:t>
      6. Автокөлік ұйымының гаражына қайтып оралудың бағдарланған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жүктің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тізімі бойынша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0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температурасы, 0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Ұшқыштық (бу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тығыздығы (aуa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(cу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ерігіштік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және жарылыс қаупі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 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 температурасы, 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Бұдың тұтану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шегі, 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үшін қауіптілігі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 50. мг/кг (ішке түскен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 50. мг/м 3 (тері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 50. мл/м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Ағзаға түсу жолдары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Уыттылық әсері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және шырышты қабықшаға әсері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өзге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туралы ақпараттық жүйенің авариялық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шаралары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тоқтату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теріге тиген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жеке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Зиянсыздандырудың тәсілдері мен құралдары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Қауіпті жүк туралы деректер.</w:t>
      </w:r>
    </w:p>
    <w:p>
      <w:pPr>
        <w:spacing w:after="0"/>
        <w:ind w:left="0"/>
        <w:jc w:val="both"/>
      </w:pPr>
      <w:r>
        <w:rPr>
          <w:rFonts w:ascii="Times New Roman"/>
          <w:b w:val="false"/>
          <w:i w:val="false"/>
          <w:color w:val="000000"/>
          <w:sz w:val="28"/>
        </w:rPr>
        <w:t>
      Ұйымның бастығы (қолы және мөрі)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Ескерту: "Синонимдер" бағаны міндетті түрде толтырылуы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2-1 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Индустрия және инфрақұрылымдық даму министрінің м.а. 15.10.2020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аумағы арқылы жүргізушіні қауіпті жүктерді тасымалдауға рұқсат беру туралы куәлік</w:t>
      </w:r>
    </w:p>
    <w:p>
      <w:pPr>
        <w:spacing w:after="0"/>
        <w:ind w:left="0"/>
        <w:jc w:val="both"/>
      </w:pPr>
      <w:r>
        <w:rPr>
          <w:rFonts w:ascii="Times New Roman"/>
          <w:b w:val="false"/>
          <w:i w:val="false"/>
          <w:color w:val="ff0000"/>
          <w:sz w:val="28"/>
        </w:rPr>
        <w:t xml:space="preserve">
      Ескерту. 3-қосымша жаңа редакцияда– ҚР Индустрия және инфрақұрылымдық даму министрінің м.а. 15.10.2020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Алдыңғы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ДАЙЫНДЫҒЫ ТУРАЛЫ ҚЖХЖТ КУӘЛІГІ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 DRIVER TRAINING CERTIFICATE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мемлекеттің айырым белгісі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фотосуретіне арналған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Аты - 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Жүргішінің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Куәлікті берген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 мерзімді Valid to</w:t>
            </w: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үшін жарамды және № ООН VALID FOR CLASS (ES) OR UN Nos:</w:t>
            </w:r>
          </w:p>
          <w:p>
            <w:pPr>
              <w:spacing w:after="20"/>
              <w:ind w:left="20"/>
              <w:jc w:val="both"/>
            </w:pPr>
            <w:r>
              <w:rPr>
                <w:rFonts w:ascii="Times New Roman"/>
                <w:b w:val="false"/>
                <w:i w:val="false"/>
                <w:color w:val="000000"/>
                <w:sz w:val="20"/>
              </w:rPr>
              <w:t>
ЦИСТЕРНЫ КРОМЕ ЦИСТЕРН TANKS OTHER THAN TANKS 9. (сыныпты немесе нөмірді көрсету (-а) ООН) 10. (сыныпты немесе нөмірді көрсету (-а) ООН)</w:t>
            </w:r>
          </w:p>
        </w:tc>
      </w:tr>
    </w:tbl>
    <w:p>
      <w:pPr>
        <w:spacing w:after="0"/>
        <w:ind w:left="0"/>
        <w:jc w:val="left"/>
      </w:pPr>
      <w:r>
        <w:br/>
      </w:r>
    </w:p>
    <w:p>
      <w:pPr>
        <w:spacing w:after="0"/>
        <w:ind w:left="0"/>
        <w:jc w:val="both"/>
      </w:pPr>
      <w:r>
        <w:drawing>
          <wp:inline distT="0" distB="0" distL="0" distR="0">
            <wp:extent cx="51689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689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 6 және 7-сыныпты қауіпті жүктерді тасымалдау маршрутының бланкісі  Қауіпті жүк туралы мәлімет</w:t>
      </w:r>
    </w:p>
    <w:p>
      <w:pPr>
        <w:spacing w:after="0"/>
        <w:ind w:left="0"/>
        <w:jc w:val="both"/>
      </w:pPr>
      <w:r>
        <w:rPr>
          <w:rFonts w:ascii="Times New Roman"/>
          <w:b w:val="false"/>
          <w:i w:val="false"/>
          <w:color w:val="000000"/>
          <w:sz w:val="28"/>
        </w:rPr>
        <w:t xml:space="preserve">
      Жүктің атауы "ҚЖ" тану белгісі </w:t>
      </w:r>
    </w:p>
    <w:p>
      <w:pPr>
        <w:spacing w:after="0"/>
        <w:ind w:left="0"/>
        <w:jc w:val="both"/>
      </w:pPr>
      <w:r>
        <w:rPr>
          <w:rFonts w:ascii="Times New Roman"/>
          <w:b w:val="false"/>
          <w:i w:val="false"/>
          <w:color w:val="000000"/>
          <w:sz w:val="28"/>
        </w:rPr>
        <w:t xml:space="preserve">
      Қауіпті жүктің сыныбы </w:t>
      </w:r>
    </w:p>
    <w:p>
      <w:pPr>
        <w:spacing w:after="0"/>
        <w:ind w:left="0"/>
        <w:jc w:val="both"/>
      </w:pPr>
      <w:r>
        <w:rPr>
          <w:rFonts w:ascii="Times New Roman"/>
          <w:b w:val="false"/>
          <w:i w:val="false"/>
          <w:color w:val="000000"/>
          <w:sz w:val="28"/>
        </w:rPr>
        <w:t xml:space="preserve">
      Қауіптілік №, БҰҰ нөмірі </w:t>
      </w:r>
    </w:p>
    <w:p>
      <w:pPr>
        <w:spacing w:after="0"/>
        <w:ind w:left="0"/>
        <w:jc w:val="both"/>
      </w:pPr>
      <w:r>
        <w:rPr>
          <w:rFonts w:ascii="Times New Roman"/>
          <w:b w:val="false"/>
          <w:i w:val="false"/>
          <w:color w:val="000000"/>
          <w:sz w:val="28"/>
        </w:rPr>
        <w:t xml:space="preserve">
      Бір көлік құралындағы жүктің жалпы салмағы _______ тонна. </w:t>
      </w:r>
    </w:p>
    <w:p>
      <w:pPr>
        <w:spacing w:after="0"/>
        <w:ind w:left="0"/>
        <w:jc w:val="both"/>
      </w:pPr>
      <w:r>
        <w:rPr>
          <w:rFonts w:ascii="Times New Roman"/>
          <w:b w:val="false"/>
          <w:i w:val="false"/>
          <w:color w:val="000000"/>
          <w:sz w:val="28"/>
        </w:rPr>
        <w:t>
      Қозғалыстың ерекше шарттары_____________________________________________________</w:t>
      </w:r>
    </w:p>
    <w:p>
      <w:pPr>
        <w:spacing w:after="0"/>
        <w:ind w:left="0"/>
        <w:jc w:val="both"/>
      </w:pPr>
      <w:r>
        <w:rPr>
          <w:rFonts w:ascii="Times New Roman"/>
          <w:b w:val="false"/>
          <w:i w:val="false"/>
          <w:color w:val="000000"/>
          <w:sz w:val="28"/>
        </w:rPr>
        <w:t xml:space="preserve">
      1. Аралықтардағы қозғалыс жылдамдығы_____________________________________________ </w:t>
      </w:r>
    </w:p>
    <w:p>
      <w:pPr>
        <w:spacing w:after="0"/>
        <w:ind w:left="0"/>
        <w:jc w:val="both"/>
      </w:pPr>
      <w:r>
        <w:rPr>
          <w:rFonts w:ascii="Times New Roman"/>
          <w:b w:val="false"/>
          <w:i w:val="false"/>
          <w:color w:val="000000"/>
          <w:sz w:val="28"/>
        </w:rPr>
        <w:t xml:space="preserve">
      2. Пана (барлық маршрутта, жекелеген учаскелерде)____________________________________ </w:t>
      </w:r>
    </w:p>
    <w:p>
      <w:pPr>
        <w:spacing w:after="0"/>
        <w:ind w:left="0"/>
        <w:jc w:val="both"/>
      </w:pPr>
      <w:r>
        <w:rPr>
          <w:rFonts w:ascii="Times New Roman"/>
          <w:b w:val="false"/>
          <w:i w:val="false"/>
          <w:color w:val="000000"/>
          <w:sz w:val="28"/>
        </w:rPr>
        <w:t xml:space="preserve">
      3. Бірге жүру (барлық маршрутта, жекелеген учаскелерде)_______________________________ </w:t>
      </w:r>
    </w:p>
    <w:p>
      <w:pPr>
        <w:spacing w:after="0"/>
        <w:ind w:left="0"/>
        <w:jc w:val="both"/>
      </w:pPr>
      <w:r>
        <w:rPr>
          <w:rFonts w:ascii="Times New Roman"/>
          <w:b w:val="false"/>
          <w:i w:val="false"/>
          <w:color w:val="000000"/>
          <w:sz w:val="28"/>
        </w:rPr>
        <w:t>
      4. Түндегі қозғалыс (рұқсат етілген, тыйым салынған)__________________________________</w:t>
      </w:r>
    </w:p>
    <w:p>
      <w:pPr>
        <w:spacing w:after="0"/>
        <w:ind w:left="0"/>
        <w:jc w:val="both"/>
      </w:pPr>
      <w:r>
        <w:rPr>
          <w:rFonts w:ascii="Times New Roman"/>
          <w:b w:val="false"/>
          <w:i w:val="false"/>
          <w:color w:val="000000"/>
          <w:sz w:val="28"/>
        </w:rPr>
        <w:t>
      Қозғалыс маршруты______________________________________________________________</w:t>
      </w:r>
    </w:p>
    <w:p>
      <w:pPr>
        <w:spacing w:after="0"/>
        <w:ind w:left="0"/>
        <w:jc w:val="both"/>
      </w:pPr>
      <w:r>
        <w:rPr>
          <w:rFonts w:ascii="Times New Roman"/>
          <w:b w:val="false"/>
          <w:i w:val="false"/>
          <w:color w:val="000000"/>
          <w:sz w:val="28"/>
        </w:rPr>
        <w:t xml:space="preserve">
      (елді мекендердің, көшелердің және автомобиль жолдарының атауы) </w:t>
      </w:r>
    </w:p>
    <w:p>
      <w:pPr>
        <w:spacing w:after="0"/>
        <w:ind w:left="0"/>
        <w:jc w:val="both"/>
      </w:pPr>
      <w:r>
        <w:rPr>
          <w:rFonts w:ascii="Times New Roman"/>
          <w:b w:val="false"/>
          <w:i w:val="false"/>
          <w:color w:val="000000"/>
          <w:sz w:val="28"/>
        </w:rPr>
        <w:t>
      1. Жүк жөнелтушінің мекенжайы және телефоны______________________________________</w:t>
      </w:r>
    </w:p>
    <w:p>
      <w:pPr>
        <w:spacing w:after="0"/>
        <w:ind w:left="0"/>
        <w:jc w:val="both"/>
      </w:pPr>
      <w:r>
        <w:rPr>
          <w:rFonts w:ascii="Times New Roman"/>
          <w:b w:val="false"/>
          <w:i w:val="false"/>
          <w:color w:val="000000"/>
          <w:sz w:val="28"/>
        </w:rPr>
        <w:t xml:space="preserve">
      2. Пункттердің мекенжайлары және жүк алушының телефондары_________________________ </w:t>
      </w:r>
    </w:p>
    <w:p>
      <w:pPr>
        <w:spacing w:after="0"/>
        <w:ind w:left="0"/>
        <w:jc w:val="both"/>
      </w:pPr>
      <w:r>
        <w:rPr>
          <w:rFonts w:ascii="Times New Roman"/>
          <w:b w:val="false"/>
          <w:i w:val="false"/>
          <w:color w:val="000000"/>
          <w:sz w:val="28"/>
        </w:rPr>
        <w:t xml:space="preserve">
      3. Олар арқылы көлік құралдары өтетін авариялық қызмет пункттерінің мекенжайлары және </w:t>
      </w:r>
    </w:p>
    <w:p>
      <w:pPr>
        <w:spacing w:after="0"/>
        <w:ind w:left="0"/>
        <w:jc w:val="both"/>
      </w:pPr>
      <w:r>
        <w:rPr>
          <w:rFonts w:ascii="Times New Roman"/>
          <w:b w:val="false"/>
          <w:i w:val="false"/>
          <w:color w:val="000000"/>
          <w:sz w:val="28"/>
        </w:rPr>
        <w:t>
      телефондары_____________________________________________________________________</w:t>
      </w:r>
    </w:p>
    <w:p>
      <w:pPr>
        <w:spacing w:after="0"/>
        <w:ind w:left="0"/>
        <w:jc w:val="both"/>
      </w:pPr>
      <w:r>
        <w:rPr>
          <w:rFonts w:ascii="Times New Roman"/>
          <w:b w:val="false"/>
          <w:i w:val="false"/>
          <w:color w:val="000000"/>
          <w:sz w:val="28"/>
        </w:rPr>
        <w:t xml:space="preserve">
      4. Қажет болған жағдайда қауіпті жүкті тапсыруға болатын аралық пункттердің </w:t>
      </w:r>
    </w:p>
    <w:p>
      <w:pPr>
        <w:spacing w:after="0"/>
        <w:ind w:left="0"/>
        <w:jc w:val="both"/>
      </w:pPr>
      <w:r>
        <w:rPr>
          <w:rFonts w:ascii="Times New Roman"/>
          <w:b w:val="false"/>
          <w:i w:val="false"/>
          <w:color w:val="000000"/>
          <w:sz w:val="28"/>
        </w:rPr>
        <w:t>
      мекенжайлары___________________________________________________________________</w:t>
      </w:r>
    </w:p>
    <w:p>
      <w:pPr>
        <w:spacing w:after="0"/>
        <w:ind w:left="0"/>
        <w:jc w:val="both"/>
      </w:pPr>
      <w:r>
        <w:rPr>
          <w:rFonts w:ascii="Times New Roman"/>
          <w:b w:val="false"/>
          <w:i w:val="false"/>
          <w:color w:val="000000"/>
          <w:sz w:val="28"/>
        </w:rPr>
        <w:t>
      5. Тұрақ орындары________________________________________________________________</w:t>
      </w:r>
    </w:p>
    <w:p>
      <w:pPr>
        <w:spacing w:after="0"/>
        <w:ind w:left="0"/>
        <w:jc w:val="both"/>
      </w:pPr>
      <w:r>
        <w:rPr>
          <w:rFonts w:ascii="Times New Roman"/>
          <w:b w:val="false"/>
          <w:i w:val="false"/>
          <w:color w:val="000000"/>
          <w:sz w:val="28"/>
        </w:rPr>
        <w:t>
      6. Отын құятын орындар___________________________________________________________</w:t>
      </w:r>
    </w:p>
    <w:p>
      <w:pPr>
        <w:spacing w:after="0"/>
        <w:ind w:left="0"/>
        <w:jc w:val="both"/>
      </w:pPr>
      <w:r>
        <w:rPr>
          <w:rFonts w:ascii="Times New Roman"/>
          <w:b w:val="false"/>
          <w:i w:val="false"/>
          <w:color w:val="000000"/>
          <w:sz w:val="28"/>
        </w:rPr>
        <w:t>
      7. Тасымалдаушы мен автокөлік құралының деректері__________________________________</w:t>
      </w:r>
    </w:p>
    <w:p>
      <w:pPr>
        <w:spacing w:after="0"/>
        <w:ind w:left="0"/>
        <w:jc w:val="both"/>
      </w:pPr>
      <w:r>
        <w:rPr>
          <w:rFonts w:ascii="Times New Roman"/>
          <w:b w:val="false"/>
          <w:i w:val="false"/>
          <w:color w:val="000000"/>
          <w:sz w:val="28"/>
        </w:rPr>
        <w:t xml:space="preserve">
      (атауы, тегі, аты, әкесінің аты (ол болған жағдайда), мекенжайы және мемлекеттік </w:t>
      </w:r>
    </w:p>
    <w:p>
      <w:pPr>
        <w:spacing w:after="0"/>
        <w:ind w:left="0"/>
        <w:jc w:val="both"/>
      </w:pPr>
      <w:r>
        <w:rPr>
          <w:rFonts w:ascii="Times New Roman"/>
          <w:b w:val="false"/>
          <w:i w:val="false"/>
          <w:color w:val="000000"/>
          <w:sz w:val="28"/>
        </w:rPr>
        <w:t xml:space="preserve">
      нөмірі)____________________________________________________________ тасымалдаушы </w:t>
      </w:r>
    </w:p>
    <w:p>
      <w:pPr>
        <w:spacing w:after="0"/>
        <w:ind w:left="0"/>
        <w:jc w:val="both"/>
      </w:pPr>
      <w:r>
        <w:rPr>
          <w:rFonts w:ascii="Times New Roman"/>
          <w:b w:val="false"/>
          <w:i w:val="false"/>
          <w:color w:val="000000"/>
          <w:sz w:val="28"/>
        </w:rPr>
        <w:t>
      (қолы ) 20_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Тіркеу нөмірі және күні____________________________________________________________</w:t>
      </w:r>
    </w:p>
    <w:p>
      <w:pPr>
        <w:spacing w:after="0"/>
        <w:ind w:left="0"/>
        <w:jc w:val="both"/>
      </w:pPr>
      <w:r>
        <w:rPr>
          <w:rFonts w:ascii="Times New Roman"/>
          <w:b w:val="false"/>
          <w:i w:val="false"/>
          <w:color w:val="000000"/>
          <w:sz w:val="28"/>
        </w:rPr>
        <w:t xml:space="preserve">
      (Аумақтық бөлімше ресімдейді)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(аумақтық бөлімшенің атауы)</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жеке кәсіпкердің және жеке адамның тегі, аты, </w:t>
      </w:r>
    </w:p>
    <w:p>
      <w:pPr>
        <w:spacing w:after="0"/>
        <w:ind w:left="0"/>
        <w:jc w:val="both"/>
      </w:pPr>
      <w:r>
        <w:rPr>
          <w:rFonts w:ascii="Times New Roman"/>
          <w:b w:val="false"/>
          <w:i w:val="false"/>
          <w:color w:val="000000"/>
          <w:sz w:val="28"/>
        </w:rPr>
        <w:t xml:space="preserve">
      әкесінің аты (ол болған жағдайда), төлқұжат деректері) қауіпті жүкті </w:t>
      </w:r>
    </w:p>
    <w:p>
      <w:pPr>
        <w:spacing w:after="0"/>
        <w:ind w:left="0"/>
        <w:jc w:val="both"/>
      </w:pPr>
      <w:r>
        <w:rPr>
          <w:rFonts w:ascii="Times New Roman"/>
          <w:b w:val="false"/>
          <w:i w:val="false"/>
          <w:color w:val="000000"/>
          <w:sz w:val="28"/>
        </w:rPr>
        <w:t xml:space="preserve">
      тасымалдауға арнайы рұқсатты ресімдеуді (қайта ресімдеуді) сұрайды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(тасымалдаушы тасымалдауды жүзеге асыратын қауіпті жүктің классы, БҰҰ </w:t>
      </w:r>
    </w:p>
    <w:p>
      <w:pPr>
        <w:spacing w:after="0"/>
        <w:ind w:left="0"/>
        <w:jc w:val="both"/>
      </w:pPr>
      <w:r>
        <w:rPr>
          <w:rFonts w:ascii="Times New Roman"/>
          <w:b w:val="false"/>
          <w:i w:val="false"/>
          <w:color w:val="000000"/>
          <w:sz w:val="28"/>
        </w:rPr>
        <w:t xml:space="preserve">
      нөмірі, атауы және сипаттамасын көрсету) </w:t>
      </w:r>
    </w:p>
    <w:p>
      <w:pPr>
        <w:spacing w:after="0"/>
        <w:ind w:left="0"/>
        <w:jc w:val="both"/>
      </w:pPr>
      <w:r>
        <w:rPr>
          <w:rFonts w:ascii="Times New Roman"/>
          <w:b w:val="false"/>
          <w:i w:val="false"/>
          <w:color w:val="000000"/>
          <w:sz w:val="28"/>
        </w:rPr>
        <w:t>
      Тасымалдау ______________ көлік құралымен жүзеге асырылады________________________</w:t>
      </w:r>
    </w:p>
    <w:p>
      <w:pPr>
        <w:spacing w:after="0"/>
        <w:ind w:left="0"/>
        <w:jc w:val="both"/>
      </w:pPr>
      <w:r>
        <w:rPr>
          <w:rFonts w:ascii="Times New Roman"/>
          <w:b w:val="false"/>
          <w:i w:val="false"/>
          <w:color w:val="000000"/>
          <w:sz w:val="28"/>
        </w:rPr>
        <w:t xml:space="preserve">
      (көлік құралының түрін, маркасын, автомобильдің, тіркеменің және ашық </w:t>
      </w:r>
    </w:p>
    <w:p>
      <w:pPr>
        <w:spacing w:after="0"/>
        <w:ind w:left="0"/>
        <w:jc w:val="both"/>
      </w:pPr>
      <w:r>
        <w:rPr>
          <w:rFonts w:ascii="Times New Roman"/>
          <w:b w:val="false"/>
          <w:i w:val="false"/>
          <w:color w:val="000000"/>
          <w:sz w:val="28"/>
        </w:rPr>
        <w:t xml:space="preserve">
      тіркеменің мемлекеттік тіркеу нөмірлерін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(тасымалдау маршрутын, қауіпті жүкті тасымалдау күнін және мерзімін, </w:t>
      </w:r>
    </w:p>
    <w:p>
      <w:pPr>
        <w:spacing w:after="0"/>
        <w:ind w:left="0"/>
        <w:jc w:val="both"/>
      </w:pPr>
      <w:r>
        <w:rPr>
          <w:rFonts w:ascii="Times New Roman"/>
          <w:b w:val="false"/>
          <w:i w:val="false"/>
          <w:color w:val="000000"/>
          <w:sz w:val="28"/>
        </w:rPr>
        <w:t xml:space="preserve">
      тиеу және түсіру орнын көрсету) </w:t>
      </w:r>
    </w:p>
    <w:p>
      <w:pPr>
        <w:spacing w:after="0"/>
        <w:ind w:left="0"/>
        <w:jc w:val="both"/>
      </w:pPr>
      <w:r>
        <w:rPr>
          <w:rFonts w:ascii="Times New Roman"/>
          <w:b w:val="false"/>
          <w:i w:val="false"/>
          <w:color w:val="000000"/>
          <w:sz w:val="28"/>
        </w:rPr>
        <w:t>
      Қосымша хабарлаймын:___________________________________________________________</w:t>
      </w:r>
    </w:p>
    <w:p>
      <w:pPr>
        <w:spacing w:after="0"/>
        <w:ind w:left="0"/>
        <w:jc w:val="both"/>
      </w:pPr>
      <w:r>
        <w:rPr>
          <w:rFonts w:ascii="Times New Roman"/>
          <w:b w:val="false"/>
          <w:i w:val="false"/>
          <w:color w:val="000000"/>
          <w:sz w:val="28"/>
        </w:rPr>
        <w:t xml:space="preserve">
      (қауіпті жүкті жөнелтушінің және жүк алушының атауы, нақты пошталық </w:t>
      </w:r>
    </w:p>
    <w:p>
      <w:pPr>
        <w:spacing w:after="0"/>
        <w:ind w:left="0"/>
        <w:jc w:val="both"/>
      </w:pPr>
      <w:r>
        <w:rPr>
          <w:rFonts w:ascii="Times New Roman"/>
          <w:b w:val="false"/>
          <w:i w:val="false"/>
          <w:color w:val="000000"/>
          <w:sz w:val="28"/>
        </w:rPr>
        <w:t xml:space="preserve">
      мекенжайы, телефон нөмірі, факс немесе электрондық поштаның мекенжайы) </w:t>
      </w:r>
    </w:p>
    <w:p>
      <w:pPr>
        <w:spacing w:after="0"/>
        <w:ind w:left="0"/>
        <w:jc w:val="both"/>
      </w:pPr>
      <w:r>
        <w:rPr>
          <w:rFonts w:ascii="Times New Roman"/>
          <w:b w:val="false"/>
          <w:i w:val="false"/>
          <w:color w:val="000000"/>
          <w:sz w:val="28"/>
        </w:rPr>
        <w:t xml:space="preserve">
      Қажетті құжаттар өтінішке қоса беріледі. Ұсынылған құжаттардың тұпнұсқалылығын және </w:t>
      </w:r>
    </w:p>
    <w:p>
      <w:pPr>
        <w:spacing w:after="0"/>
        <w:ind w:left="0"/>
        <w:jc w:val="both"/>
      </w:pPr>
      <w:r>
        <w:rPr>
          <w:rFonts w:ascii="Times New Roman"/>
          <w:b w:val="false"/>
          <w:i w:val="false"/>
          <w:color w:val="000000"/>
          <w:sz w:val="28"/>
        </w:rPr>
        <w:t xml:space="preserve">
      дұрыстығын растаймын. </w:t>
      </w:r>
    </w:p>
    <w:p>
      <w:pPr>
        <w:spacing w:after="0"/>
        <w:ind w:left="0"/>
        <w:jc w:val="both"/>
      </w:pPr>
      <w:r>
        <w:rPr>
          <w:rFonts w:ascii="Times New Roman"/>
          <w:b w:val="false"/>
          <w:i w:val="false"/>
          <w:color w:val="000000"/>
          <w:sz w:val="28"/>
        </w:rPr>
        <w:t xml:space="preserve">
      Арнайы рұқсаттың қолдану мерзімін _____ бастап______дейін ____________ жол жүруге </w:t>
      </w:r>
    </w:p>
    <w:p>
      <w:pPr>
        <w:spacing w:after="0"/>
        <w:ind w:left="0"/>
        <w:jc w:val="both"/>
      </w:pPr>
      <w:r>
        <w:rPr>
          <w:rFonts w:ascii="Times New Roman"/>
          <w:b w:val="false"/>
          <w:i w:val="false"/>
          <w:color w:val="000000"/>
          <w:sz w:val="28"/>
        </w:rPr>
        <w:t xml:space="preserve">
      белгілеуді сұраймын. </w:t>
      </w:r>
    </w:p>
    <w:p>
      <w:pPr>
        <w:spacing w:after="0"/>
        <w:ind w:left="0"/>
        <w:jc w:val="both"/>
      </w:pPr>
      <w:r>
        <w:rPr>
          <w:rFonts w:ascii="Times New Roman"/>
          <w:b w:val="false"/>
          <w:i w:val="false"/>
          <w:color w:val="000000"/>
          <w:sz w:val="28"/>
        </w:rPr>
        <w:t xml:space="preserve">
      Республикасының заңдарында өзгеше көзделмесе мемлекеттік қызметтер көрсету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20___ж.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 қауіпті</w:t>
            </w:r>
            <w:r>
              <w:br/>
            </w:r>
            <w:r>
              <w:rPr>
                <w:rFonts w:ascii="Times New Roman"/>
                <w:b w:val="false"/>
                <w:i w:val="false"/>
                <w:color w:val="000000"/>
                <w:sz w:val="20"/>
              </w:rPr>
              <w:t xml:space="preserve">жүктерді тасымалдау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"1, 6 және 7-сыныптағы қауіпті жүктерді тасымалдауға арнайы рұқсат беру" мемлекеттік қызметті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6-қосымша жаңа редакцияда - ҚР Көлік министрінің 19.04.2024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"1, 6 және 7-сыныптағы қауіпті жүктерді тасымалдауға арнайы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тасымалдауға арнайы рұқсат немесе осы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берушінің уәкілетті тұлғасының электрондық цифрлық қолтаңбасы (бұдан әрі – ЭЦҚ) қойылған электрондық құжат нысанында жолданады және сақталады</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 www. gov. kz/ mem leke t/ ent itie s/ tra nspo rt? lang=kz, Автомобиль көлігі және көліктік бақылау комитеті бөлімі, "Мемлекеттік көрсетілетін қызметтер" деген кіші бөлімінде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ЭЦҚ куәландырылған электрондық құжат нысанындағы өтініш;</w:t>
            </w:r>
          </w:p>
          <w:p>
            <w:pPr>
              <w:spacing w:after="20"/>
              <w:ind w:left="20"/>
              <w:jc w:val="both"/>
            </w:pPr>
            <w:r>
              <w:rPr>
                <w:rFonts w:ascii="Times New Roman"/>
                <w:b w:val="false"/>
                <w:i w:val="false"/>
                <w:color w:val="000000"/>
                <w:sz w:val="20"/>
              </w:rPr>
              <w:t>
Қауіпті жүктерді тасымалдайтын көлік құралы жүргізушінің дайындығы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ондағы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8-800-080-7777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(аумақтық бөлімшенің атауы)</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(тасымалдаушының атауы, халықаралық автомобильмен жүк тасымалдауды жүзеге асыруға </w:t>
      </w:r>
    </w:p>
    <w:p>
      <w:pPr>
        <w:spacing w:after="0"/>
        <w:ind w:left="0"/>
        <w:jc w:val="both"/>
      </w:pPr>
      <w:r>
        <w:rPr>
          <w:rFonts w:ascii="Times New Roman"/>
          <w:b w:val="false"/>
          <w:i w:val="false"/>
          <w:color w:val="000000"/>
          <w:sz w:val="28"/>
        </w:rPr>
        <w:t xml:space="preserve">
      рұқсат беру куәлігінің нөмірі)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тасымалдаушы тасымалдауды жүзеге асыратын қауіпті жүктің сыныбы, Біріккен Ұлттар </w:t>
      </w:r>
    </w:p>
    <w:p>
      <w:pPr>
        <w:spacing w:after="0"/>
        <w:ind w:left="0"/>
        <w:jc w:val="both"/>
      </w:pPr>
      <w:r>
        <w:rPr>
          <w:rFonts w:ascii="Times New Roman"/>
          <w:b w:val="false"/>
          <w:i w:val="false"/>
          <w:color w:val="000000"/>
          <w:sz w:val="28"/>
        </w:rPr>
        <w:t xml:space="preserve">
      Ұйымының нөмірі, атауы және сипаттамасын көрсету) көлік құралына кейбір қауіпті жүктерді </w:t>
      </w:r>
    </w:p>
    <w:p>
      <w:pPr>
        <w:spacing w:after="0"/>
        <w:ind w:left="0"/>
        <w:jc w:val="both"/>
      </w:pPr>
      <w:r>
        <w:rPr>
          <w:rFonts w:ascii="Times New Roman"/>
          <w:b w:val="false"/>
          <w:i w:val="false"/>
          <w:color w:val="000000"/>
          <w:sz w:val="28"/>
        </w:rPr>
        <w:t xml:space="preserve">
      тасымалдауға рұқсат беру туралы куәлікті ресімдеуді сұрайды. </w:t>
      </w:r>
    </w:p>
    <w:p>
      <w:pPr>
        <w:spacing w:after="0"/>
        <w:ind w:left="0"/>
        <w:jc w:val="both"/>
      </w:pPr>
      <w:r>
        <w:rPr>
          <w:rFonts w:ascii="Times New Roman"/>
          <w:b w:val="false"/>
          <w:i w:val="false"/>
          <w:color w:val="000000"/>
          <w:sz w:val="28"/>
        </w:rPr>
        <w:t>
      Тасымалдау_____________________________________________________________________</w:t>
      </w:r>
    </w:p>
    <w:p>
      <w:pPr>
        <w:spacing w:after="0"/>
        <w:ind w:left="0"/>
        <w:jc w:val="both"/>
      </w:pPr>
      <w:r>
        <w:rPr>
          <w:rFonts w:ascii="Times New Roman"/>
          <w:b w:val="false"/>
          <w:i w:val="false"/>
          <w:color w:val="000000"/>
          <w:sz w:val="28"/>
        </w:rPr>
        <w:t xml:space="preserve">
      көлік құралымен жүзеге асырылады. (көлік құралының түрін, маркасын, автомобильдің, </w:t>
      </w:r>
    </w:p>
    <w:p>
      <w:pPr>
        <w:spacing w:after="0"/>
        <w:ind w:left="0"/>
        <w:jc w:val="both"/>
      </w:pPr>
      <w:r>
        <w:rPr>
          <w:rFonts w:ascii="Times New Roman"/>
          <w:b w:val="false"/>
          <w:i w:val="false"/>
          <w:color w:val="000000"/>
          <w:sz w:val="28"/>
        </w:rPr>
        <w:t xml:space="preserve">
      тіркеменің және жартылай тіркеменің мемлекеттік тіркеу нөмірлері, міндетті техникалық </w:t>
      </w:r>
    </w:p>
    <w:p>
      <w:pPr>
        <w:spacing w:after="0"/>
        <w:ind w:left="0"/>
        <w:jc w:val="both"/>
      </w:pPr>
      <w:r>
        <w:rPr>
          <w:rFonts w:ascii="Times New Roman"/>
          <w:b w:val="false"/>
          <w:i w:val="false"/>
          <w:color w:val="000000"/>
          <w:sz w:val="28"/>
        </w:rPr>
        <w:t xml:space="preserve">
      қарап тексеруден өту күні, автокөлік құралына рұқсат беру карточкасының нөмірі) </w:t>
      </w:r>
    </w:p>
    <w:p>
      <w:pPr>
        <w:spacing w:after="0"/>
        <w:ind w:left="0"/>
        <w:jc w:val="both"/>
      </w:pPr>
      <w:r>
        <w:rPr>
          <w:rFonts w:ascii="Times New Roman"/>
          <w:b w:val="false"/>
          <w:i w:val="false"/>
          <w:color w:val="000000"/>
          <w:sz w:val="28"/>
        </w:rPr>
        <w:t>
      Қосымша хабарлаймын:___________________________________________________________</w:t>
      </w:r>
    </w:p>
    <w:p>
      <w:pPr>
        <w:spacing w:after="0"/>
        <w:ind w:left="0"/>
        <w:jc w:val="both"/>
      </w:pPr>
      <w:r>
        <w:rPr>
          <w:rFonts w:ascii="Times New Roman"/>
          <w:b w:val="false"/>
          <w:i w:val="false"/>
          <w:color w:val="000000"/>
          <w:sz w:val="28"/>
        </w:rPr>
        <w:t xml:space="preserve">
      (қауіпті жүкті жөнелтушінің және жүк алушының атауы, нақты пошталық мекенжайы, </w:t>
      </w:r>
    </w:p>
    <w:p>
      <w:pPr>
        <w:spacing w:after="0"/>
        <w:ind w:left="0"/>
        <w:jc w:val="both"/>
      </w:pPr>
      <w:r>
        <w:rPr>
          <w:rFonts w:ascii="Times New Roman"/>
          <w:b w:val="false"/>
          <w:i w:val="false"/>
          <w:color w:val="000000"/>
          <w:sz w:val="28"/>
        </w:rPr>
        <w:t xml:space="preserve">
      телефон нөмірі, факс немесе электрондық поштасының мекенжайы) Егер Қазақстан </w:t>
      </w:r>
    </w:p>
    <w:p>
      <w:pPr>
        <w:spacing w:after="0"/>
        <w:ind w:left="0"/>
        <w:jc w:val="both"/>
      </w:pPr>
      <w:r>
        <w:rPr>
          <w:rFonts w:ascii="Times New Roman"/>
          <w:b w:val="false"/>
          <w:i w:val="false"/>
          <w:color w:val="000000"/>
          <w:sz w:val="28"/>
        </w:rPr>
        <w:t xml:space="preserve">
      Республикасының заңдарында өзгеше көзделмесе мемлекеттік қызметтер көрсету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20___ж.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"Көлік құралына халықаралық қатынаста қауіпті жүктерді тасымалдауға рұқсат беру туралы куәлік беру" мемлекеттік қызметті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19.04.2024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"Көлік құралына халықаралық қатынаста қауіпті жүктерді тасымалдауға рұқсат беру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халықаралық қатынаста қауіпті жүктерді тасымалдауға жіберу туралы куәлік не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p>
            <w:pPr>
              <w:spacing w:after="20"/>
              <w:ind w:left="20"/>
              <w:jc w:val="both"/>
            </w:pPr>
            <w:r>
              <w:rPr>
                <w:rFonts w:ascii="Times New Roman"/>
                <w:b w:val="false"/>
                <w:i w:val="false"/>
                <w:color w:val="000000"/>
                <w:sz w:val="20"/>
              </w:rPr>
              <w:t>
Мемлекеттік корпорацияда дайын құжаттарды жеке басын куәландыратын құжатты (не нотариалды куәландырылған сенімхат бойынша оның өкілі) не цифрлық құжаттар сервисінен электрондық құжатты ұсынған кезде беру.</w:t>
            </w:r>
          </w:p>
          <w:p>
            <w:pPr>
              <w:spacing w:after="20"/>
              <w:ind w:left="20"/>
              <w:jc w:val="both"/>
            </w:pPr>
            <w:r>
              <w:rPr>
                <w:rFonts w:ascii="Times New Roman"/>
                <w:b w:val="false"/>
                <w:i w:val="false"/>
                <w:color w:val="000000"/>
                <w:sz w:val="20"/>
              </w:rPr>
              <w:t>
Мемлекеттік корпорация құжаттардың сақталуын бір ай ішінде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xml:space="preserve">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www. gov. kz/ mem leke t/ ent itie s/ tra nspo rt? lang=ru интернет-ресурсында, Автомобиль көлігі және көліктік бақылау комитеті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Мемлекеттік корпорацияның www. gov4c. 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көрсетілетін қызметті алушының ЭЦҚ-сымен қол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жеке кәсіпкерді немесе заңды тұлғаны мемлекеттік тіркеу (қайта тіркеу) туралы құжаттардың мәліметтерін, көлік құралын тіркеу туралы мәліметтерді көрсетілетін қызметті беруші тиісті мемлекеттік ақпараттық жүйелерден "электрондық үкіметтің" шлюзі арқылы, механикалық көлік құралдарын және олардың тіркемелерін міндетті техникалық қарап-тексерудің бірыңғай ақпараттық жүйесінен диагностикалық карта туралы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11779 болып тіркелген) бекітілген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8-800-080-7777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ҚР Индустрия және инфрақұрылымдық даму министрінің м.а. 15.10.2020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460 бұйрығына</w:t>
            </w:r>
            <w:r>
              <w:br/>
            </w:r>
            <w:r>
              <w:rPr>
                <w:rFonts w:ascii="Times New Roman"/>
                <w:b w:val="false"/>
                <w:i w:val="false"/>
                <w:color w:val="000000"/>
                <w:sz w:val="20"/>
              </w:rPr>
              <w:t>2-қосымша</w:t>
            </w:r>
          </w:p>
        </w:tc>
      </w:tr>
    </w:tbl>
    <w:bookmarkStart w:name="z13" w:id="98"/>
    <w:p>
      <w:pPr>
        <w:spacing w:after="0"/>
        <w:ind w:left="0"/>
        <w:jc w:val="left"/>
      </w:pPr>
      <w:r>
        <w:rPr>
          <w:rFonts w:ascii="Times New Roman"/>
          <w:b/>
          <w:i w:val="false"/>
          <w:color w:val="000000"/>
        </w:rPr>
        <w:t xml:space="preserve"> Қазақстан Республикасында автомобиль көлiгiмен тасымалдауға жiберiлетiн қауiптi жүктердiң тiзбесi</w:t>
      </w:r>
    </w:p>
    <w:bookmarkEnd w:id="98"/>
    <w:p>
      <w:pPr>
        <w:spacing w:after="0"/>
        <w:ind w:left="0"/>
        <w:jc w:val="both"/>
      </w:pPr>
      <w:r>
        <w:rPr>
          <w:rFonts w:ascii="Times New Roman"/>
          <w:b w:val="false"/>
          <w:i w:val="false"/>
          <w:color w:val="ff0000"/>
          <w:sz w:val="28"/>
        </w:rPr>
        <w:t xml:space="preserve">
      Ескерту. Тізбе жаңа редакцияда– ҚР Индустрия және инфрақұрылымдық даму министрінің м.а. 15.10.2020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Қоректендiру блогiмен авиациялық гидравликалық отын цистернасы (құрамында сусыз гидразин мен метилгидразиннiң қоспасы бар) (M86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авариялық жиынтықтар,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авариялық траптар,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Азодикарбонамид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азот гемиоксидi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гемиоксидi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гемиоксидi мен көмiртегi диоксидiнiң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пен сирек газдар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азот оксиді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оксидi мен азот диоксидiнiң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үшоксидi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азот үшфторидi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акральдегид,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акрилонитрил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акролеин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акролеин димерi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Активтендiрiлген көмiр,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Актинолит,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алколоид тұздары,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алколоид тұздары,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алколоидтар,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алколоидтар,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Алкилалюминийгалогенидтер,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5%-дан артық еркiн күкiрт қышқылы бар сұйық алкилсульфоқышқылдары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 еркiн күкiрт қышқылы бар сұйық алкилсульфоқышқылдары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5%-дан артық еркiн күкiрт қышқылы бар қатты алкилсульфоқышқылдары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 еркiн күкiрт қышқылы бар қатты алкилсульфоқышқылдары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алкифенолдар, н.к. (С-2, С-12 гомологтарды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алкифенолдар, н.к. (С-2, С-12 гомологтарды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 ерiтiндiсi, н.к., спиртте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 топырақтық металдардың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өздiгiнен қызатын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металдардың алкоголяттары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аллилизотиоццианат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Аллилиодид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аллилтрихлорсилан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Аллилхлоркарбонат,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Валерианды 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Изомайлы 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кротонды 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метакрилдi 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альдегид,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Yшхлорсiрке 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альдегидтер,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Алюминийлi дросс,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алюминийалкилгалогенидтер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алюминийалкилгалогенидтер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Алюминийалкилдер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Кремнийлi алюминий-қапталмаған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Алюминий-қапталмаған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Алюминий-қапталған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Алюминий-ферросилиций-ұнтақ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алкилгидридi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боргидридi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Құрылғылардағы алюминий боргидридi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алюминий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бромидiнiң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карбид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қайта балқытудың қосалқы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Алюминийдi балқытудың қосалқы өнiмдерi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резинаты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алюминий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сілтілі жер металдарының амальгамы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металдардың қатты амальгамы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динитро-о-крезолята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динитро-о-крезолята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 бризантты жарылғыш заттарға арналған аралық шикізат,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 бризантты жарылғыш заттарға арналған аралық Шикізат,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Сiлтiлiк-топырақтық металдардың амальгамасы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металдардың амальгамасы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Аматолдар,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металдардың амидi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Амилацетаттар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Амилбутираттар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H-Амилен,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H-амил метилкетон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Амилтрихлосилан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Амилформиаттар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2-аминобензоүшфторид,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3-аминобензоүшфторид,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2-Амино-4.6-динитрофенол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2-Амино-5-диэтиламинопентан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1-Амино-2-нитробензол,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1-Амино-4-нитробензол,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Аминопиридиндер (о-,м-,п-)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Аминофенолдар (о-,м-,п-)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N-Аминоэтилпинеразин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2-(2-Аминоэтокси)-этанол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сұйық 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 тұтанғыш 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50%-дан артық аммиак бар, 15C температурада 0,880-дан кем салыстырмалы тығыздығымен судағы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35%-дан артық, бiрақ кемiнде 50% аммиак бар, 15C температурада 0,8890-нан аз салыстырмалы тығыздығымен судағы аммиак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10%-дан артық, бірақ кемiнде 35% аммиак бар, 15C температурада 0,880-нен 0,957-ге дейiн салыстырмалы</w:t>
            </w:r>
          </w:p>
          <w:p>
            <w:pPr>
              <w:spacing w:after="20"/>
              <w:ind w:left="20"/>
              <w:jc w:val="both"/>
            </w:pPr>
            <w:r>
              <w:rPr>
                <w:rFonts w:ascii="Times New Roman"/>
                <w:b w:val="false"/>
                <w:i w:val="false"/>
                <w:color w:val="000000"/>
                <w:sz w:val="20"/>
              </w:rPr>
              <w:t>
тығыздығымен судағы аммиак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арсенаты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бисульфаты,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бисульфитiнiң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аммоний бифторидi,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бифторидiнiң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бихроматы,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гексафторосиликат,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аммоний гидродифторидi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гидросульфидiнiң ерiтiндiсi (аммоний сульфидiнiң ерiтiндiсi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гидродифторидiнiң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динитро-о-крезоляты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дихроматы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кремнефторидi,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метаванадаты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жанғыш заттар кемiнде 0,2% аммоний нитраты (көмiртегi бойынша есептелген кез-келген органикалық затты қоса алғанда) кез-келген басқа заттың қоспасын алып тастағанда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жанғыш заттар 0,2%-дан артық аммоний нитраты (көмiртегi бойынша есептелген кез келген органикалық затты қоса алғанда) кез келген басқа заттың қоспасын алып тастағанда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концентрация. сы 80%-дан артық, бiрақ кемiнде 93%-дан артық емес ыстық концентрацияланған ерiтiндi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перманганаты,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судың салмақтық үлесi 10%-дан кем аммоний пикраты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емес ылғалданған аммоний пикраты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поливанадаты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полисульфидiнiң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тетрахлоромеркуроаты (II),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фторосиликаты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Амозит,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малеин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Сiрке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малеин ангидрид артық болатын фталь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 ангидрид,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0,05%-дан артық малеин ангидрид болатын тетрагидрофталь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тузы,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ағаштарға арналған антисептиктер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Антрофиллит,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болатын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болмайтын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болатын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болмайтын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Арсенаттар,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Арсениттер,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асбест (хризотил, актинолит, антофилитт, тремолит)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Көгiлдiр асбест (кроцидолит)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асбест (амозит, мизорит)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Ацетильбромид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Ерімейтін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тетрабромидi,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тетрахлоридi,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Ацетилиодид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Ацетилметилкарбинол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ацетонциангидрин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газдар бар шақпақты толтыруға арналған шағын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құралы бар кiшi құрылғыларға арналған көмiрсутегi газды баллондар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перхлораты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перхлораты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хлораты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хлораты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50%-дан кем құрғақ немесе ылғалданған барий азиды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50%-дан кем емес ылғалданған барий азиды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биноксидi,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броматы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22%-дан артық белсендi хлор бар барий гипохлоридi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диоксид,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перманганаты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селенаты,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селенит,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супероксидi,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цианид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электрлiк қышқылдық сұйықтық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электрлiк төгiлмейтiн сұйықтық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электрлiк сiлтiлiк сұйықтық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ЛИТИЙ-ионды батареялар немесе жабдықпен қапталған ЛИТИЙ-ионды батареялар(литий-ионды полимерлі батареяларды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 (литий-ионды полимерлі батареяларды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Никель-металлгидридті батереялар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батареялары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литий батареялары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оралған литий батареялары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 қатты, құрамында калий гидрооксидi бар құрғақ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Бензилденхлорид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Бензилиодид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Бензилхлоркарбонат,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1,4-бенолдиол,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Бензолтиол,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Бериллийдiң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Бериллийдiң қоспасы,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Бета-нафтиламин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 Медициналық қалдықтар,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 в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 в санаты (тек жануарлардан алынатын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Бисульфаттың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Бисульфаттың су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Бицикло/2,2,1,/гепта-2,5-диен тұрақтандырылған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зымырандар үшiн оқтұмсықтар,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жұлғыш зарядымен зымырандардың оқтұмсықтары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зымырандардың оқтұмсықтары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торпедалардың оқтұмсықтары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немесе жабдықталмаған түтiндi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ақ фосфорлы түтiндi оқ-дәрілер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ақ фосфорлы түтіндi оқ-дәрiлер (сумен активтендiрiлетiн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ақ фосфорсыз немесе фосфидтерсiз түтiндi оқ-дәрiлер (сумен активтендiрiлетiн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ақ фосфорлы жарық беретiн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сұйықтықпен немесе гельмен жабдықталған жарық беретiн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жабдықталған немесе жабдық. талмаған жарық беретiн оқ-дәрілер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жарық беретiн оқ-дәрiлер (сумен активтендiрiлетiн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оқ-дәрiлерi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немесе жабдықталмаған жарық беретiн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жас ағызатын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немесе жұлғыш зарядсыз және жарғышсыз жарылмайтын жас ағызатын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уландырғыш заттарымен оқ-дәрілер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 ақтырылғыш зарядпен, уландырғыш заттарымен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немесе жұлғыш зарядсыз және жарғышсыз, уландырғыш заттарымен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лақтыру заряды бар уландырғыш заттары бар оқ-дәрілер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запрещена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оқдәрілер,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зарядымен уытты оқ-дәрiлер (сумен активтендiрiлетiн құрылғылар),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Унитарлық оқ-дәрiлер,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зарядты патронмен оқталатын оқ-дәрiлер,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оқталатын оқ-дәрiлер,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 жоқ оқ-дәрiлер,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снарядты бомбалар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Нысананы тануға арналған бомбалар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Тұңғиық бомбалары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күйдiргiш сұйықтықтар бар, белсендiлендiретiн құрылғысыз жарылмайтын түтiндiк бомбалар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бомбалар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тез тұтанғыш сұйықтықты бомбалар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үшбромидi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бор үшфторидi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АДСОРБЦИЯЛАНҒАН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және пропион қышқылы - қатты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және пропион қышқылы - қатты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үшфторидi мен пропион қышқылының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үшфторидi мен сiрке қышқылының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үшфторидiнiң дигидраты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 пен клораттың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пентафторидi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БРОМБЕНЗИЛЦИАНИДТЕР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үшфторидi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броматтардың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Омега-Бромацетофенон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бромбензилцианидтер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бромбензилцианидтер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 Метилбутан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Бромметилпропандар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2-Бром-2Нитропропан-диол- 1,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3-Бромпропин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1-Бром-2,3-эпоксипропан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кептiрiлмеген (көбейту қағазын қоса алғанда) қанықпаған маймен өңделген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70-градуста 1,1 e МПА(11 бар)-дан аспайтын будың қысымы және 50 градуста кемiнде 0,525 кг/л тығыздығы бар тұрақтандырылған 1,2-бутадиен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70-градуста 1,1 e МПА(11 бар)-дан аспайтын будың қысымы және 50 градуста кемiнде 0,525 кг/л тығыздығы бар тұрақтандырылған 1,3-бутадиен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 градуста 1,1e Мпа (11 бар)-дан аспайтын будың қысымы және 50 о C-та кемiнде 0,525 кг/л тығыздығы бар 1,3-бутадиен мен көмiрсутегiлердiң тұрақты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Бутантиол-1,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2-Бутеналь,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1,2-Бутеноксид,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2-Бутенол-1,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1-Бутенон-3,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бутилакрилаттар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Бутиланилин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Втор-Бутилацетат,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Bтop-Бутилбензол,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Н-Бутилбромид,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 Бутилгипрохлорит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Бутилендердiң қоспасы немесе 1-бутилен немесе ЦИС-2-бутилен немесе транс-2-бутилен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1,2-бутиленоксид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H-Бутилизоцианат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 - Бутилминазол,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Бутиллитий,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н- Бутилметакрилат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Бутилпропионаттар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П-трет - Бутилтолуол,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5-трет- бутил-2,4,6-тринтро-м-ксилол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бутилфенолдар,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бутилфенолдар,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Бутилформиат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Бутилхлорид,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Бутилхлорформиат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 Бутилциклогексил- 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Бутин- 1,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2-Бутиндиол- 1,4,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Бутиндиол- 1,4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Валераль,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Валеральдегид,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Ванадилсульфат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(IV) оксид-сульфат,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оксисульфаты,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oксиүшхлориді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Қорытылмаған ванадий пентаоксиді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тетрахлоридi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үшхлоридi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жануға икемдi заттар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тотықтандыратын сұйықтық бар қатты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сұйықтық бар, тұтану температурасы 61С градус (препараттар мен қалдықтар тәрiздi) қатты заттар немесе қатты заттардың қоспасы,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сұйықтық бар, қатты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қауiптi сұйық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сұйық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қауiптi,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градустан төмен емес жоғары температурада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Н.К.ҚАТТЫ КӨЗДЕН ЖАС АҒЫЗАТЫН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Н.К.ҚАТТЫ КӨЗДЕН ЖАС АҒЫЗАТЫН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басқарылатын, соққы немесе жай әсерлi құрама жарғыш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Детонацияланатын жарғыш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А-түрдегі, бризантты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В-түрдегi, бризантты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С-түрдегі, бризантты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Д-түрдегi, бризантты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E-түрдегi, бризантты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Сулы-гелдi,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 бар жарылатын зат,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жұмыстар үшiн жарылғыш зат,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лақтыратын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 қатты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негiздегi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негiздегі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негiздегi жарылатын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Эмульсиялық жарылатын зат,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заттар,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сезiмталды жарылатын заттар,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НЭтс. жарылатын заттар,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Пластинкалы жарылатын заттар,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сезгiштiгi төмен жарылатын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Тст, жарылатын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Ынталандырғыштан басқа жарылатын заттардың үлгiлерi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Вилллиаумит,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винилиденхлорид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винилпиридиндар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винилфторид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құрғақ талшықтар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МЕТАЛЛГИДРИД НЕГІЗІНДЕ САҚТАУ ЖҮЙЕСІНДЕГІ СУТЕГІ</w:t>
            </w:r>
          </w:p>
          <w:p>
            <w:pPr>
              <w:spacing w:after="20"/>
              <w:ind w:left="20"/>
              <w:jc w:val="both"/>
            </w:pPr>
            <w:r>
              <w:rPr>
                <w:rFonts w:ascii="Times New Roman"/>
                <w:b w:val="false"/>
                <w:i w:val="false"/>
                <w:color w:val="000000"/>
                <w:sz w:val="20"/>
              </w:rPr>
              <w:t>
Немесе жабдықтардағы МЕТАЛЛГИДРИДТЕР негізінде сақтау жүйесіндегі сутегі немесе жабдықпен қапталған МЕТАЛЛГИДРИДТЕР негізінде сақтау жүйесіндегі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СУТЕГІ СЕЛЕНИДІ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бромды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иодталған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Кремнилi сутегi,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Фосфористiк сутегi,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фторлы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хлорлы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хлорлы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кем су және кеуектi инерттi материал бар цианийлi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кем су бар цианийлі тұрақтандырылған 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арсенидi,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сутегiнiң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және метанның сығымдалған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сутегi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сутегi пероксидының барлығы 60% көп және 70% көп емес тұрақтандырылған сутегi пероксидының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сутегi пероксидының барлығы 20% аз емес, бiрақ 60% артық емес (егер қажет болса, тұрақтандырылған) сутегi пероксидының сулы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сутегi пероксидының барлығы кемiнде 8%, бiрақ 20% аз (егер қажет болса, тұрақтандырылған) утегi пероксидының сулы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Қышқылмен (қышқылдармен) және сумен, және сiркесу қышқылының барлығы 5% артық емес сутегi пероксидының және сiркесу қышқылының тұрақтандырылған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сутегi селенидi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сутегiнiң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 сутегiсiнiң барлығы 20% артық емес циан сутегiсiнiң сулы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 сутегiсiнiң барлығы 45% артық емес циан сутегiсiнiң спирттiк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сiңiрiлген жануарлардың түптегiнiң талшықтары,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сiңiрiлген синтетикалық түптегiнiң талшықтары,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Вольфрамның гексафлориды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Отсымды бауы бар тұтандырғыштар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Жандырғыштағы оталынатын газ,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Капсюльдi втулкалар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газ,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оттегі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Көгiлдiр газ,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Жәндiкжойғыш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жәндiкжойғыш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жәндiкжойғыш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жәндiкжойғыш, тез тұтанатын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таскөмiрлі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мұнай тектес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мұнай газы,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АДСОРБЦИЯЛАНҒАН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ТОТЫҚТЫРҒЫШ ГАЗ, Н.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УЫТТЫ АДСОРБЦИЯЛАНҒАН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АДСОРБЦИЯЛАНҒАН ГАЗ, Н.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АДСОРБЦИЯЛАНҒАН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ТОТЫҚТЫРҒЫШ АДСОРБЦИЯЛАНҒАН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АДСОРБЦИЯЛАНҒАН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АДСОРБЦИЯЛАНҒАН ГАЗ,Н.К.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ГАЗ,Н.К.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тез тұтанатын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уытты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уытты, тез тұтанатын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 салқындатылған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 қышқылдататын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метаны жоғары салқындатылған сұйық табиғи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метаны жоғары салқындатылған сұйық табиғи газ,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метаны жоғары сығылған 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Ғ3, қоспа F2,F1, рефрижератор. лық газ секiлдi,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 A1,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13 В1,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23,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32,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133а,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134a,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142a,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143a,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152a,см.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161,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218,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227,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404A 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407A,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407B,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407 С,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500,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502,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503,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1132a,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1216,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1318,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ғаз, R С 318,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тұтанатын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Тотығатын уытты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Жеңiлтұтанатын уытты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жеңiлтұтанатын уытты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уытты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қышқылданатын уытты сығылған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Жеңiлтұтанатын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уытты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уытты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тезтұтанатын уытты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уытты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қышқылданатын уытты сұйытылған газ,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 - Тропша газы,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газдардың және азоттың сығымдалған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Оттегiмен сирек газдардың сығымдалған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газдардың сығымдалған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Көмiрсутегімен газдардың сығымдалған қоспасы,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О1, А О2, АО, А1, B2, В немесе С көмiрсутегiмен сұйықталған газдардың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пайдалануға жарамсыз, құрылымы жабдықталмаған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Көмiрсутектi газконденсат,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үрленген жастықтар. дың газбен толықтырылған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үрленген жастықтар. дың газбен толықтырылған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газбен үрленген жастықтардың газбен толықтырылған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мұнайлы газдар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мұнайлы газдар L.n.g.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Диоксидтi көмiртектен немесе ауасы бар, құрамында азоты ұстап тұратын сұйықталған газдар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ұнтақталған - гафний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25 пайыздан артық емес дымқылданған ұнтақты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Гексагидрокрезол,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Гексагидрометилфенол,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Гексадецилтрихлорсилан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Гексадиендар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гексаметилендиамин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Гексанитродефинламин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Гексанитростильбен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Гексатонал,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Гексафторацетонгидрат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гексафторэтан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Гексахлорбутадиен- 1,3,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Гексахлорпропанон- 2,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Гексахлорциклопентадиен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Гексаэтилтетрафосфат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газдың қоспасы және Гексаэтилтетрафосфат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гексоген,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Ылғалдандырылған үлесi 15 пайыздан аспайтын ылғалды гексоген,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салмақтық үлесi кемiнде 10 пайыз немесе салмақтық үлесi кемiнде 15 пайыз гексоген және циклотетраметилентетранитрамидiң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15 пайыздан аспайтын ылғалды және құрғақ гексолит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15 пайыздан аспайтын ылғалды немесе құрғақ гексотол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оттегі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оттектi 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өзгерiстерi бар микроорганизмдер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Гептальдегид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H-Гептаналь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ГЕРМАН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Германийдың гидридi,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гидразин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ГИДРАЗИННІҢ салмақтық үлесі 37-ден асатын тез тұтанғыш су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37 пайыздан артық емес сұлы ерiтiндi гидразин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64 пайыздан артық емес немесе кемінде 37 пайыз сулы ерiтiндi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металдардың гидридтары,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әрекетке түсетiн металдардың гидридтары,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Гидродифторидтер,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ГИДРОФТОРИДТЕР ЕРІТІНДІСІ, Н.К.2-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2-Гидроксибутанон-2,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1-Гидрокси-3-метил-2-пентенин-4,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3-Гидроксифенол,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Капсюлi бар бос патронды гильзалар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Капсюлi жоқ жанатын гильзалар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Гипохлориттің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гипохлориттер,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Глицерин-1,3- дихлогидрин, см.</w:t>
            </w:r>
          </w:p>
          <w:p>
            <w:pPr>
              <w:spacing w:after="20"/>
              <w:ind w:left="20"/>
              <w:jc w:val="both"/>
            </w:pPr>
            <w:r>
              <w:rPr>
                <w:rFonts w:ascii="Times New Roman"/>
                <w:b w:val="false"/>
                <w:i w:val="false"/>
                <w:color w:val="000000"/>
                <w:sz w:val="20"/>
              </w:rPr>
              <w:t>
Глицерин альфа- хлоргидринi</w:t>
            </w:r>
          </w:p>
          <w:p>
            <w:pPr>
              <w:spacing w:after="20"/>
              <w:ind w:left="20"/>
              <w:jc w:val="both"/>
            </w:pPr>
            <w:r>
              <w:rPr>
                <w:rFonts w:ascii="Times New Roman"/>
                <w:b w:val="false"/>
                <w:i w:val="false"/>
                <w:color w:val="000000"/>
                <w:sz w:val="20"/>
              </w:rPr>
              <w:t>
Глицерилтринитрат,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Тереңдiк бомбалар,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снарядпен атылатын немесе қолға ұстайтын гранаталар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Түтiндi гранаталар,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гранаталар,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Атылатын немесе қолға ұстайтын практикалық гранаталар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Гуанидинның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кемiнде 30 пайыз ылғалданған гуанилнитрозоаминогуанилиденгидраз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сумен немесе спирт. тiң қоспасы бар және кемiнде 30 пайыз суы бар ылғалданған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гудрондар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Гуттаперчи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жабдықтары құрамындағы немесе көлiк құралдарындағы iштен жанатын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тұтанғыш сұйықтықта жұмыс істейтін іштен жану қозғалтқышы немесе құрамында тез тұтанғыш сұйықтық бар отын элементтерінде жұмыс істейтін қозғалтқыш немесе тез тұтанғыш сұйықтықта жұмыс істейтін іштен жану қозғалтқышы немесе құрамында тез тұтанғыш сұйықтық бар отын элементтерінде жұмыс істейтін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газбен жұмыс істейтін іштен жану қозғалтқышы немесе құрамында тез тұтанғыш газы бар отын элементтерінде жұмыс істейтін қозғалтқыш немесе тез тұтанғыш газбен жұмыс істейтін іштен жану қозғалтқышы немесе құрамында тез тұтанғыш газы бар отын элементтерінде жұмыс істейтін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немесе іштен жану қозғалтқышы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толтырылған, зымырандық сұйықтықты қозғалтқыштар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зарядты немесе жұлынғыш зарядсыз гиперголикалық сұйықтығы бар қозғалтқыштары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десенсибилизацияланған жарылғыш зат, н.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десенсибилизацияланған жарылғыш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дезинфекциялайтын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дезинфекциялайтын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дезинфекциялайтын құрал,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дейтерий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Декагидронафталин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детонаторлардың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детонаторсыз екiншi түрдегi детонаторлар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детонатормен екiншi түрдегі детонаторлар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детонаторлар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үлесiнде судың немесе спирт және судың қоспасы кемiнде 40% ылғалданған диазодинитрофенол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Диазоттың тетраоксидi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н- амиламин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диаминодифенилметан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Диаминопропиламин,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Диаминоэтан,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Дибензилдихлорсилан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Дибензоперидин,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диборан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Дибробутанон-3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Дибромдифторметан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1,2-Дибром-3-хлорпропан,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Дибромхлорпропандар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Дибутиламиноэтанол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2-Дибутиламиноэтанол,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Ди-н бутиламиноэтанол,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п-Дигидроксибензол,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дигидропиран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Дидимның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 (диметиламино)-этан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Дизобутилен,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Бета-Дизобутилен,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Диизобутилен- изомерлер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дикетен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Диметиламинанның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2-Диметиламино-ацетонитрил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Диммметилбензиноламин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N.N-Диметиламинобензиноламин,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1,1-Диметилгидразин,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емес диметилгидразин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диметилгидразин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Диметилдиоксандар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Диметилдиэтоксисилан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N.N-Диметил-4-нитроанилин,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Диметилтиофосфорилхлорид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Диметилциклогександар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этанол 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Диметсистрихин,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Дингу,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Динитроанилиндер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динитробензолдар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Динитрогликольурил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құрғақ немесе ылғалданған динитрорезорцин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динитрорезорцин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Динитротолуол мен натрий хлоратының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ДИФЕНИЛХЛОРАРСИН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динитротолуолдар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динитрофенол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құрғақ немесе ылғалданған динитрофенол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Динитрофенолдың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сiлтiлiк металдардың динитрофеноляттары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динитрофеноляттар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Дипикриламин,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құрғақ немесе ылғалданған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дипикрисульфид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Дипропилентриамин,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таскөмiр шайырының дистиляттары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Дифениламинохлорарсин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Дифенилдихлорарсин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дифенилхлорарсин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дифенилхлорарсин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2,4-дифтороанилин,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23% дифторметан және 25% пентафторэтан болатын дифторметан, пентафторэтан және 1,1,1,2- тетрафторэтанның зеотропты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20% дифторметан және 40% пентафторэтан болатын дифторметан, пентафторэтан және 1,1,1,2- тетрафторэтанның зеотропты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10% дифторметан және 70% пентафторэтан болатын дифторметан, пентафторэтан және 1,1,1,2- тетрафторэтанның зеотропты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диклоранилиндер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дихлоранилиндер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дихлорацетилхлорид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дихлоргидрин,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74% дихлордифторметан болатын дихлордифторметан мен дифторэтанның азеотропты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мен этилен оксидiнiң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1,1 -дихлор-1-нитроэтан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1,3-дихлорпропанол-2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1,3-дихлорпропанон-2,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Дихлорсиландар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1,2-дихлор- 1,1,2,2-тетрафторэтан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дихлорүшазинтрион- 2,4,6,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Дихлорфенилизоцианаттар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Дихлорфенол, см 2021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1,4-дицианобутан,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Дициклогексиламинонитрит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Дициклогентадиен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Ұшпайтын және суда ерiмейтiн флегматизатордың салмақтық үлесi кемiнде 25% десенсибилденген диэтиленгликольдинитрат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Диэтилендиамин,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Диэтилкарбинол,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Диэтильсульфат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Диэтильсульфид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Диэтилфосфорилхлорид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2-дэитилэтаноламин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Ы,М-диэтилэтаноламин,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N,К-диэтилэтилендиамин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Диэтоксиметан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диэтоксипропен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1,2-диэтоксиэтан,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Шығарғыш құрылғымен жабдықталмаған, қайта пайдалануға жарамсыз газы бар кiшi сыйымдылықтар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Шатырлауық желатин,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Желатин-динамит,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арсенаты(П)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арсенаты(IП)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арсенитi(IП)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газын тазалаудан алынған iстен шыққан темiр 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пентакарбонилы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перхлоридi,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пирофорлы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сесквихлоридi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хлоридi(IІІ)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хлоридiнiң(IІІ)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газын тазалаудан алынған кеуектi темiрдiң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аккумулятор сұйықтығы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аккумулятор сұйықтығы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өртсөндiргiштердi толтыруға арналған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тасымалдануы ережелермен реттелетiн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Жарқылдау температурасы 1C-тан артық, жарқылдау температурасынан төмен емес температурада тасымалданатын, жоғары температурада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Жарқылдау температурасынан төмен бiрақ 100 о С-тан төмен емес температурада тасымалданатын, жоғары температурадағы сұйықтық (балқытылған металдарды, балқытылған тұздарды т.б.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үлесi 1,5% -дан артық, ылғал 11%-дан көп емес күнжара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майының салмақтық үлесi 1,5%-дaн артық емес, ылғал 11%-дан артық емес күнжара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газы бар шақпақтар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сұйықтығы бар қатты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p>
            <w:pPr>
              <w:spacing w:after="20"/>
              <w:ind w:left="20"/>
              <w:jc w:val="both"/>
            </w:pPr>
            <w:r>
              <w:rPr>
                <w:rFonts w:ascii="Times New Roman"/>
                <w:b w:val="false"/>
                <w:i w:val="false"/>
                <w:color w:val="000000"/>
                <w:sz w:val="20"/>
              </w:rPr>
              <w:t>
2623</w:t>
            </w:r>
          </w:p>
          <w:p>
            <w:pPr>
              <w:spacing w:after="20"/>
              <w:ind w:left="20"/>
              <w:jc w:val="both"/>
            </w:pPr>
            <w:r>
              <w:rPr>
                <w:rFonts w:ascii="Times New Roman"/>
                <w:b w:val="false"/>
                <w:i w:val="false"/>
                <w:color w:val="000000"/>
                <w:sz w:val="20"/>
              </w:rPr>
              <w:t>
0174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жаққыш құралдар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тойтармалар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түтiкшелi тұтандырғыш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детонацияланатын тұтандырғыш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әсерi әлсiз детонацияланатын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өндiрiстiк жарылғыш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ажыратқыш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Өртсөндiргiштерге арналған жарылғыш жұлғыш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қосымша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Картуз зарядтары,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кумулятивтi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иiлмелi кумулятивтi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Кумулятивтi зарядтар,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Лақтырғыш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Зеңбiрекке арналған лақтырғыш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Бұзғыш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"Бангалор торпедасы" бұзғыш зарядтар,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ажыратқыш зарядтар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4%-дан артық натрий гидрооксид болатын патрон әгi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мақсаттарға арналған пиротехникалық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қысымдағы бұйымдар (құрамында жанбайтын газдар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қысымдағы бұйымдар (құрамында жанбайтын газдар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изобутилакрилат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изобутилметакрилат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Изовалеральдегид,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Изододекан,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Изопентилнитрит,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изопрен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Изопропильбутират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Изопропилмеркаптан,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Изопропилформиат,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Изопропил-2-хлорпропианат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Изопропил-альфа-хлорпропионат,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Изопропилэтилен,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60% лактоза, манноза, крахмал немесе гидрофосфат кальций болатын изосорбиддинитраттың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Изосорбид-5-мононитрат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I.p.d.i., см. Изофорондиизоцианат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изоцианат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изоцианат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изоцианат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Изоцианатобензоүшфторидтер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3-изоцианатаметил- 3,5,5 - үшметилпиклогексилизоцианат,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изоцианаттар,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изоцианаттар,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изоцианаттар,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3,3-иминодипропиламин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жануарларға ғана қауiптi жұқпалы заттар (2-қауiптiлiк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жануарларға ғана қауiптi жұқпалы заттар (и4-қауiптiлiк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қауiптi жұқпалы заттар (2-қауiптiлiк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қауiптi жұқпалы заттар (и4-қауiптiлiк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монохлоридi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пентафторидi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ЙОД МОНОХЛОРИДІ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2-йодбутан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Иодпропандар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Иодметилпропандар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Альфа-Иодтолуол,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кабель кескiштер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қосындылары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арсенаты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арсенитi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биосульфаты,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биосульфитiнiң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боргидриді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броматы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гидродифторида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гидродифторид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металл қорытпалары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фторидінің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цианида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цианида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цианида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Калий-натрий қатты қорытпалары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гексафторосиликаты,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гидродифторидi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калий гидроксиді,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калий гидроксидi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гидросульфит,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дитионитi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дицианокупраты (I),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кремнефторидi,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метанавадаты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металл қорытпасы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Калий-натрий қорытпасы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мен натрий нитраты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мен натрий нитраты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селенаты,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селениті,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сульфид кристаллогидраты 30% кем кристалданған су үлесiмен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сульфидi сусыз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сульфид кристаллогидраты кемiнде 30% кристалданған су үлесімен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тетрацианокупраты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тетрацианомеркураты (II),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фторосиликаты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 және минералды майлар, қоспа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хлоратының сулы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цианидi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Кремнийлi кальций,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арсенаты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арсенаты мен кальций арсенитiнiң қатты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биосульфитi ерiтiндi,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гидросульфитi,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5% бiрақ 10% артық емес суы бар гидратталған кальций гипохлоритi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гипохлоритi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5,5%, бiрақ 10% артық емес суы бар гидратталған кальций гипохлоритi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39% астам белсендi хлор(8,8% белсендi оттегi) бар кальций гипохлоритi құрғақ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10%-дан астам, бiрақ 39%-дан аспайтын белсендi хлор бар кальций гипрохлориті құрғақ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дитионитi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Гидратталған кальций гипохлориті немесе кальций гипохлориті, гидратталған коррозиялық қоспасы ϲ 5,5% - дан кем, бірақ 16% - дан аспайтын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 құрғақ коррозиялық қоспасы ϲ 10% - дан астам, бірақ 39% - дан аспайтын белсенді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коррозиялық кальций гипохлориті немесе кальций гипохлорит, құрғақ коррозиялық қоспасы ϲ 39% - дан астам белсенді хлор (8,8% белсенді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коррозиялық кальций гипохлориті немесе кальций гипохлорит, құрғақ коррозиялық қоспасы ϲ 39% - дан астам белсенді хлор (8,8% белсенді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марганец силикаты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перманганаты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резинаты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кальций резинаты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селенаты,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силицид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кальций қорытпасы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супероксидi,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фосфидi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хлоратының сулы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үлесiнде 0,1%-дан астам кальций карбидi бар кальций цианид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Камфанон,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камфара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патрондар үшiн капсюльдер,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капсюльдер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тұтандырғыш капсюльдер,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емес тұтандырғыш капсюльдер,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тұтандырғыш капсюльдер,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пен сутегі пероксидiнiң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карбамид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Карбонилоксисульфид,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метал карбонилдері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Карбонилсулульфид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карбонилфторид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карбонилы, сұйық,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карбонилы, қатты,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бұршағы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қауызы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күнжарасы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отын элементтерінің кассеталары немесе отын элементтерінің кассеталары немесе тез тұтанатын сұйықтықтары бар жабдықпен қапталған отын элементтерінің кассеталары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отын элементтерінің кассеталары немесе отын элементтерінің кассеталары немесе сумен әрекеттесетін коррозиялық заттары бар жабдықпен қапталған отын элементтерінің кассеталары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отын элементтерінің кассеталары немесе отын элементтерінің кассеталары немесе коррозиялық заттары бар жабдықпен қапталған отын элементтерінің кассеталары,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элементтерінің кассеталары немесе жабдықтағы отын элементтерінің кассеталары немесе төмендетілген тұтанғыш газы бар жабдықпен қапталған отын элементтерінің кассеталары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құрамындағы отын элементтерінің кассеталары немесе отын элементтерінің кассеталары немесе металлгидридте сутегі бар жабдықпен қапталған отын элементтерінің кассеталары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құрғақ катализатор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Көрiнетiн артық сұйықтығы бар ылғалданған металды катализатор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каучук - ұнтақ немесе түйiршiк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келтiрiлген каучук - ұнтақ немесе түбіршік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кетондар,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Желатинсiз нитроцеллюлозалық негіздегі кино-фотопленка, кино және фотопленкалар қалдығы,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Желатинмен қапталған нитроцеллюло. залық негіздегі кино-фотопленка, қалдықтарды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oттeгі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оттегі дифторидi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сирек газдардың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көмiртегі диоксидiнiң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Түтiндегіш қызыл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70%-дан артық азот қышқылы бар, түтiндегіш қызылдан басқа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70% емес азот қышқылы бар түтiндегiш қызылдан басқа,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акрил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Биофторлы қышқыл,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Борфторлысутегi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Бромдысутегі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Бромуксус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Диизоктилфосфор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Диметиларсинқышқылы,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дифторфосфор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дихлоризоцианур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 фосфор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Изомайлы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Иодтысутегi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иодтысутегi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Какодил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Кремнефторлысутегi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Кремнефторлы қышқыл,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2-меркаптопропион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5-меркаптотетразол-1-сiрке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метакрил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Монохлорсiрке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Түтiндегiш қызыл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мышьяк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мышьяк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Нитробенезолсульфон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нитрозилкүкiрт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нитрозилкүкiрт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Нитротұзды қышқыл,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Пикрин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Селендiсутегi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Түтiндегiш күкiрт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51%-дан артық қышқылы бар күкiрт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51%-дан артық емес қышқылы бар күкiрт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күкiрт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гудроннан қалпына келтiрiлген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Стифин қышқылы,см.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Тетразол -1 - 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Тиогликоль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Тиосүт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құрғақ немесе ылғалданған тринитробензой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тринитробензой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тринитробензой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Yшнитробензол-сульфон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Үшхлоризоцианур қышқылы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бромуксус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КРОТОН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үлесі 10% - дан кем емес, бірақ 85-тен аспайтын құмырсқа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үлесі 5% - дан кем емес, бірақ 10-нан кем емес құмырсқа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НИТРОЗИЛСЕРЛІ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кислоты қышқылдың салмақтық үлесі кемінде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Мұздай 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фосфор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Фторсульфон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фторфосфор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Хлорлысутегі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үлесi 50% артық, бiрақ кемiнде 72% хлор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үлесi кемiнде 50% хлор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хлорплатина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2-хлор-пропион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2-хлор-пропион қышқылының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 қышқылы (күкiрт андигридi бар немесе онсыз)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хлорсірке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хлорсiрке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Xром күкiртқышқылы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нитрлейтiн қышқыл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мен хлорлысүтегі қышқылының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Алкилкүкiрт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Дихлоризоцианур тұзы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қышқылы мен фторлысутегi қышқылының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Yшхлорсiрке қышқылының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үлесi 80%-дан артық сірке қышқылының eрітiндiсi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үлеci 10% артық, бiрақ кемiнде 80% сiрке қышқылының eрітіндiсi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Фторлысутегi қышқылы мен күкiрт қышқылының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артық фторлысутегi қышқылы бар фторлысутегі қышқылының ерiтiндісі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60% артық, бiрақ кемiнде 85% фторлысутегі қышқылы бар фторлысутегі қышқылының eрiтiндiсi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60% фторлысутегі қышқылы бар фторлысутегi қышқылының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10% хлорлы бар хлорлылау қышқылының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Хлорсiрке қышқылының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20%-тен артық емес цианистi сутегi бар цианистi сутегі қышқылының су eрiтiндiсi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сұйық бар желiмдер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нафтенаттары-ұнтақ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Тұндырылған кобальт, резинаты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Коккулюс,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Коллод мақтасы,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шайырларының жиынтығы, қатты негізгі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ДВОЙ Қос электр қабаты (энерг энергия сыйымдылығы 0,3 Вт-сағ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Асимметриялық КОНДЕНСАТОР (энерг энергия сыйымдылығы 0,3 ВТ-сағ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электр қабаты бар конденсатор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бейорганикалық коррозиялық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Өздiгімен қызатын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Уландырғыш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бейорганикалық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органикалық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бейорганикалық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Өздiгiмен қызатын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бейорганикалық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органикалық қатты коррозиялық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бояғыш,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бояғыш,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бояғыш,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бояғыш,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 лак, эмаль, бояғыш, шеллак, олифа, политура, сұйық толтырғыш және сұйық лакты негiздi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баспаханалық сыр немесе баспаханалық сырмен бiрге қолданылатын тез тұтанғыш материал (ерiткiш немесе баспаханалық сырды ерiткiштi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 (жапсырылған бояу, лак, эмаль, бояғыш, шеллак, олифа, политура, сұйық толтырғыш және сұйық лак негізі немесе коррозиялық тез тұтанғыш лак-бояу материалы (еріткішті немесе бояуды сұйылтқышты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бояу(жапсырылған бояу, лак, эмаль, бояғыш, шеллак, олифа, политура, сұйық толтырғыш және сұйық(лак негізі) немесе тез тұтанғыш коррозиялық лак-бояу материалы(еріткішті немесе бояуды сұйылтқышты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бояу(жапсырылған бояу, лак, эмаль, бояғыш, шеллак, олифа, политура, сұйық толтырғыш және сұйық(лак негізі) немесе тез тұтанғыш коррозиялық лак-бояу материалы(еріткішті немесе бояуды сұйылтқышты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бояу(жапсырылған бояу, лак, эмаль, бояғыш, шеллак, олифа, политура, сұйық толтырғыш және сұйық(лак негізі) немесе тез тұтанғыш коррозиялық лак-бояу материалы(еріткішті немесе бояуды сұйылтқышты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крезолдар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Кремнефторидтер,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кремний,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КРЕМНИЙ ТЕТРАФРОРИДІ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кремний тетрафторидi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 тұздары,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криптон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криптон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Кротидолит,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кротональдегид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ксенон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ксенон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Ксилендер,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Мускусты ксилол,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лакты негiз немесе нитроцеллюлоз негiзiндегi лак жаңқалары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немесе ерiткiшпен ылғалданған лакты негiз немесе пластмассалық лак жаңқалары, 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бейоргани. калық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органикалық тез 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тез 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тез 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тез 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органикалық тез 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тез 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тез 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мұз,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 дәрi-дәрмек препараты,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дәрi-дәрмек препараты,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дәрi-дәрмек препараты,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лимонен,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Патрондағы литий,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Кремнийлi литий,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Литийалкилдер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Литий-ферросилиций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алюмогибридi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Эфирдегі литий алюмогибридi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боргидридi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гидридi - қатты құйма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гидроксидiнiң моногидраты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гидроксидi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литий гипохлоритi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гипохлоритi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нитридi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силицид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(түйiршiктер, жаңқалар және таспалар)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түйiршiктердегi магний, бөлшектердiң мөлшерi 149 микроннан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Магнийалкилдер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Магнийдиамид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Магнийдифенил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Магний-алюминий фосфидi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арсенаты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бисульфитi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броматы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гибридi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кремнефторидi,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қалдықтары,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силицидi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артық магнийден тұратын магний қорытпасы (түйiршiктер, жаңқалар немесе таспалар)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қорытпасы -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фосфидi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фторосиликаты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 пен клорат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Малонодинитрил,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Өздігімен қызуға қарсы тұрақтандырылған манеб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60% манебтан тұратын манеб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Өздiгімен қызуға қарсы тұрақтандырылған манеб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40% ылғалданған манниттексанитрат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Марганец(П)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нитраты,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резинаты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этиленi-1,2-дидитикарбамат,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этиленi-дидитикарбанат,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майы,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шайырының майы,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Мирбан майы,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ағаш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Лактыбояғыш материал (сыр ерiткiш немесе сыр сұйылтқышты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Магниттелген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арсениті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Мыс(ІІ) арсенитi,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ацетоарсенитi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селенаты,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селениті,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 хлораты,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цианидi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ережелердің күші жүретін медициналық қалдықтар,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Хлорлықышқылды мыс,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Мысэтилендиамин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II-Ментадиен-1,8,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 меркаптан қоспасы,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 меркаптан қоспасы,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 меркаптан қоспасы,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 меркаптандар,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сұйық меркаптандар,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сұйық меркаптандар,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метакрилонитрил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металл,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топырақсiлтiлiк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сiлтiлiк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диспергирленген сілтілі МЕТАЛЛ немесе тез тұтанғыш диспергирленген сілтілі жер металы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металл ұнтағы,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металл ұнтағы,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металдық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өздiгiнен қызатын металдық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пирофорлы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пирофорлы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металлоорганикалық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металлоорганикалық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металлоорганикалық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тұтанатын сұйық металлорганикалық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тұтанатын сұйық металлорганикалық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тұтанатын сұйық металлорганикалық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пирофорлы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пирофорлы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қызатын қатты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қызатын қатты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қатты металлорганикалық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қатты металлорганикалық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қатты металлорганикалық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өздігінен қызатын қатты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өздігінен қызатын қатты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өздігінен қызатын қатты органометалл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алкилгалогенидтерi,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алкилгидридтерi,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алкилдері,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арилгалогенидтерi,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арилгидридтерi,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арилдары,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тез тұтанғыш металлоорганикалық қосындысы дисперсиясы,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тез тұтанғыш металлоорганикалық қосынды,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металлорганикалық қосынды, н.к.,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металлоорганикалық қосынды, н.к.,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металлорганикалық қосынды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МЕТАЛЛОРГАНИКАЛЫҚ ҚОСЫЛЫС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СОЕДИНЕНИЕ ТВЕРДОЕ ТОКСИЧНОЕ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СОЕДИНЕНИЕ ТВЕРДОЕ ТОКСИЧНОЕ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металл,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және сутегi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Бета-Метилакролеин,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Метилаллилхлорид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Meтилаль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Метиламилкетон,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Метиламиннiң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металацетилен және пропадиен қоспасы, P1 қоспасы немесе Р2 қоспасы секiлдi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және клорпикрин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және этилендибромидтiң қоспасы,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 бутанон-2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3-метилбутен-1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Альфа-метилвалеральдегид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метилвинилбензол,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метилвинилкетон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5-метилгексанон-2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2-метил-2-гептантиол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Метилгидразин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Метилгликоль,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Метилгликольацетат,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Метиленбромид,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П-Метилендианилин,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Метилендибромид,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1 - Метилен-ди- (3.4,6-үшхлор-фенол),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 пен метилхлоридтiң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Метиленцианид,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Метилизобутилкарбинол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метилизобутилкарбинол M.i.b.c.,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Метилизовалерат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метилизопропенилкетон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Метилиодид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Метилмеркаптопропиональдегид,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тұрақтанған мономер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N-метилморфолин,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Метилортосиликат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2-метилпентанол-2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4-Метилпентанол-2,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Метилпентандар,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2-Метилпентен-2-4-ин-1-ол,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Метилпиридиндар,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 стирол,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метилстирол,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Метилсульфат,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Метилсульфид,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Метилүшхлорацетат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Метилфенилдихлорсилан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2-метил-2-финилропан,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Метилфторид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пен метиленхлоридтiң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және хлорпикриннiң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Метилхлоркарбонат,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Метил-2-хлорпропионат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Метил-альфа-хлорпропионат,см.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метилциклогексанолдар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2-метил- 5-этилпиридин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Метоксиметилизоцианат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4-метокси-4-метилпентанон-2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1 -Метокси-2-нитробензол,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1-Метокси-3-нитробензол,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1 -Метокси-4-нитробензол,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1 -метокси-2-пропанол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2-Метоксиэтилацетат,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Мизорит,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миналар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Мишметалл,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Yрлегiш көпшiктердiң пиротехникалық модульдерi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Yрлегіш көпшіктердiң пиротехникалық модульдерi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газдағы үрлегіш көпшіктердiң модульдерi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 көпшіктердiң пиротехникалық модульдерi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 белдiктерінің модульдерi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пентахлоридi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Мононитротолуидиндер,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Монопропиламин,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Монохлордифторметан,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Монохлордифторметан және монохлорпентафторэтанның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Монохлордифтормонобромметан,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Монохлорпентафторэтан және монохлордифторметанның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Моноэтиломин,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 кем құрғақ немесе ылғалданған несепнәр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 кем ылғалданған несепнәр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мочевина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несепнәр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Тұрақталмаған балық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балық 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КРИЛДІК 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мышьяк,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бромидi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(IІІ) бромидi,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(ІІІ) оксиді,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Мышьяк(Y) оксидi,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пентаоксидi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мышьяк қосындылары, H.К., бейорганикалық, Арсенаттарды, н.к., Арсенаттарды, н.к., Мышьяк сульфидтерiн, н.к.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мышьяк қосындылары, н.к., бейорганикалық, Арсенаттарды, н.к., Арсенаттарды, н.к., Мышьяк сульфидтерiн, н.к.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сульфидтерi, н.к., см.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үшоксидi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үшхлоридi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мышьякорганикалық қосындылар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мышьякорганикалық қосындылар,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Н.К.ҚАТТЫ МЫШЬЯКОРГАНИКАЛЫҚ ҚОСЫЛЫС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МЫШЬЯКОРГАНИЧЕСКОЕ СОЕДИНЕНИЕ ТВЕРДОЕ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МЫШЬЯКОРГАНИЧЕСКОЕ СОЕДИНЕНИЕ ТВЕРДОЕ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бойынша 70% артық спиртi бар алкогольдық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бойынша 24% артық, бiрақ 70% артық емес спиртi бар алкогольдық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тұнбалар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Натрийдиметиларсенат,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Натрийлi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азидi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алюминаты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күшi жүрмейдi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алюминатының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алюминдридi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Натрий-аммоний ванадаты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арсанилаты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арсенаты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арсенитi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арсенитінің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биноксидi,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бисульфитінің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боргидридi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Боргидрид натрий суының салмақтық үлесi 12% артық емес және натрий гидроксидiнiң салмақтық үлесi 40% артық емес және натрий боргидридi мен натрий гидроксидi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гексафторсиликаты,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гидрады,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гидро4-аминофенил-арсенаты,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гидродифторидi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гидроксиді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гидроксидiнің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25% кристалданған содадан тұратын натрий гидросульфид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25%-дан кем кристалданған содадан тұратын натрий гидросульфид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диметиларсенаты,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натрий димитро-о-крезоляты құрғақ немесе ылғал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натрий димитро-о-крезоляты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натрий димитро-о-крезоляты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диоксид,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дитионит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дицианокупраты(I), қатты,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дицианокупраты(I), ерiтiндi,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какодилаты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 қорытпасы,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кремнефторидi,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купроцианид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купроцианидiнiң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 пентагидраты,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метилатының спирттегi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 мен калий нитратының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нитритi мен калий нитратының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пентахлорфеноляты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перманганаты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пероксобораты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Натрийперсульфаты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натрий пикраматы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натрий пикраматы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селенаты,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селенит,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Кристаллизациялық судың үлесi 30%-дан кем натрий 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30% кристаллизациялық судан тұратын натрий сульфидiнiң кристаллогидраты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үшоксосиликаты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фосфид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фторсиликаты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 мен динитротолуолдың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хлоратының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динитро-o-крезолят, ылғалданған, судың салмақтық үлесі кемінде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 пероксигидраты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 пероксигидраты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пербораты моногидраты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бензин-ерiткiш,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шайырының нафтасы,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ауыр бензин,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нафталин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нафталин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нафталин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Альфа-нафтиламин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1-Нафтилтиомочевина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Нафтилтиомочевина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Активтенбеген көмiр,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Неогексан,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суытылған неон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Неотил,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өнiмдерi,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дистилляттары,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КҮКІРТТІ ЖЕҢІЛ ТҰТАНАТЫН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ЖОҒАРЫ КҮІРТТІ ЖЕҢІЛ ТҰТАНАТЫН УЫТТЫ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ЖОҒАРЫ КҮКІРТТІ ЖЕҢІЛ ТҰТАНАТЫН УЫТТЫ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карбонилi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(іі)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нитраты,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(іі) нитритi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нитритi,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тетракарбонилi,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цианидi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цианидi,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гидрохлоридi,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гидрохлоридi,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гидрохлоридiнiң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гидрохлориді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никотин препараты,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препараты,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салицилаты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никотин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сульфатының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тартраты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нитраттардың су ерiтіндiсi,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нитрилдер,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нитрилдер,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нитрилдер, н.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нитрилдер,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нитриттердiң су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нитриттердiң су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нитроанизолдар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нитроанизолдар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НИТРОАНИЗОЛДАР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Нитроанилиндер(о-,м-,п-)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Нитробензолбромид,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4-судың салмақтық үлесі кемінде 30 нитрофенилгидразин%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5-нитробензолтриазол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нитробензоүшфторидтер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нитробензоүшфторидтер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нитробензотрифторидтер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НИТРОБРОМБЕНЗОЛДАР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нитробензоүшфторидтер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нитробромбензолдар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Ұшпайтын және суда ерiмейтiн флегматизатордың салмақтық үлесi кемiнде 40% десенсибилденген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салмақтық үлесі 0,3 аспайтын, сұйық десенсибилизацияланған нитроглицерин қоспасы,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кемiнде 30%, сұйық, десенсибилденген нитроглицериннiң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кемiнде 30%, сұйық тез тұтанғыш десенсибилденген нитроглицериннiң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2% артық, бiрақ 10% артық емес қатты десенсибилденген нитроглицериннiң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артық, бiрақ 10%-дан артық емес нитроглицериннен тұратын нитроглицериннiң спирт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артық, бiрақ кемiнде 5% нитроглицериннен тұратын нитроглицериннiң спирт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нитроглицериннен тұратын нитроглицериннiң спирт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нитрогуанидин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w:t>
            </w:r>
          </w:p>
          <w:p>
            <w:pPr>
              <w:spacing w:after="20"/>
              <w:ind w:left="20"/>
              <w:jc w:val="both"/>
            </w:pPr>
            <w:r>
              <w:rPr>
                <w:rFonts w:ascii="Times New Roman"/>
                <w:b w:val="false"/>
                <w:i w:val="false"/>
                <w:color w:val="000000"/>
                <w:sz w:val="20"/>
              </w:rPr>
              <w:t>
20%-дан ылғалданған нитрогуанидин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п-нитрозодиметиланилин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нитрокрахмал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20%-дан ылғалданған нитрокрахмал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нитрокрезолдар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нитрокрезолдар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нитроксилолдар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нитроксилолдар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нитроксилолдар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нитроманнит,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Нитронафталин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Нитроүшазолон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Нитрофенолдар (о-,м-,п-)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3-нитро4-хлорбензоүшфторид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Пластификатордың салмақтық үлесi 18%-дан кем түрлендiрiлмеген немесе пластификацияланған нитроцеллюлоза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спирттің) салмақтық үлесi 25%-дан кем құрғақ немесе ылғалданған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Пластификатордың салмақтық үлесi кемiнде 18% пластификацияланған нитроцеллюлоза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Спирттiң салмақтық үлесi кемiнде 25% сiңдiрiлген нитроцеллюлоза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 пластификациялайтын затпен пигментсiз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-пластификациялайтын затсыз пигменттi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 пигментсiз және пластификациялайтын затсыз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 пигментпен, пластификациялайтын затпен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нитроцеллюлоза (судың салмақтық үлесi 25%-дан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Спиртi бар нитроцеллюлоза (құрғақ салмағына спирттiң салмақтық үлесi кемiнде 25% және азоттың салмақтық үлесi 12,6%-дан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артық емес азоттан тұратын тез тұтанғыш нитроцеллюлоза ерiтiндiсi (құрғақ салмағына 55%-дан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2,5-норборнадиен,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НТО,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химиялық үлгі, сұйық немесе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қызуға шалдыққан қара металдардың кесiндiлерi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 толтырылған өртсөндiргiш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сұйықтықтар,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қауіпті жүктер немесе аспаптардағы қауіпті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ҚЖХЖТ әрекетіне түспейді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тезтұтанғыш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тотықтанатын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тотықтанатын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тотықтанатын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1 -Oкси-4-нитробензол,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Октадецилтрихлорсилан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Октафторбутен-2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Трет-октилмеркаптан,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Октоген,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октол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октолит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Олеум,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қалайы 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тетрахлоридi,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тетрахлорид пентагидраты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фосфидтары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қалайы(vі) хлориді,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қалайы(vi) хлорид пентагидраты,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қалайыорганикалық қосынды,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қалайыорганикалық қосынды,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қызуға шалдыққан қара металдардың жаңқасы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органикалық пигменттер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В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В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В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В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С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С үлгiсiндегі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Д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Д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E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E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E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E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F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F үлгiсiндегi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F үлгісiндегі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F үлгiсiндегі органикалық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пероксидтер, см. 2. 2. 52. 4 (қазiргi кезде позициялар бойынша бөлiнген органикалық пероксидтердiң алфавиттiк тiзбесi)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патрондар,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 тетраоксидi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ауруханалық қалдықтар,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Оэнантол,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ерiткiштерден тұратын парфюмерлiк өнiмдер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Оқ-дәрілік паста,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Капсюльдi бос патрон гильзалары,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тесiктерiн жарып ашу үшiн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оталдыру үшiн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скважиналары үшiн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қару үшiн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снарядты қару үшiн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үшiн оғы жоқ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Өртсөндiргiштердi iске қосу немесе клапандардың қосылуы үшін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қаруы үшін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 жоқ, атқыш қаруы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 патрондар,см.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 үшiн старттық патрондар,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Пентаборан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Пентаметилгептан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Пентаналь,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Пентандион-2,4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3-пентанол,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пентандар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44% пентафторэтаннан және 52% үшфторэтаннан тұратын пента. фторэтан, 1,1,1-трифторэтан және 1,1,1,2-тетрафторэтандардың зеотроптық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Пентахлотэтан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Пентаэритритолторанитрат,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Парафинның салмақтық үлесi кемiнде 7% пентаэритриттетранитрат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Флегматизатордың салмақтық үлесi кемiнде 15% десенсибилденген пента. эритриттетранитрат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25% ылғалданған пентаэритриттетреанитрат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Пэтннің салмақтық үлесi 10%-дан артық, бiрақ кемiнде 20% қатты десенсибилденген пентаэритриттет. ранитрат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Пентилнитрит,см.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пентолит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перманганаттардың су ерітiндiсi,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перманганаттар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пероксидтер,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персульфаттардың су ерiтiндiсi,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персульфаттар,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Перфторацетилхлорид,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Перфторпропан,см.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перхлораттардың cу ерітіндісі,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перхлораттар,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Перхлорбензол,см.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Перхлорилфторил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Перхлорциклопентадиен,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Перхлорэтилен,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градустан төмен уытты тез тұтанғыш cұйық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пестицид, н.у.к.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мысы бар сұйық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мысы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мысы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қатпа мысы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мышьягi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мышьягі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емес тез тұтанғыш уытты сұйық мышьягі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мышьягi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карбаматтар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карбамат негіздегi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карбаматтар негiзiнде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карбамат негiзiндегі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пиретроидтер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пиретроид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пиретроидтер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пиретроид негізiндегi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тиокарбаматтар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тиокарбомат негізiндегi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градустан тез тұтанғыш уытты сұйық тиокарбаматтар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тиокарбамат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триазиндер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триазин негізiндегі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градустан тез тұтанғыш уытты сұйық триазиндер негiзiндегi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триазин негізiндегі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феноксисiрке қышқылының туындысы-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феноксисiрке қышқылының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феноксисірке қышқылының туындысы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феноксисiрке қышқылының Туындысы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фосфидi негізiндегi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қалайы 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cұйық қалайы 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қалайы 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қалайыорганикалық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дипиридил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дипиридил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уытты тез тұтанғыш сұйық дипиридил туындысы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дипиридил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кумарин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кумарин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кумарин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кумарин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нитрофенол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нитрафенал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уытты тез тұтанғыш сұйық нитрофенал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нитрофенол туындысы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сынабы бар -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сынабы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сынабы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сынабы бар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пестицид,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фосфорорганикалық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фосфорорганикалық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фосфорорганикалық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фосфорорганикалық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хлорорганикалық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хлорорганикалық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хлорорганикалық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хлорорганикалық пестицид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газды уытты пестицид,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темiржол петардалары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петролейлі газдар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Пивалоихлорид,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Пикрамид,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Пикрихлорид,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пикрит,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Питроксин,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Альфа-пинен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Пиразингексагидрид,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Пирозапалдар,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Пироксилин eрiтiндiсi,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Пиросульфурилхлорид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пирофорлы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пирофорлы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қатты пирофорлы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қатты пирофорлы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пирофорлы метал. лорганикалық қосынды cұйық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пирофорлы Металлорганикалық қосынды,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Пистондар (ойыншық тапаншаларға арналған),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бу шығаратын, парақ нысанындағы немесе жгутты экстру. зиялау жолымен алынған қамыр тәрiзді пластикалық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қызатын нитроцеллюлоза негiзiндегi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полиаминдер,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сұйық полиаминдер,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тезтұтанғыш полиаминдер,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полиаминдер,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полигалогенделген дифенилдер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полигалогенделген дифенилдер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полигалогенделген терфинилдер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полигалогенделген терфинилдер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бу шығаратын, түйiршiктi көпiршитiн полимер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Түйiршiктi көпiршитін полистирол,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Н.К.РЕТТЕЛЕТІН ТЕМПЕРАТУРАДА ТАСЫМАЛДАНАТЫН ПОЛИМЕРЛЕНЕТІН СҰЙЫҚ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СҰЙЫҚ ПОЛИМЕРЛЕНЕТІН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РЕТТЕЛЕТІН ҚАТТЫ ПОЛИМЕРЛЕНЕТІН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ҚАТТЫ ПОЛИМЕРЛЕНЕТІН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Полихлордифенилдер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полихлордифенилдер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бояғыштар синтезiнiң жартылай өнімі,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бояғыштар синтезiнiң жартылай өнiмi,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бояғыштар синтезiнiң жартылай өнiмi,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бояғыштар синтезiнiң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p>
            <w:pPr>
              <w:spacing w:after="20"/>
              <w:ind w:left="20"/>
              <w:jc w:val="both"/>
            </w:pPr>
            <w:r>
              <w:rPr>
                <w:rFonts w:ascii="Times New Roman"/>
                <w:b w:val="false"/>
                <w:i w:val="false"/>
                <w:color w:val="000000"/>
                <w:sz w:val="20"/>
              </w:rPr>
              <w:t>
3143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өнiмi, 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көлiк құралы - батарея,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көлiк құралы,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ксгмг,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мэгк,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iрi көлемдi ыдыс,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 тазаланбаған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Tүтінсіз оқ-дәрі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кемiнде 17% спирт сiңiрiлген брикеттегi оқ-дәрi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25% ылғалданған брикеттегi оқ-дәрi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үшiн оқ-дәрi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немесе ұнтақ түтінді оқ-дәрі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түтiндi оқ-дәрiлер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түтiндi оқ-дәрi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Түйiршiктелген немесе ұнтақ қapa оқ-дәрі,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қара оқ-дәрi,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қара оқ-дәрi,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отынына детонацияға қарсы қондырма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ОТЫНЫНА АНТИДЕТОНАЦИЯҒА ҚАРСЫ, ТЕЗ ТҰТАНАТЫН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пропадиен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пропадиен мен метилацетилен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Пропантиолдар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H-пропилбензол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Протилен тетрамерi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тримерi,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1,2-пропилендиамин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Пропилендихлорид,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пропиленимин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Протиленхлоргидрин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Н-протилизоционат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Пропилмеркаптан,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H-пропилнитрат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Пропилформиаттар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пурпуры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 см. Полихлордифенилдер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тозаңдар,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тозаңы,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ПЭТН/ТНТ,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-приборлар немесе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-табиғи ураннан немесе азайтылған ураннан немесе табиғи тoрийден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 материалдың шектеулi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 бос орам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бөлiнетiн, eрекше түр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ерекше түр емес,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ерекше түрлi,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ерекше түрлi,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В(M) үлгiдегi орам,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В(M) үлгiдегi орам,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B(U) үлгiдегi орам,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B(U) үлгiдегi орам,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С үлгiдегi орам,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С үлгiдегi орам,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(ТМБ-II),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(ТМБ-II),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ТМБ-III,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(ТМБ-ІІІ),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жеңiл радиоактивтi ластанған объектiлер (ЖРЛО-1 немесе ЖРЛО-2),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жеңiл радиоактивтi ластанған объектiлер (ЖРЛО-1 немесе ЖРЛО-2), бөлiнетiн немесе бөлiнбейтiн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арнайы тасымалданатын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арнайы жағдайда тасымалданатын,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уран гексафторидi, бөлiнетiн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уран гексафторидi, бөлiнбейтiн немесе бөлiнетiн -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ракета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тұмсықты ракета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ракета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сұйық отын құйылған ракета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авиациялық ракета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жерден жiберiлетiн ракета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Трослақтырғыш ракета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ракета,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Жабынға жағуға арналған ерiтiндi (өндiрiстiк немесе басқа мақсаттарға арналған, мысалы автомобильдердiң корпусына грунтты жабын жағуға, барабандар немесе бөшкелердi футирлеуге арналған, бетiн өңдеуге немесе беттердi қаптауға арналған ерiтiндiлер)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ерiткiштер,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ерiткiштер,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Құстыратын 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сумен әрекеттесетiн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сумен әрекеттесетiн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сумен әрекеттесетiн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сумен әрекеттесетiн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сумен әрекеттесетiн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жанатын сумен әрекеттесетiн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сумен әрекеттесетiн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кабель кескiш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Детонациялық реле,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уытты емес сұйытылған газ бар рeфрижерaтoрлық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тұтанбайтын уытты емес сұйытылған газ немесе аммиак ерiтiндiсi бар рефрижераторлық қондырғылар (N ООН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тұтанғыш уытты емес сұйытылған газ бар рефрижераторлық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 аммоний 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Сынап(ІІ) арсенаты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бензоаты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бисульфаты,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бихлоридi,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бролидтерi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глюканаты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иодидi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Сынап(ІІ) - калий иодидi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нуклеаты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сынап(ІІ) оксицианидi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олеаты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салицилаты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сынап қосындылары,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сынап қосындылары,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тиоцианаты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цианитi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Сынапкалийлi цианит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Cудың немесе су және спирт қоспасының салмақтық үлесi 20%-дан артық емес ылғалданған шатырлауық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БҰЙЫМДАРДАҒЫ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Tұрақтанбаған балық қалдықтары,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балық қалдықтары,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өздiгiнен қызатын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 (жануар немесе өсiмдiк тектi),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өздiгiнен қызатын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өздiгiнен қызатын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өздiгiнен қызатын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өздiгiнен қызатын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өздiгiнен қызатын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қатты қызатын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қатты өздiгiнен қызатын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қатты өздiгiнен қызатын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өздiгінен қызатын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қатты өздiгiнен қызатын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қатты өздiгiнен қызатын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қатты өздiгiнен қызатын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металды ұнтақ,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В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D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Е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F үлгiсiндегi өздiкреактивтi сұйықтық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В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D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Е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үлгiсiндегi өздiкреактивтi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F өздiкре. активтi қатты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газ шамдар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20%-дан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арсенаттары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арсениттерi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перхлораты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перхлората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(II) ацетаты,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диоксидi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Қорғасын(ІІ) нитраты,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пероксидi,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Қорғасын(ІІ) перхлораты,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Eритiн қорғасын қосындылары,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ылғалданған қорғасын стифнаты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көп еркiн қышқыл бар қорғасын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қорғасын үшнитрорезорцинаты,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Екiорынбасатын қорғасын фосфитi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қорғасын 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цианидi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(II) цианидi,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гексафторидi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селен қосындысы, н.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Селеноксихлорид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селитрасы,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тұқым қалдықтары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күкiрт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Күмiс арсениті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күмiс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күмiс пикраты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Күмiс цианидi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Күкірткөмiртегі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гексафторидi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дихлоридi,см.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монохлориді,см.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Күкiрттетрафторидi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күкiрт үшоксидi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хлоридтерi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жарық белгiлерi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апат белгiлерi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белсендiрілетiн кемелiк</w:t>
            </w:r>
          </w:p>
          <w:p>
            <w:pPr>
              <w:spacing w:after="20"/>
              <w:ind w:left="20"/>
              <w:jc w:val="both"/>
            </w:pPr>
            <w:r>
              <w:rPr>
                <w:rFonts w:ascii="Times New Roman"/>
                <w:b w:val="false"/>
                <w:i w:val="false"/>
                <w:color w:val="000000"/>
                <w:sz w:val="20"/>
              </w:rPr>
              <w:t>
апат белгілерi,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p>
            <w:pPr>
              <w:spacing w:after="20"/>
              <w:ind w:left="20"/>
              <w:jc w:val="both"/>
            </w:pPr>
            <w:r>
              <w:rPr>
                <w:rFonts w:ascii="Times New Roman"/>
                <w:b w:val="false"/>
                <w:i w:val="false"/>
                <w:color w:val="000000"/>
                <w:sz w:val="20"/>
              </w:rPr>
              <w:t>
0249</w:t>
            </w:r>
          </w:p>
          <w:p>
            <w:pPr>
              <w:spacing w:after="20"/>
              <w:ind w:left="20"/>
              <w:jc w:val="both"/>
            </w:pPr>
            <w:r>
              <w:rPr>
                <w:rFonts w:ascii="Times New Roman"/>
                <w:b w:val="false"/>
                <w:i w:val="false"/>
                <w:color w:val="000000"/>
                <w:sz w:val="20"/>
              </w:rPr>
              <w:t>
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дыбыс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жарық сигналдары,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жарық сигналдары</w:t>
            </w:r>
          </w:p>
          <w:p>
            <w:pPr>
              <w:spacing w:after="20"/>
              <w:ind w:left="20"/>
              <w:jc w:val="both"/>
            </w:pPr>
            <w:r>
              <w:rPr>
                <w:rFonts w:ascii="Times New Roman"/>
                <w:b w:val="false"/>
                <w:i w:val="false"/>
                <w:color w:val="000000"/>
                <w:sz w:val="20"/>
              </w:rPr>
              <w:t>
Кiшiгірiм апат сигналдары</w:t>
            </w:r>
          </w:p>
          <w:p>
            <w:pPr>
              <w:spacing w:after="20"/>
              <w:ind w:left="20"/>
              <w:jc w:val="both"/>
            </w:pPr>
            <w:r>
              <w:rPr>
                <w:rFonts w:ascii="Times New Roman"/>
                <w:b w:val="false"/>
                <w:i w:val="false"/>
                <w:color w:val="000000"/>
                <w:sz w:val="20"/>
              </w:rPr>
              <w:t>
Темiржол немесе автожолдар жарық сигналдары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p>
            <w:pPr>
              <w:spacing w:after="20"/>
              <w:ind w:left="20"/>
              <w:jc w:val="both"/>
            </w:pPr>
            <w:r>
              <w:rPr>
                <w:rFonts w:ascii="Times New Roman"/>
                <w:b w:val="false"/>
                <w:i w:val="false"/>
                <w:color w:val="000000"/>
                <w:sz w:val="20"/>
              </w:rPr>
              <w:t>
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белсендiрілетін жарық сигналдары,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Синтез-газ,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Скипадарды алмастырушы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A01, A02, АО, A1, В1, B2, В немесе С қоспалары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қоспасы, F2 қоспасы немесе F3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 қоспасы немесе Р2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қоспасы, нитрлейтiн қышқыл,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болатын нитрлейтiн қышқыл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емес болатын нитрлейтiн қышқыл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болатын пайдаланымнан шыққан нитрлейтiн қышқыл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емес болатын пайдаланымнан шыққан нитрлейтiн қышқыл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Фторлысутегi қышқылы мен күкiрт қышқылының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шайыры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шайыр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Трассерiмен инерттi снарядтар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заряды бар снарядтар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снарядтар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мұнай скважиналарына арналған перфорaторлық снарядтар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Атоматтық қатардағы нитротуынды дефлагрираланатын металдар тұзы,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органикалық қосындылардың тұздары,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құрамы,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спиртi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альфа-метилбензил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спирт,см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Диацетон спиртi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спиртi,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Металлил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Метилаллил спирті,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 спиртi,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Альфа-метилбензил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 спирт,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спирт,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пропил спирт,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спирт,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спиртiнiң ерiтiндiсi,см.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спирттер,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сiрiңкелер (қораптағы, книечкадағы картондағы)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"Веста" парафинделген сiрiңкелер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 сiрiңкелерi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 қорытпалары,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ретiнде қауiптi жүктерi бар өздiгiнен үрленбейтiн құтқару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үрленетiн құтқару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Tұрақтанған стирол-мономер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арсенитi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диоксидi,см.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перхлораты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стронций қорытпалары,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фосфидi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жоңқалары,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қызуға шалдыққан қара металда жоңқасы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жоңқасы,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сурьма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гидридi,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Сурьма-калий тартраты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лактаты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(III) лактаты,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пентафторидi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сурьма пентохлоридi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пентохлоридiнiң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сурьма перхлоридi,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бейорганикалық сурьма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бейорганикалық сурьма қосындысы, н.қ.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үшхлоридi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нитраты,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БОС АҚАУЫ БАР ЫДЫС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(І)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(I)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хлораты,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Tремолитi және /немесе актинолитi бар тальк,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тасымалдануы ережемен реттелетiн қатты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гексафторидi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Термосiрiңкелер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Терпинолен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 тетрагиидро-бензальдегид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Тетрагидро-1,4 оксазин,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 тетрагиидропиридин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тетраметиламмоний гидроксиді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30% ылғалданған тетразен,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1Н-тетразол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Тетраметиламмоний гидроксидi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Тетраметиленцианид,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Тетраметилқорғасын,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Тетраметоксисилан,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Тетрапропилортотитанат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тетрафторметан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 тетрафторэтан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Tұрақтанған тeтрафтoэтилен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Тетраэтилдитиопиро-фосфат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Тетраэтиленнпентамин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Тетраментилсилан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Тетраментоксисилан,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Teтранитрометан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Тетрапропилортотитанат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тетрафторметан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тетрафторэтилен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Тетраэтилдитиопиро-фосфат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Тетраэтиленпентамин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Тетраэтилсиликат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Teтраэтоксисилан,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4-тиапентаналь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Тиа-4-пентаналь,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Тиомочевида диоксидi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типография сыры,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Кеуектi түйiршiк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Кeуектi ұнтақ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үлесi кемiнде 25% ылғалданған титан-ұнтақ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тетрахлоридi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титан үшхлоридi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үшхлоридi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титан үшхлоридi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сiңiрiлген жануар тектi талшықтар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аз нитроцеллюлоза сіңірілген талшықтар,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сіңірілген өсімдік текті талшықтар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 текті талшықтар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ТНТ және алюминий -қоспа,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кезіндегі уытты коррозиялық сұйықтық, н.к., лк50 200 мл / м3 аспайтын және қаныққан будың концентрациясы 500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кезіндегі уытты коррозиялық сұйықтық, н.к., лк50 1000 мл/м3 артық емес және қаныққан будың концентрациясы 10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коррозиялық тез тұтанғыш сұйықтық Н.К., ϲ ЛК50 200% мл/м3 артық емес және қаныққан будың концентрациясы 500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коррозиялық тез тұтанғыш сұйықтық Н.К., ϲ ЛК50 1000 мл/м3 артық емес және қаныққан будың концентрациясы 10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тез тұтанғыш сұйықтық, н.к., лк50 200 мл/м3 артық емес және қаныққан будың концентрациясы 500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тез тұтанғыш сұйықтық, н.к., лк50 1000 мл/м3 артық емес және қаныққан будың концентрациясы 10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уыттылығы 200 мл/м3 аспайтын және қаныққан будың концентрациясы кемінде 500 лк50 болатын тотығатын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тотықтырғыш сұйықтық, н.к., лк50 1000 мл/м3 артық емес және қаныққан будың концентрациясы 10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н.у.к., с лк50 не более 1000 мл/м3 и концентрацией насыщенных паров не менее 10 лк50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кезіндегі уытты сұйықтық, н. к., лк50 200 мл / м3 аспайтын және қаныққан будың концентрациясы 500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әрекеттесетін,тез тұтанатын Н.К., ϲ ЛК50 1000 мл/м3 артық емес және қаныққан будың концентрациясы кемінде 10 ЛК50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 сұйықтық, н. к., лк50 200 мл/м3 артық емес және қаныққан будың концентрациясы 500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 сұйықтық, н. к., лк50 1000 мл/м3 артық емес және қаныққан будың концентрациясы 10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әрекеттесетін,тез тұтанатын сұйықтық, Н.К., ϲ ЛК50 200% мл/м3 артық емес және қаныққан будың концентрациясы 500 ЛК50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тірі организмдерден алынған н.к. токсиндер,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тiрi организмдерден алынған токсиндер,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тезтұтанғыш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уытты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тез тұтанғыш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қызатын қатты уытты зат,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ОРГАНИЗМДЕРДЕН АЛЫНҒАН ТОКСИНДЕР, ҚАТТЫ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ОРГАНИЗМДЕРДЕН АЛЫНҒАН ТОКСИНДЕР, ҚАТТЫ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ОРГАНИЗМДЕРДЕН АЛЫНҒАН ТОКСИНДЕР, ҚАТТЫ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толилэтилен,см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толуилендиамин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2,4-толуилендиамин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қозғалтқыштарға арналған авиация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пеш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мұнай скважиналарына арналған жарылғыш торпедалар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тұмсықты сұйық отынды торпедалар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зарядпен жабдықталған немесе жабдықталмаған сұйық отынды торпедалар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батареясымен жұмыс iстейтiн көлiк құралдары немесе аккумулятор батареяларымен жұмыс iстейтiн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трассерлер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Тремолит,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Трет-(1 - азиридинил) фосфиноксид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Үшаллиламин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Үшаллилборат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Yшбромборан,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Yшбутилфосфат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Yшизобутилен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Үшизопропилборат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артық ортоизомер бар трикрезилфосфат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Триметиламиннiң салмақтық үлесi 50%-дан артық емес триметиламиннiң су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Үшметилацетилхлорид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үшметилбензол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Үшметилгексаметилендiлер -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Үшметилгексаметилендiлер - 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Үшметиленхлорбромид,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 үшметилпентен - 1,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 үшметилпентен - 2,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Yшметилфосфит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Yшметилхлорсилан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Үшметилциклогексил - 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кемқұрғақ немесе ылғанданған тринитробензол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тринитробензол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ылғалданған тринитробензол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Тринитротолуол (тнт)%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Тринитрофенол (пикрин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Тринитрохлорбензол (пикрилхлорид)%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Үшнитро-м-крезол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Үшнитронафталин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20%-дан кем құрғақ немесе ылғалданған үшнитрорезорцин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ылғалданған үшнитрорезорцин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 құрғақ немесе ылғалданған үшнитротолуол(тнт)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үшнитротолуол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үшнитротолуол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Үшнитротолуол және гексанитрос. тильбеннiң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Үшнитротолуол және үшинтробензолдың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үшинтробензол және гексанитростильбен бар үшнитротолуол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Үшнитрофенетол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Yшнитрофенилметил-нитрамин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 құрғақ немесе ылғалданған үшинтрофенол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үшнитрофенол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үшнитрофенол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Үшнитрофторенон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үшнитрохлорбензол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Yшпропиламин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Yшпопилен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Yшфторацетилхлорид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Yшфторбромметан,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үшфторметан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үшфторметиланилин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3 -үшфторметиланилин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Yшфторхлорметан,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60% үшфторхлорметан бар үшфторхлорметан және фтороформаның азеотропты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үшфторхлорэтан,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үшфторхлорэтилен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үшфторэтан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Yшхлорацетальдегид,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Үшхлорацетилхлорид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үшхлорбензолдар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Yшхлорнитрометан,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 үшхлор - 1,3,5 - үшазин, cм.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үшхлортриазинтрион - 2,4,6 симметриялы,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 үшхлорэтан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Үшэтилборат,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Үшэтилентетрамин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Yшэтилортоформиат,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Үшэтилфосфит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Yшпилиден,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Детонациялық түтiкшелер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элементтерi бар детонациялық түтiктер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Тұтатқыш түтiктер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сутегi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көмiрсутегi,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 көмiрсутегi,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бисульфидi,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көміртегі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көмiртегі диоксидi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 мен азот оксидiнiң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диоксидi мен оттегiнiң сығымдалған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 мен этилен оксидiнiң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Көмiртегі монооксидi мен сутегiнің сығымдалған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көмiртегі монооксидi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тетрабромидi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тетрахлоридi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өсiмдiк тектi көмiр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Активтендiрiлген көмiр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Активтендiрiлмеген ағаш көмiрi,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Активтендiрiлмеген көмiр,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ангидридi,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 жанғыш заттар бар, аммоний нитраттан артық жарылғыш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қаупi бар аммиак-нитрат тыңайтқышы (көмiртегi бойынша есептелген кез келген органикалық затты қоса алғанда), кез келген басқа заттардың қоспасын алып тастағанда Аммиак-нитратты тыңайтқыш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бар тыңайтқыш,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еркiн аммиак бар аммиак тыңайтқышының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үлгісiндегi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үлгiсiндегi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үлгiсiндегi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үлгiсiндегi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жұлғыш немесе лақтырғыш заряды бар сумен активтендiрiлген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әрекеттi тетiктердi iске қосуға арналған қондырғы,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құралдары бар, көмiрсутегі газымен іске қосылатын кiшi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қауiпсiздiк белдіктерiн алдын ала қатайту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қауiпсiздiк белдiктерiн алдын ала қатайту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газбен, қауiпсiздiк белдiктерiн алдын-ала қатайту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ажыратқыш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белгi беру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Фенацилбромид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Фумигирленген жүк тасымалдау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фенилацетонитрил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Фенилендиаминдер (о-, м-,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Фенилизоциандихлорид,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Фенилкарбиламинохлорид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гидрооксидi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қосындысы,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Фенилфосфордихлорид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Фенилфосфортиодихлорид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Фенилцианид,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Фенилэтилен,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фенолсульфоқышқыл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феноляттар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феноляттар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Кремнийдiң салмақтық үлесi кемiнде 30%, бiрақ 90%-дан кем ферросицилий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салмақтық үлесi 12,6%-дан артық емес мембранды нитроцеллюлозды фильтрлер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формальдегид кемiнде 25% формальдегид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формальдегид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Формамидинсульфин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2-формил-3,4-дигидропиран-2н,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9-фосфабициклононандар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ФОСФИН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ақ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Ерiтiндiдегi ақ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ақ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ақ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сары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Ерiтiндiдегі сары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сары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бромидi,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гептасульфидi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оксибромидi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фосфор оксибромидi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ПЕНТАФТОРИДІ АДСОРБЦИЯЛАНҒАН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ФОСФОРОРГАНИКАЛЫҚ ҚОСЫЛЫС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ФОСФОРОРГАНИКАЛЫҚ ҚОСЫЛЫС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ФОСФОРОРГАНИКАЛЫҚ ҚОСЫЛЫС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Фосфор(v) 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пентабромидi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пентасульфидi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фосфор пентафторидi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сесквисульфидi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фосфор(v) сульфидi,см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сульфохлоридi,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үшбромидi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үшсульфидi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хлоридi,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Фосфорилхлорид,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фосфорорганикалық қосынды, н.қ.,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фосфорорганикалық қосынды, н.қ.,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фосфорорганикалық қосынды, н.қ.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Фотоавиабомбалар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2-Фторанилин,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4-Фторанилин,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о-Фторанилин,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н-Фторанилин,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Фторанилиндер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Фторлысутегі 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Фтороформ,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Фторосиликаттар, н.қ.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Фумароилдихлорид,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Фуральдегидтер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Фурилкарбинол,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сiңiрiлген мақта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3-хлор-1, 2-дигидроксипропан,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пентафторидi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үшфторидi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сусыз хлораль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Хлоранизидиндер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хлоранилиндер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хлоранилиндер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пен борат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пен магний хлоридiнiң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және магний хлориді қоспасы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хлораттардың су ерiтiндiсi,н.к.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хлораттар,н.к.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Хлорацетальдегид,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Хлорацетофенон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Хлорбензилхлоридтер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хлорбензилхлоридтер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хлординитробензолдар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Хлорбензотрифторидтер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1-хлор-3-бромпропан,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хлординитробензолдар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хлординитробензолдар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49% хлордифторметан бар тұрақты қайнау температурасы бар хлордифторметан мен хлорпентафторэтан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1-хлор- 1, 1-дифторэтан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хлориттер,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хлоркрезолдар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хлоркрезолдар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хлорнитротолуолдар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1-хлор-3-метилбутан,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2-хлор-2-метилбутан,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2-хлор-2-метилпропан,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3-хлор-2-метилпропен-1,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3-хлор-4-метилфенилизоционат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3-хлор-4-қатты метилфенилизоцианат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4-хлор-о-толуидингидрохлорид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Хлорметилцианид,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әгі,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Хлорнитроанилиндер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Хлорнитробензолдар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хлорнитротолуолдар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Хлорпентафторэтан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мен метилбромид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мен метилхлорид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қоспасы, н.қ.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3-хлор-пропандиол-1,2,см.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3-хлорпропен-1,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хлорсиландар,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Тезтұтанғыш коррозиялық хлорсиландар,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 тұтанғыш хлорсиландар,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 тұтанғыш сумен әрекеттесетiн хлорсиландар, н.к.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хлорсиландар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хлорсиландар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Хлортолуидины жидкие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1-хлор- 1,2,2,2-тетрафторэтан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4-хлор-о-толуидингидрохлорид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Хлортриторметан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1 -хлор-2,2,2-трифторэтан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Хлорүшфторэтилен,см.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хлорфенолдар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хлорфенолдар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хлорфеноляттар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хлорфеноляттар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хлорформиаттар,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уытты хлорформиаттар,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хлорциан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Хлорэтаннитрил,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азотқышқылы,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Хром(VI) дихлордиоксидi,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(IІІ) нитраты,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оксихлориді,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хром үшоксидi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 фторидi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хром(ііі) 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фторидi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 ерiтiндiсі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Целлулоид-блоктар, жаңқалар, түйiршiктер, таспалар, түтiктер және т.б, қалдықтарды алып тастағанда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 пластинкалар, құймалар немесе кесектер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 жаңқа немесе ұсақ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циан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ерiтiндiсi,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бейорганикалық цианидтер,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органикалық цианидтер,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органикалық цианидтер,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органикалық цианидтер, н.к.,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Цианоацетонитрил,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Цианурхлорид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1,4-циклогексадиендион,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Циклогексантиол,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Циклогексенилүшхлорсилан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Циклогексилизоционат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1,3,5-циклогептатриен,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Циклогептатриен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1,5,9-циклододекатриен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циклонит,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циклонит,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немесе флегматизатордың салмақтық үлесi кемiнде 10% десенсибилденген ылғалданған циклонит пен циклотетраметилентетранитрамин қоспасы,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Циклооктадиенфосфиндер,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Циклооктадиендер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Циклооктатетраен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циклотетраметилентетранитрамин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НМХ,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HMX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циклотетраметилентетранитрамин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Флегматизатордың салмақтық үлесi кемiнде 10% десенсибилденген циклотриметилентринитрамин мен циклотетраметилентетранитраминнiң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циклотриметиленгринитрамин мен циклотетраметилентетранитраминнiң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циклотриметилентринитрамин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15%ылғалданған циклотриметилентринитрамин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Цинк-аммоний нитритi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арсенаты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арсенатымен цинкарсенитiнiң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аренитi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бисульфитiнiң ерiтiндiсi,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броматы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Цинкгексафторосиликат,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гидросульфитi,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дитиониті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кремнефторидi,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перманганаты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пероксидi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резинаты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селинаты,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селениті,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фосфидi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фторосиликаты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хлораты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цинк 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хлоридi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цианидi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Циннамен,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 құрғақ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үлесi кемiнде 25% ылғалданған цирконий ұнтағы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сұйыққа суспендирленген цирконий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парақтар, сызықтар немесе бухтадағы сымнан жасалған жыланшық түрiндегi құрғақ цирконий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өңделген металл парақтардан, сызықтардан жасалған спираль түрiндегi құрғақ цирконий (254 микроннан жұқа, бiрақ 18 микроннан жұқа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гидридi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құрғақ немесе ылғалданған цирконий пикраматы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цирконий пикраматы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тетрахлоридi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шлагi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қабықтағы детонацияланатын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детонацияланатын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қабықтағы әлсiз детонацияланатын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өткiзгiш жiп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от өткiзгіш жiп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күйдiргiш аккумулятор сұйықтығы,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Күйдiргiш сiлтiлiк сұйықтық,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Сiлтiтопырақтық металдар қорытпасы,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сiлтiлiк металдар қорытпасы,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хош иiстi экстракттар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хош иiстi экстракттар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Батареяларға арналған электролит (қышқыл немесе сiлтi),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бар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тiзбегi элементтерi,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мен ГАЗОЛИННІҢ қоспасы, немесе этанол мен мотор бензинінің қоспасы, немесе этанол мен ПЕТРОЛДЫҢ құрамы 10-нан астам этанол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Эпибромгидрин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1,2-эпоксибутан,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2,3-эпоксипропаналь- 1,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Эпоксиэтан,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2-эпокси-3-этоксипропан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Этиламиннiң салмақтық үлесi кемiнде 50%, бiрақ 70%-дан артық емес этиламиннiң судағы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этилацетилен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N-этил-п-бензиланилин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N -этилбензилтолуидиндер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N –этилбензилтолуидиндер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N-ЭТИЛБЕНЗИНЗИЛТОЛУИДИНДЕР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2-этилбутилацетат,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Этилдихлорарсин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Этилдиклорсилан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71,5% этилен, кемiнде 22,5% ацетилен, кемiнде 6% пропилен бар сұйық суытылған этилен, ацетилен және пропилен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мпа (10бар)-ға дейiнгi жалпы қысымдағы, 50 о С температурадағы азотпен этилен оксидi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12,5% этилен оксиді бар этилен оксидi мен дихлордифторметан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7,9% этилен оксидi бар этилен оксидi мен пентафторэтанның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30% этилен оксидi бар этилен оксидi мен пропилен оксидiнiң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5,6% этилен оксидi бар этилен оксидi мен тетрафторэтанның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87%-дан артық этилен оксидi бар этилен оксидi мен көмiртегi диоксидiнiң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этилен оксидi 9%-дан артық, бiрақ кемiнде 87% этилен оксидi мен көмiртегi диоксидiнiң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этилен оксидi кемiнде 9% этилен оксидi мен көмiртегi диоксидiнiң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8,8% этилен оксидi бар этилен оксидi мен хлортетрафторэтанның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этилендибромид пен метилбромидтiң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Этилиленхлорид,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Этилизоционат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Этилкротонат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Этиллактат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Этилнитрит ерiтiндiсi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Этилоксалат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Этилортоформиат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Этилсиликат,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Этилсульфат,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N-этилтолуидин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Этилфенилдихлорсилан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Этилфторид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Этилхлоркарбонат,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Этил-альфа-хлорпропионат,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Этилхлортиоформиат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Этилхлорформиат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Этоксипропан-1,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Аллилглицидил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Бортрифтордиметил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Бортрифтордиэтил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2-бромэтилэтил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бутилвинил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Бутилэтил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винилизобутил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дивинил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Ди-н-пропил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Дихлордиизопронил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дихлордиметил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2,2"-дихлордиэтил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ди(2-хлорэтилдi),см.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диэтил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Наркозға арналған эфир,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монометил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және сiрке қышқылының монометил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Этиленгликольдiң моноэтил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және сiрке қышқылының моноэтил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Перфтор(метилвинил)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Перфтор(этилвинил)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Хлордиметил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Хлорметилметил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Хлорметилэтил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2,3-эпоксипропилэтил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эфирлерi,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эфирi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эфирлер, 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