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03fb" w14:textId="b070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26 маусымдағы № 523 бұйрығы. Қазақстан Республикасының Әділет министрлігінде 2015 жылы 29 шілдеде № 11786 болып тіркелді. Күші жойылды - Қазақстан Республикасы Денсаулық сақтау министрінің 2021 жылғы 9 ақпандағы № ҚР ДСМ-16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09.02.2021 </w:t>
      </w:r>
      <w:r>
        <w:rPr>
          <w:rFonts w:ascii="Times New Roman"/>
          <w:b w:val="false"/>
          <w:i w:val="false"/>
          <w:color w:val="ff0000"/>
          <w:sz w:val="28"/>
        </w:rPr>
        <w:t>№ ҚР ДСМ-16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5935 болып тіркелген, Қазақстан Республикасының орталық атқарушы және өзге де орталық мемлекеттік органдарының актілер жинағында жарияланған, 2010 жылғы № 6)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"1. Қоса беріліп отырған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 бекітілсін.";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5"/>
    <w:bookmarkStart w:name="z9" w:id="6"/>
    <w:p>
      <w:pPr>
        <w:spacing w:after="0"/>
        <w:ind w:left="0"/>
        <w:jc w:val="both"/>
      </w:pPr>
      <w:r>
        <w:rPr>
          <w:rFonts w:ascii="Times New Roman"/>
          <w:b w:val="false"/>
          <w:i w:val="false"/>
          <w:color w:val="000000"/>
          <w:sz w:val="28"/>
        </w:rPr>
        <w:t>
      1) дәрілік заттардың, медициналық мақсаттағы бұйымдардың және медициналық техниканың айналысы саласындағы мемлекеттік сараптама ұйымы (бұдан әрі - сараптама ұйымы) – дәрілік заттарға, медициналық мақсаттағы бұйымдарға және медициналық техникаға сараптама жүргізу үшін денсаулық сақтау саласындағы уәкілетті орган айқындайтын ұйым;</w:t>
      </w:r>
    </w:p>
    <w:bookmarkEnd w:id="6"/>
    <w:bookmarkStart w:name="z10" w:id="7"/>
    <w:p>
      <w:pPr>
        <w:spacing w:after="0"/>
        <w:ind w:left="0"/>
        <w:jc w:val="both"/>
      </w:pPr>
      <w:r>
        <w:rPr>
          <w:rFonts w:ascii="Times New Roman"/>
          <w:b w:val="false"/>
          <w:i w:val="false"/>
          <w:color w:val="000000"/>
          <w:sz w:val="28"/>
        </w:rPr>
        <w:t>
      2) дәрілік заттардың, медициналық мақсаттағы бұйымдардың және медициналық техниканың тиімділігі, қауіпсіздігі және сапасы жөніндегі қорытынды – мәлімделген дәрілік заттардың, медициналық мақсаттағы бұйымдардың және медициналық техниканың тіркеу деректерін материалдарының сараптама нәтижелерінен және оларды мемлекеттік тіркеу, қайта тіркеу және тіркеу деректеріне өзгерістер енгізу немесе олардан бас тарту туралы ұсынымдарды қамтитын құжат;</w:t>
      </w:r>
    </w:p>
    <w:bookmarkEnd w:id="7"/>
    <w:bookmarkStart w:name="z11" w:id="8"/>
    <w:p>
      <w:pPr>
        <w:spacing w:after="0"/>
        <w:ind w:left="0"/>
        <w:jc w:val="both"/>
      </w:pPr>
      <w:r>
        <w:rPr>
          <w:rFonts w:ascii="Times New Roman"/>
          <w:b w:val="false"/>
          <w:i w:val="false"/>
          <w:color w:val="000000"/>
          <w:sz w:val="28"/>
        </w:rPr>
        <w:t>
      3) өтініш беруші – дәрілік заттарды, медициналық мақсаттағы бұйымдарды және медициналық техниканы мемлекеттік тіркеу, қайта тіркеу және тіркеу деректеріне өзгерістер енгізуді жүргізуге өтініш, құжаттар және материалдарды ұсынуға уәкілетті әзірлеуші, өндіруші, тіркеу куәлігінің иесі немесе олардың сенімді тұлғасы;</w:t>
      </w:r>
    </w:p>
    <w:bookmarkEnd w:id="8"/>
    <w:bookmarkStart w:name="z12" w:id="9"/>
    <w:p>
      <w:pPr>
        <w:spacing w:after="0"/>
        <w:ind w:left="0"/>
        <w:jc w:val="both"/>
      </w:pPr>
      <w:r>
        <w:rPr>
          <w:rFonts w:ascii="Times New Roman"/>
          <w:b w:val="false"/>
          <w:i w:val="false"/>
          <w:color w:val="000000"/>
          <w:sz w:val="28"/>
        </w:rPr>
        <w:t>
      4) тіркеу куәлігін ұстаушы – дәрілік заттың, медициналық мақсаттағы бұйымның және медициналық техниканың тиімділігін, сапасын және қауіпсіздігін қамтамасыз ететін өндірушіден тіркеу куәлігін иеленуге құқығы бар әзірлеуші, өндіруші, ұйым, ұйым;</w:t>
      </w:r>
    </w:p>
    <w:bookmarkEnd w:id="9"/>
    <w:bookmarkStart w:name="z13" w:id="10"/>
    <w:p>
      <w:pPr>
        <w:spacing w:after="0"/>
        <w:ind w:left="0"/>
        <w:jc w:val="both"/>
      </w:pPr>
      <w:r>
        <w:rPr>
          <w:rFonts w:ascii="Times New Roman"/>
          <w:b w:val="false"/>
          <w:i w:val="false"/>
          <w:color w:val="000000"/>
          <w:sz w:val="28"/>
        </w:rPr>
        <w:t>
      5) тіркеу деректері – сараптамаға ұсынылатын құжаттар мен материалдардың жиынтығы;</w:t>
      </w:r>
    </w:p>
    <w:bookmarkEnd w:id="10"/>
    <w:bookmarkStart w:name="z14" w:id="11"/>
    <w:p>
      <w:pPr>
        <w:spacing w:after="0"/>
        <w:ind w:left="0"/>
        <w:jc w:val="both"/>
      </w:pPr>
      <w:r>
        <w:rPr>
          <w:rFonts w:ascii="Times New Roman"/>
          <w:b w:val="false"/>
          <w:i w:val="false"/>
          <w:color w:val="000000"/>
          <w:sz w:val="28"/>
        </w:rPr>
        <w:t>
      6) тіркеу куәлігі – Қазақстан Республикасы аумағында тіркелгенін және медициналық қолдануға рұқсат берілгенін растайтын құжат;</w:t>
      </w:r>
    </w:p>
    <w:bookmarkEnd w:id="11"/>
    <w:bookmarkStart w:name="z15" w:id="12"/>
    <w:p>
      <w:pPr>
        <w:spacing w:after="0"/>
        <w:ind w:left="0"/>
        <w:jc w:val="both"/>
      </w:pPr>
      <w:r>
        <w:rPr>
          <w:rFonts w:ascii="Times New Roman"/>
          <w:b w:val="false"/>
          <w:i w:val="false"/>
          <w:color w:val="000000"/>
          <w:sz w:val="28"/>
        </w:rPr>
        <w:t>
      7) тіркеу нөмірі – мемлекеттік тіркеу кезінде дәрілік затқа, медициналық мақсаттағы бұйымға және медициналық техникаға тағайындалатын код белгісі, сол белгі бойынша ол Дәрілік заттардың, медициналық мақсаттағы бұйымдар мен медициналық техниканың мемлекеттік тізіліміне енгізіледі және дәрілік заттың, медициналық мақсаттағы бұйымның мен медициналық техниканың Қазақстан Республикасының фармацевтикалық нарығында болуының барлық кезеңі ішінде өзгеріссіз сақталады;</w:t>
      </w:r>
    </w:p>
    <w:bookmarkEnd w:id="12"/>
    <w:bookmarkStart w:name="z16" w:id="13"/>
    <w:p>
      <w:pPr>
        <w:spacing w:after="0"/>
        <w:ind w:left="0"/>
        <w:jc w:val="both"/>
      </w:pPr>
      <w:r>
        <w:rPr>
          <w:rFonts w:ascii="Times New Roman"/>
          <w:b w:val="false"/>
          <w:i w:val="false"/>
          <w:color w:val="000000"/>
          <w:sz w:val="28"/>
        </w:rPr>
        <w:t>
      8) фармакологиялық қадағалау – тіркелген дәрілік заттардың қауіпсіздігі туралы ақпаратты байқау, талдау және бағалау жүйесі;</w:t>
      </w:r>
    </w:p>
    <w:bookmarkEnd w:id="13"/>
    <w:bookmarkStart w:name="z17" w:id="14"/>
    <w:p>
      <w:pPr>
        <w:spacing w:after="0"/>
        <w:ind w:left="0"/>
        <w:jc w:val="both"/>
      </w:pPr>
      <w:r>
        <w:rPr>
          <w:rFonts w:ascii="Times New Roman"/>
          <w:b w:val="false"/>
          <w:i w:val="false"/>
          <w:color w:val="000000"/>
          <w:sz w:val="28"/>
        </w:rPr>
        <w:t>
      9) ICH өңірлер елдері – Адамға арналған дәрілік заттарды тіркеуге қойылатын техникалық талаптарды үйлестіру жөніндегі халықаралық конференцияның мүше елдері.</w:t>
      </w:r>
    </w:p>
    <w:bookmarkEnd w:id="14"/>
    <w:bookmarkStart w:name="z18" w:id="15"/>
    <w:p>
      <w:pPr>
        <w:spacing w:after="0"/>
        <w:ind w:left="0"/>
        <w:jc w:val="both"/>
      </w:pPr>
      <w:r>
        <w:rPr>
          <w:rFonts w:ascii="Times New Roman"/>
          <w:b w:val="false"/>
          <w:i w:val="false"/>
          <w:color w:val="000000"/>
          <w:sz w:val="28"/>
        </w:rPr>
        <w:t xml:space="preserve">
      5. Дәрілік заттарды мемлекеттік тіркеу, қайта тіркеу және олардың тіркеу деректеріне өзгерістер енгізудің міндетті шарты өндіруші ұйымда Тиісті өндірістік практика (GMP) сертификатының болуы, медициналық мақсаттағы бұйым және медициналық техника үшін – қолданудың әлеуетті қаупінің 1 және 2 а қауіпсіздік класы (зарарсыздандырылғандарды қоспағанда) медициналық мақсаттағы бұйымды және медициналық техниканы өндіруші ұйымды, зарарсыздандырылған мақта-дәке бұйымдарды, киім-кешектерді және ақжайма жиынтығын, қолғаптарды өндіруші ұйымдарды қоспағанда, өндіруші-ұйымның ISO 13485 талаптарына сәйкестікке сапа менеджменті жүйесі сертификаты болып табылады. </w:t>
      </w:r>
    </w:p>
    <w:bookmarkEnd w:id="15"/>
    <w:bookmarkStart w:name="z19" w:id="16"/>
    <w:p>
      <w:pPr>
        <w:spacing w:after="0"/>
        <w:ind w:left="0"/>
        <w:jc w:val="both"/>
      </w:pPr>
      <w:r>
        <w:rPr>
          <w:rFonts w:ascii="Times New Roman"/>
          <w:b w:val="false"/>
          <w:i w:val="false"/>
          <w:color w:val="000000"/>
          <w:sz w:val="28"/>
        </w:rPr>
        <w:t xml:space="preserve">
      6. Мемлекеттік тіркеу және қайта тіркеуге Қазақстан Республикасында өндірілген, сондай-ақ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71-бабының</w:t>
      </w:r>
      <w:r>
        <w:rPr>
          <w:rFonts w:ascii="Times New Roman"/>
          <w:b w:val="false"/>
          <w:i w:val="false"/>
          <w:color w:val="000000"/>
          <w:sz w:val="28"/>
        </w:rPr>
        <w:t xml:space="preserve"> 4-тармағына сәйкес оның аумағына әкелінетін дәрілік заттар, медициналық мақсаттағы бұйымдар мен медициналық техника жатады.".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1" w:id="17"/>
    <w:p>
      <w:pPr>
        <w:spacing w:after="0"/>
        <w:ind w:left="0"/>
        <w:jc w:val="both"/>
      </w:pPr>
      <w:r>
        <w:rPr>
          <w:rFonts w:ascii="Times New Roman"/>
          <w:b w:val="false"/>
          <w:i w:val="false"/>
          <w:color w:val="000000"/>
          <w:sz w:val="28"/>
        </w:rPr>
        <w:t xml:space="preserve">
      "9. Қазақстан Республикасында мемлекеттік тіркеуге өндіруші-елде және (немесе) өндірістік лицензияны ұстаушы-елде және (немесе) тіркеу куәлігі иесінің елінде тіркелмеген (негіздеме болған жағдайда), әлеуметтік мәні бар және орфандық аурулардың профилактикасы мен емдеуге арналғандарды қоспағанда өндіруші-елде және (немесе) өндірістік лицензияны ұстаушы-елде және (немесе) тіркеу куәлігі иесінің елінде тіркелген дәрілік заттар, медициналық мақсаттағы бұйымдар және медициналық техника жатады."; </w:t>
      </w:r>
    </w:p>
    <w:bookmarkEnd w:id="17"/>
    <w:bookmarkStart w:name="z22" w:id="18"/>
    <w:p>
      <w:pPr>
        <w:spacing w:after="0"/>
        <w:ind w:left="0"/>
        <w:jc w:val="both"/>
      </w:pPr>
      <w:r>
        <w:rPr>
          <w:rFonts w:ascii="Times New Roman"/>
          <w:b w:val="false"/>
          <w:i w:val="false"/>
          <w:color w:val="000000"/>
          <w:sz w:val="28"/>
        </w:rPr>
        <w:t>
      мынадай мазмұндағы 11-1-тармақпен толықтырылсын:</w:t>
      </w:r>
    </w:p>
    <w:bookmarkEnd w:id="18"/>
    <w:bookmarkStart w:name="z23" w:id="19"/>
    <w:p>
      <w:pPr>
        <w:spacing w:after="0"/>
        <w:ind w:left="0"/>
        <w:jc w:val="both"/>
      </w:pPr>
      <w:r>
        <w:rPr>
          <w:rFonts w:ascii="Times New Roman"/>
          <w:b w:val="false"/>
          <w:i w:val="false"/>
          <w:color w:val="000000"/>
          <w:sz w:val="28"/>
        </w:rPr>
        <w:t>
      "11-1. Мемлекеттік органға дәрілік заттардың, медициналық мақсаттағы бұйымдар мен медициналық техниканың айналысы саласындағы өнертабысқа немесе пайдалы модельге айрықша құқығын қорғайтын құжаттың бұзылуы туралы ақпарат келіп түскен жағдайда - мемлекеттік орган:</w:t>
      </w:r>
    </w:p>
    <w:bookmarkEnd w:id="19"/>
    <w:bookmarkStart w:name="z24" w:id="20"/>
    <w:p>
      <w:pPr>
        <w:spacing w:after="0"/>
        <w:ind w:left="0"/>
        <w:jc w:val="both"/>
      </w:pPr>
      <w:r>
        <w:rPr>
          <w:rFonts w:ascii="Times New Roman"/>
          <w:b w:val="false"/>
          <w:i w:val="false"/>
          <w:color w:val="000000"/>
          <w:sz w:val="28"/>
        </w:rPr>
        <w:t>
      1) басқа өтініш берушінің не оның өкілінің (нотариат куәландырған сенімхаты болған кезде) оның айрықша құқығын бұзу фактісі туралы өнертабысқа немесе пайдалы модельге айрықша құқығын қорғайтын құжаттың патент иесінің өтініші;</w:t>
      </w:r>
    </w:p>
    <w:bookmarkEnd w:id="20"/>
    <w:bookmarkStart w:name="z25" w:id="21"/>
    <w:p>
      <w:pPr>
        <w:spacing w:after="0"/>
        <w:ind w:left="0"/>
        <w:jc w:val="both"/>
      </w:pPr>
      <w:r>
        <w:rPr>
          <w:rFonts w:ascii="Times New Roman"/>
          <w:b w:val="false"/>
          <w:i w:val="false"/>
          <w:color w:val="000000"/>
          <w:sz w:val="28"/>
        </w:rPr>
        <w:t>
      2) өнертабысқа немесе пайдалы модельге патентінің нотариат куәландырған көшірмесі;</w:t>
      </w:r>
    </w:p>
    <w:bookmarkEnd w:id="21"/>
    <w:bookmarkStart w:name="z26" w:id="22"/>
    <w:p>
      <w:pPr>
        <w:spacing w:after="0"/>
        <w:ind w:left="0"/>
        <w:jc w:val="both"/>
      </w:pPr>
      <w:r>
        <w:rPr>
          <w:rFonts w:ascii="Times New Roman"/>
          <w:b w:val="false"/>
          <w:i w:val="false"/>
          <w:color w:val="000000"/>
          <w:sz w:val="28"/>
        </w:rPr>
        <w:t xml:space="preserve">
      3) сотта істерді қарау ерекше құқықтарын даулау (бұзылуы) жөніндегі істі тағайындау туралы сот шешімінің негізінде сот істерін қарау нәтижелерін алғанға дейін тіркеу куәлігінің қолданысын тоқтата тұрады. </w:t>
      </w:r>
    </w:p>
    <w:bookmarkEnd w:id="22"/>
    <w:bookmarkStart w:name="z27" w:id="23"/>
    <w:p>
      <w:pPr>
        <w:spacing w:after="0"/>
        <w:ind w:left="0"/>
        <w:jc w:val="both"/>
      </w:pPr>
      <w:r>
        <w:rPr>
          <w:rFonts w:ascii="Times New Roman"/>
          <w:b w:val="false"/>
          <w:i w:val="false"/>
          <w:color w:val="000000"/>
          <w:sz w:val="28"/>
        </w:rPr>
        <w:t xml:space="preserve">
      Үшінші тұлғалардың айрықша құқықтарды бұзуы немесе бұзбауы туралы сот шешімі заңды күшіне енген кезде мемлекеттік орган тіркеу куәлігін қайтарып алады немесе Қазақстан Республикасы Денсаулық сақтау және әлеуметтік даму министрінің 2015 жылғы 27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заттардың, медициналық мақсаттағы бұйымдар мен медициналық техниканың айналысына тыйым салу, оларды тоқтата тұру немесе айналыстан алып қою қағидаларына сәйкес (Нормативтік құқықтық кесімдерді мемлекеттік тіркеудің тізіліміне № 10670 болып тіркелген) тіркеу куәлігінің қолданысы жаңартылады.";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"17. Медициналық мақсаттағы бұйымдардың және медициналық техниканың тіркеу деректеріне енгізілетін өзгерістер төмендегідей жіктеледі:</w:t>
      </w:r>
    </w:p>
    <w:bookmarkEnd w:id="24"/>
    <w:bookmarkStart w:name="z30" w:id="25"/>
    <w:p>
      <w:pPr>
        <w:spacing w:after="0"/>
        <w:ind w:left="0"/>
        <w:jc w:val="both"/>
      </w:pPr>
      <w:r>
        <w:rPr>
          <w:rFonts w:ascii="Times New Roman"/>
          <w:b w:val="false"/>
          <w:i w:val="false"/>
          <w:color w:val="000000"/>
          <w:sz w:val="28"/>
        </w:rPr>
        <w:t xml:space="preserve">
      1) жаңа тіркеуді талап етпейтін I түрдегі өзгерістер – медициналық мақсаттағы бұйымдар мен медициналық техниканың қауіпсіздігін төмендетпейтін тіркеу деректерінің мазмұнына түзетулер енгізуге қатысты өзгерістер; </w:t>
      </w:r>
    </w:p>
    <w:bookmarkEnd w:id="25"/>
    <w:bookmarkStart w:name="z31" w:id="26"/>
    <w:p>
      <w:pPr>
        <w:spacing w:after="0"/>
        <w:ind w:left="0"/>
        <w:jc w:val="both"/>
      </w:pPr>
      <w:r>
        <w:rPr>
          <w:rFonts w:ascii="Times New Roman"/>
          <w:b w:val="false"/>
          <w:i w:val="false"/>
          <w:color w:val="000000"/>
          <w:sz w:val="28"/>
        </w:rPr>
        <w:t>
      2) медициналық мақсаттағы бұйымдардың және медициналық техниканың сипаттамаларындағы елеулі өзгерістермен бірге жүретін жаңа тіркеуді талап ететін II түрдегі өзгерістер.";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33" w:id="27"/>
    <w:p>
      <w:pPr>
        <w:spacing w:after="0"/>
        <w:ind w:left="0"/>
        <w:jc w:val="both"/>
      </w:pPr>
      <w:r>
        <w:rPr>
          <w:rFonts w:ascii="Times New Roman"/>
          <w:b w:val="false"/>
          <w:i w:val="false"/>
          <w:color w:val="000000"/>
          <w:sz w:val="28"/>
        </w:rPr>
        <w:t xml:space="preserve">
      "20. Қайта тіркеу және тіркеу деректеріне өзгерістер енгізу рәсімдерінен кейін дәрілік заттардың, медициналық мақсаттағы бұйымдар мен медициналық техниканың өндірісі бұрын тіркелген тіркеу дерегіне сәйкес сегіз апта ішінде жүзеге асырылады.";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25-тармақтары</w:t>
      </w:r>
      <w:r>
        <w:rPr>
          <w:rFonts w:ascii="Times New Roman"/>
          <w:b w:val="false"/>
          <w:i w:val="false"/>
          <w:color w:val="000000"/>
          <w:sz w:val="28"/>
        </w:rPr>
        <w:t xml:space="preserve"> жаңа редакцияда жазылсын: </w:t>
      </w:r>
    </w:p>
    <w:bookmarkStart w:name="z35" w:id="28"/>
    <w:p>
      <w:pPr>
        <w:spacing w:after="0"/>
        <w:ind w:left="0"/>
        <w:jc w:val="both"/>
      </w:pPr>
      <w:r>
        <w:rPr>
          <w:rFonts w:ascii="Times New Roman"/>
          <w:b w:val="false"/>
          <w:i w:val="false"/>
          <w:color w:val="000000"/>
          <w:sz w:val="28"/>
        </w:rPr>
        <w:t xml:space="preserve">
      "22. Тіркеу деректеріне медициналық мақсаттағы бұйым үшін I түрдегі дәрілік затты медициналық қолдану жөніндегі нұсқаулыққа өзгерістер бөлігінде I А түрдегі өзгерістерді енгізу кезінде өтініш берушіге Қазақстан Республикасы Денсаулық сақтау және әлеуметтік даму министрінің 2015 жылғы 29 мамырдағы № 414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 мен медициналық мақсаттағы бұйымдарды медициналық қолдану жөніндегі нұсқаулықты жасау және ресімдеу қағидаларына сәйкес (Нормативтік құқықтық кесімдерді мемлекеттік тіркеудің тізіліміне № 11405 болып тіркелген) ағымдағы кезеңдегі өндірушінің нұсқаулығына сәйкес медициналық қолдану жөніндегі жаңа нұсқаулық беріледі."; </w:t>
      </w:r>
    </w:p>
    <w:bookmarkEnd w:id="28"/>
    <w:bookmarkStart w:name="z36" w:id="29"/>
    <w:p>
      <w:pPr>
        <w:spacing w:after="0"/>
        <w:ind w:left="0"/>
        <w:jc w:val="both"/>
      </w:pPr>
      <w:r>
        <w:rPr>
          <w:rFonts w:ascii="Times New Roman"/>
          <w:b w:val="false"/>
          <w:i w:val="false"/>
          <w:color w:val="000000"/>
          <w:sz w:val="28"/>
        </w:rPr>
        <w:t xml:space="preserve">
      23. Тіркеу деректеріне медициналық мақсаттағы бұйым үшін I түрдегі дәрілік заттың медицинада қолданылуы жөніндегі нұсқаулыққа өзгерістер бөлігінде I Б түрдегі өзгерістерді енгізу кезінде мемлекеттік орган медицинада қолданылуы жөніндегі жаңа нұсқаулықты бекітеді және өтініш берушіге береді. Дәрілік заттың, медициналық мақсаттағы бұйымның жарамдылық мерзімі өткенге дейін бұрын және қайта бекітілген медицинада қолданылуы жөніндегі нұсқаулықпен дәрілік затты, медициналық мақсаттағы бұйымды бір уақытта өткізу және әкелу жүзеге асырылады. Қауіпсіздігіне, тиімділігіне және сапасына қатысты дәрілік заттың, медициналық мақсаттағы бұйымның медицинада қолданылуы жөніндегі нұсқаулығына өзгерістер енгізілген жағдайда өзгерістер енгізілгеннен кейін алты айға дейін медицинада қолданылуы жөніндегі бұрын бекітілген нұсқаулықпен дәрілік затты, медициналық мақсаттағы бұйымды әкелу және өткізу мен дәрілік заттың, медициналық мақсаттағы бұйымның жарамдылық мерзімі өткенге дейін медицинада қолданылуы жөніндегі жаңа және бұрын бекітілген нұсқаулықпен дәрілік затты, медициналық мақсаттағы бұйымды бір уақытта өткізу жүзеге асырылады. </w:t>
      </w:r>
    </w:p>
    <w:bookmarkEnd w:id="29"/>
    <w:bookmarkStart w:name="z37" w:id="30"/>
    <w:p>
      <w:pPr>
        <w:spacing w:after="0"/>
        <w:ind w:left="0"/>
        <w:jc w:val="both"/>
      </w:pPr>
      <w:r>
        <w:rPr>
          <w:rFonts w:ascii="Times New Roman"/>
          <w:b w:val="false"/>
          <w:i w:val="false"/>
          <w:color w:val="000000"/>
          <w:sz w:val="28"/>
        </w:rPr>
        <w:t>
      Бұл ретте тіркеу куәлігінің ұстаушысы медицинада қолданылуы жөніндегі қайта бекітілген нұсқаулыққа енгізілген өзгерістер жөніндегі ақпараттың фармацевтикалық нарықтың барлық субъектілеріне және медициналық ұйымдарға барлық қолжетімді тәсілдер арқылы жеткізілуін қамтамасыз етеді.</w:t>
      </w:r>
    </w:p>
    <w:bookmarkEnd w:id="30"/>
    <w:bookmarkStart w:name="z38" w:id="31"/>
    <w:p>
      <w:pPr>
        <w:spacing w:after="0"/>
        <w:ind w:left="0"/>
        <w:jc w:val="both"/>
      </w:pPr>
      <w:r>
        <w:rPr>
          <w:rFonts w:ascii="Times New Roman"/>
          <w:b w:val="false"/>
          <w:i w:val="false"/>
          <w:color w:val="000000"/>
          <w:sz w:val="28"/>
        </w:rPr>
        <w:t>
      Медициналық қолдану жөніндегі нұсқаулық www.dari.kz сайтында орналастырылады.</w:t>
      </w:r>
    </w:p>
    <w:bookmarkEnd w:id="31"/>
    <w:bookmarkStart w:name="z39" w:id="32"/>
    <w:p>
      <w:pPr>
        <w:spacing w:after="0"/>
        <w:ind w:left="0"/>
        <w:jc w:val="both"/>
      </w:pPr>
      <w:r>
        <w:rPr>
          <w:rFonts w:ascii="Times New Roman"/>
          <w:b w:val="false"/>
          <w:i w:val="false"/>
          <w:color w:val="000000"/>
          <w:sz w:val="28"/>
        </w:rPr>
        <w:t xml:space="preserve">
      24. Тіркеу куәлігінің қолданылу мерзімінің ішінде дәрілік заттың, медициналық мақсаттағы бұйымның және медициналық техниканың тіркеу куәлігінің ұстаушысы: </w:t>
      </w:r>
    </w:p>
    <w:bookmarkEnd w:id="32"/>
    <w:bookmarkStart w:name="z40" w:id="33"/>
    <w:p>
      <w:pPr>
        <w:spacing w:after="0"/>
        <w:ind w:left="0"/>
        <w:jc w:val="both"/>
      </w:pPr>
      <w:r>
        <w:rPr>
          <w:rFonts w:ascii="Times New Roman"/>
          <w:b w:val="false"/>
          <w:i w:val="false"/>
          <w:color w:val="000000"/>
          <w:sz w:val="28"/>
        </w:rPr>
        <w:t xml:space="preserve">
      мемлекеттік тіркеуге, қайта тіркеуге және тіркеу деректеріне өзгерістер енгізуге ұсынылған үлгілерге және тіркеу дерегінің мәліметтеріне сәйкес жеткізілетін тіркелген дәрілік заттың, медициналық мақсаттағы бұйымның және медициналық техниканың сапасын, тиімділігін және қауіпсіздігін: </w:t>
      </w:r>
    </w:p>
    <w:bookmarkEnd w:id="33"/>
    <w:bookmarkStart w:name="z41" w:id="34"/>
    <w:p>
      <w:pPr>
        <w:spacing w:after="0"/>
        <w:ind w:left="0"/>
        <w:jc w:val="both"/>
      </w:pPr>
      <w:r>
        <w:rPr>
          <w:rFonts w:ascii="Times New Roman"/>
          <w:b w:val="false"/>
          <w:i w:val="false"/>
          <w:color w:val="000000"/>
          <w:sz w:val="28"/>
        </w:rPr>
        <w:t>
      дәрілік препараттың пайда/қаупі арақатынасына баға беру, медициналық мақсаттағы бұйымдар мен медициналық техниканың қауіпсіздігіне мониторинг жүргізу, қауіптерін басқару жоспарын енгізу үшін, сондай-ақ, дәрілік заттың, медициналық мақсаттағы бұйымдардың және медициналық техниканың қолданылуына шектеулер, қауіпсіздік бейініндегі кез келген өзгерістер туралы, соның ішінде пайда/қаупінің жағымсыз арақатынасына байланысты тіркеу куәлігіне уақытша тыйым салу (тіркеу куәлігін тоқтата тұру), кері шақыртып алу туралы мемлекеттік органды уақтылы хабардар ету үшін фармакологиялық қадағалау жүйесін құруды және оның жұмыс істеуін қамтамасыз етеді.</w:t>
      </w:r>
    </w:p>
    <w:bookmarkEnd w:id="34"/>
    <w:bookmarkStart w:name="z42" w:id="35"/>
    <w:p>
      <w:pPr>
        <w:spacing w:after="0"/>
        <w:ind w:left="0"/>
        <w:jc w:val="both"/>
      </w:pPr>
      <w:r>
        <w:rPr>
          <w:rFonts w:ascii="Times New Roman"/>
          <w:b w:val="false"/>
          <w:i w:val="false"/>
          <w:color w:val="000000"/>
          <w:sz w:val="28"/>
        </w:rPr>
        <w:t>
      25. Тіркеу куәлігінің қолданылу мерзімі өткенге дейін Қазақстан Республикасының аумағына әкелінген және онда өндірілген дәрілік заттар жарамдылық мерзімі өткенге дейін сақталады және өткізіледі, медициналық мақсаттағы бұйымдар мен медициналық техника Қазақстан Республикасының аумағында шектеусіз немесе жарамдылық (пайдалану) мерзімі өткенге дейін қолданылады, айналыста болады және пайдаланылады.";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30-тармақтар</w:t>
      </w:r>
      <w:r>
        <w:rPr>
          <w:rFonts w:ascii="Times New Roman"/>
          <w:b w:val="false"/>
          <w:i w:val="false"/>
          <w:color w:val="000000"/>
          <w:sz w:val="28"/>
        </w:rPr>
        <w:t xml:space="preserve"> жаңа редакцияда жазылсын: </w:t>
      </w:r>
    </w:p>
    <w:bookmarkStart w:name="z44" w:id="36"/>
    <w:p>
      <w:pPr>
        <w:spacing w:after="0"/>
        <w:ind w:left="0"/>
        <w:jc w:val="both"/>
      </w:pPr>
      <w:r>
        <w:rPr>
          <w:rFonts w:ascii="Times New Roman"/>
          <w:b w:val="false"/>
          <w:i w:val="false"/>
          <w:color w:val="000000"/>
          <w:sz w:val="28"/>
        </w:rPr>
        <w:t xml:space="preserve">
      "27. Тіркеу, қайта тіркеу және тіркеу деректеріне өзгерістер енгізуді жүргізу кезінде сараптама ұйымы мемлекеттік органға дәрілік заттардың, медициналық мақсаттағы бұйымдар мен медициналық техниканың сараптама нәтижелері бойынша басшы мен жауапты тұлға электрондық цифрлық қол қойған электрондық түрде: </w:t>
      </w:r>
    </w:p>
    <w:bookmarkEnd w:id="36"/>
    <w:bookmarkStart w:name="z45" w:id="37"/>
    <w:p>
      <w:pPr>
        <w:spacing w:after="0"/>
        <w:ind w:left="0"/>
        <w:jc w:val="both"/>
      </w:pPr>
      <w:r>
        <w:rPr>
          <w:rFonts w:ascii="Times New Roman"/>
          <w:b w:val="false"/>
          <w:i w:val="false"/>
          <w:color w:val="000000"/>
          <w:sz w:val="28"/>
        </w:rPr>
        <w:t>
      1) мемлекеттік тіркеу және қайта тіркеу кезінде дәрілік заттардың, медициналық мақсаттағы бұйымдар мен медициналық техниканың қауіпсіздігі, тиімділігі мен сапасы туралы қорытындыны;</w:t>
      </w:r>
    </w:p>
    <w:bookmarkEnd w:id="37"/>
    <w:bookmarkStart w:name="z46" w:id="38"/>
    <w:p>
      <w:pPr>
        <w:spacing w:after="0"/>
        <w:ind w:left="0"/>
        <w:jc w:val="both"/>
      </w:pPr>
      <w:r>
        <w:rPr>
          <w:rFonts w:ascii="Times New Roman"/>
          <w:b w:val="false"/>
          <w:i w:val="false"/>
          <w:color w:val="000000"/>
          <w:sz w:val="28"/>
        </w:rPr>
        <w:t xml:space="preserve">
      тіркеу дерегіне өзгерістер енгізу кезінде дәрілік заттың, медициналық мақсаттағы бұйымдар мен медициналық техниканың қауіпсіздігіне, тиімділігіне және сапасына тіркеу дерегіне енгізілетін өзгерістердің ықпал етуі туралы қорытындыны; </w:t>
      </w:r>
    </w:p>
    <w:bookmarkEnd w:id="38"/>
    <w:bookmarkStart w:name="z47" w:id="39"/>
    <w:p>
      <w:pPr>
        <w:spacing w:after="0"/>
        <w:ind w:left="0"/>
        <w:jc w:val="both"/>
      </w:pPr>
      <w:r>
        <w:rPr>
          <w:rFonts w:ascii="Times New Roman"/>
          <w:b w:val="false"/>
          <w:i w:val="false"/>
          <w:color w:val="000000"/>
          <w:sz w:val="28"/>
        </w:rPr>
        <w:t>
      өтініш беруші бекіткен және сараптама ұйымымен келісілген дәрілік заттың сапасы мен қауіпсіздігін бақылау жөніндегі нормативтік құжат;</w:t>
      </w:r>
    </w:p>
    <w:bookmarkEnd w:id="39"/>
    <w:bookmarkStart w:name="z48" w:id="40"/>
    <w:p>
      <w:pPr>
        <w:spacing w:after="0"/>
        <w:ind w:left="0"/>
        <w:jc w:val="both"/>
      </w:pPr>
      <w:r>
        <w:rPr>
          <w:rFonts w:ascii="Times New Roman"/>
          <w:b w:val="false"/>
          <w:i w:val="false"/>
          <w:color w:val="000000"/>
          <w:sz w:val="28"/>
        </w:rPr>
        <w:t>
      мемлекеттік және орыс тілдерінде сараптама ұйымымен келісілген дәрілік заттың, медициналық мақсаттағы бұйымды медициналық қолдану жөніндегі нұсқаулықтарды;</w:t>
      </w:r>
    </w:p>
    <w:bookmarkEnd w:id="40"/>
    <w:bookmarkStart w:name="z49" w:id="41"/>
    <w:p>
      <w:pPr>
        <w:spacing w:after="0"/>
        <w:ind w:left="0"/>
        <w:jc w:val="both"/>
      </w:pPr>
      <w:r>
        <w:rPr>
          <w:rFonts w:ascii="Times New Roman"/>
          <w:b w:val="false"/>
          <w:i w:val="false"/>
          <w:color w:val="000000"/>
          <w:sz w:val="28"/>
        </w:rPr>
        <w:t>
      мемлекеттік және орыс тілдерінде сараптама ұйымымен келісілген дәрілік заттардың, медициналық мақсаттағы бұйымның қаптамаларының, заттаңбаларының, стикерлерінің таңбалану макеттерін жібереді.</w:t>
      </w:r>
    </w:p>
    <w:bookmarkEnd w:id="41"/>
    <w:bookmarkStart w:name="z50" w:id="42"/>
    <w:p>
      <w:pPr>
        <w:spacing w:after="0"/>
        <w:ind w:left="0"/>
        <w:jc w:val="both"/>
      </w:pPr>
      <w:r>
        <w:rPr>
          <w:rFonts w:ascii="Times New Roman"/>
          <w:b w:val="false"/>
          <w:i w:val="false"/>
          <w:color w:val="000000"/>
          <w:sz w:val="28"/>
        </w:rPr>
        <w:t>
      Сараптама ұйымының www.dari.kz ("Сараптама жұмыстары туралы мәліметтер" бөлімінде) интернет-ресурсы арқылы жоғарыда көрсетілген құжаттардың мемлекеттік органға жолданғаны туралы өтініш берушіге хабарлайды.</w:t>
      </w:r>
    </w:p>
    <w:bookmarkEnd w:id="42"/>
    <w:bookmarkStart w:name="z51" w:id="43"/>
    <w:p>
      <w:pPr>
        <w:spacing w:after="0"/>
        <w:ind w:left="0"/>
        <w:jc w:val="both"/>
      </w:pPr>
      <w:r>
        <w:rPr>
          <w:rFonts w:ascii="Times New Roman"/>
          <w:b w:val="false"/>
          <w:i w:val="false"/>
          <w:color w:val="000000"/>
          <w:sz w:val="28"/>
        </w:rPr>
        <w:t xml:space="preserve">
      28. Қазақстан Республикасында дәрілік затты, медициналық мақсаттағы бұйымдар мен медициналық техниканы мемлекеттік тіркеу, қайта тіркеу және олардың тіркеу деректеріне өзгерістер енгізу немесе мемлекеттік тіркеу, қайта тіркеу және олардың тіркеу деректеріне өзгерістер енгізуден бас тарту туралы мемлекеттік органның шешімі Қазақстан Республикасы Денсаулық сақтау және әлеуметтік даму министрінің 2015 жылғы 28 сәуірдегі № 293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11338) "Дәрілік заттарды, медициналық мақсаттағы бұйымдар мен медициналық техниканы мемлекеттік тіркеу, қайта тіркеу және тіркеу деректеріне өзгерістер енгізу" мемлекеттік көрсетілетін қызмет стандартына сәйкес өтініш беруші және осы Қағидалардың 27-тармағына сараптама ұйымы ұсынған құжаттарды алған күннен бастап 10 жұмыс күні мерзімінде қабылданады.</w:t>
      </w:r>
    </w:p>
    <w:bookmarkEnd w:id="43"/>
    <w:bookmarkStart w:name="z52" w:id="44"/>
    <w:p>
      <w:pPr>
        <w:spacing w:after="0"/>
        <w:ind w:left="0"/>
        <w:jc w:val="both"/>
      </w:pPr>
      <w:r>
        <w:rPr>
          <w:rFonts w:ascii="Times New Roman"/>
          <w:b w:val="false"/>
          <w:i w:val="false"/>
          <w:color w:val="000000"/>
          <w:sz w:val="28"/>
        </w:rPr>
        <w:t>
      29. Дәрілік заттарды, медициналық мақсаттағы бұйымдар мен медициналық техниканы тіркеу, қайта тіркеу және тіркеу деректеріне өзгерістер енгізу туралы оң шешім кезінде мемлекеттік орган өтініш берушіге және сараптама ұйымына электрондық түрде:</w:t>
      </w:r>
    </w:p>
    <w:bookmarkEnd w:id="44"/>
    <w:bookmarkStart w:name="z53" w:id="45"/>
    <w:p>
      <w:pPr>
        <w:spacing w:after="0"/>
        <w:ind w:left="0"/>
        <w:jc w:val="both"/>
      </w:pPr>
      <w:r>
        <w:rPr>
          <w:rFonts w:ascii="Times New Roman"/>
          <w:b w:val="false"/>
          <w:i w:val="false"/>
          <w:color w:val="000000"/>
          <w:sz w:val="28"/>
        </w:rPr>
        <w:t>
      1) осы Қағидаларға 1-қосымшаның 1, 2, 3-нысандарына сәйкес Қазақстан Республикасының аумағында қолданыстағы тіркеу куәлігін;</w:t>
      </w:r>
    </w:p>
    <w:bookmarkEnd w:id="45"/>
    <w:bookmarkStart w:name="z54" w:id="46"/>
    <w:p>
      <w:pPr>
        <w:spacing w:after="0"/>
        <w:ind w:left="0"/>
        <w:jc w:val="both"/>
      </w:pPr>
      <w:r>
        <w:rPr>
          <w:rFonts w:ascii="Times New Roman"/>
          <w:b w:val="false"/>
          <w:i w:val="false"/>
          <w:color w:val="000000"/>
          <w:sz w:val="28"/>
        </w:rPr>
        <w:t>
      2) мемлекеттік және орыс тілдерінде бекітілген дәрілік заттың, медициналық мақсаттағы бұйым мен медициналық техниканың медициналық қолдану жөніндегі нұсқаулығын;</w:t>
      </w:r>
    </w:p>
    <w:bookmarkEnd w:id="46"/>
    <w:bookmarkStart w:name="z55" w:id="47"/>
    <w:p>
      <w:pPr>
        <w:spacing w:after="0"/>
        <w:ind w:left="0"/>
        <w:jc w:val="both"/>
      </w:pPr>
      <w:r>
        <w:rPr>
          <w:rFonts w:ascii="Times New Roman"/>
          <w:b w:val="false"/>
          <w:i w:val="false"/>
          <w:color w:val="000000"/>
          <w:sz w:val="28"/>
        </w:rPr>
        <w:t>
      3) нөмірі тағайындалған дәрілік заттың сапасы мен қауіпсіздігін бақылау бойынша келісілген нормативтік құжатты;</w:t>
      </w:r>
    </w:p>
    <w:bookmarkEnd w:id="47"/>
    <w:bookmarkStart w:name="z56" w:id="48"/>
    <w:p>
      <w:pPr>
        <w:spacing w:after="0"/>
        <w:ind w:left="0"/>
        <w:jc w:val="both"/>
      </w:pPr>
      <w:r>
        <w:rPr>
          <w:rFonts w:ascii="Times New Roman"/>
          <w:b w:val="false"/>
          <w:i w:val="false"/>
          <w:color w:val="000000"/>
          <w:sz w:val="28"/>
        </w:rPr>
        <w:t>
      4) дәрілік заттарға, медициналық мақсаттағы бұйымдарға қаптамаларының, заттаңбаларының, стикерлерінің бекітілген макеттерін ұсынады.</w:t>
      </w:r>
    </w:p>
    <w:bookmarkEnd w:id="48"/>
    <w:bookmarkStart w:name="z57" w:id="49"/>
    <w:p>
      <w:pPr>
        <w:spacing w:after="0"/>
        <w:ind w:left="0"/>
        <w:jc w:val="both"/>
      </w:pPr>
      <w:r>
        <w:rPr>
          <w:rFonts w:ascii="Times New Roman"/>
          <w:b w:val="false"/>
          <w:i w:val="false"/>
          <w:color w:val="000000"/>
          <w:sz w:val="28"/>
        </w:rPr>
        <w:t xml:space="preserve">
      Тіркеу деректеріне өзгерістер енгізу кезінде тіркеу куәлігі өзгерістер енгізілген күні, берген күні және мемлекеттік тіркеу қолданысының қалған мерзіміне тіркеу куәлігінің қолданылу мерзімі көрсетіле отырып, бұрынғы нөмірмен беріледі, мерзімсіз тіркеу куәлігі болған жағдайда енгізілген өзгерістер күні мен мерзімсіз куәлік берілген күні көрсетіле отырып, бұрынғы нөмірмен беріледі. </w:t>
      </w:r>
    </w:p>
    <w:bookmarkEnd w:id="49"/>
    <w:bookmarkStart w:name="z58" w:id="50"/>
    <w:p>
      <w:pPr>
        <w:spacing w:after="0"/>
        <w:ind w:left="0"/>
        <w:jc w:val="both"/>
      </w:pPr>
      <w:r>
        <w:rPr>
          <w:rFonts w:ascii="Times New Roman"/>
          <w:b w:val="false"/>
          <w:i w:val="false"/>
          <w:color w:val="000000"/>
          <w:sz w:val="28"/>
        </w:rPr>
        <w:t>
      30. Мемлекеттік тіркеу кезінде тіркеу куәлігінің қолданылу мерзімі белгіленеді, дәрілік заттар, медициналық мақсаттағы бұйымдар мен медициналық техника үшін - 5 жыл.";</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34-тармақтары</w:t>
      </w:r>
      <w:r>
        <w:rPr>
          <w:rFonts w:ascii="Times New Roman"/>
          <w:b w:val="false"/>
          <w:i w:val="false"/>
          <w:color w:val="000000"/>
          <w:sz w:val="28"/>
        </w:rPr>
        <w:t xml:space="preserve"> жаңа редакцияда жазылсын: </w:t>
      </w:r>
    </w:p>
    <w:bookmarkStart w:name="z60" w:id="51"/>
    <w:p>
      <w:pPr>
        <w:spacing w:after="0"/>
        <w:ind w:left="0"/>
        <w:jc w:val="both"/>
      </w:pPr>
      <w:r>
        <w:rPr>
          <w:rFonts w:ascii="Times New Roman"/>
          <w:b w:val="false"/>
          <w:i w:val="false"/>
          <w:color w:val="000000"/>
          <w:sz w:val="28"/>
        </w:rPr>
        <w:t>
      "32. Өтініш беруші тіркеу куәлігінің қолданысы өткенге дейін қайта тіркеуге өтініш береді.</w:t>
      </w:r>
    </w:p>
    <w:bookmarkEnd w:id="51"/>
    <w:bookmarkStart w:name="z61" w:id="52"/>
    <w:p>
      <w:pPr>
        <w:spacing w:after="0"/>
        <w:ind w:left="0"/>
        <w:jc w:val="both"/>
      </w:pPr>
      <w:r>
        <w:rPr>
          <w:rFonts w:ascii="Times New Roman"/>
          <w:b w:val="false"/>
          <w:i w:val="false"/>
          <w:color w:val="000000"/>
          <w:sz w:val="28"/>
        </w:rPr>
        <w:t xml:space="preserve">
      33. Қазақстан Республикасының, ICH өңір елдерінің GMP талаптарына сәйкес өндірілген дәрілік заттарға және Қазақстан Республикасында алғаш тіркелген ISO 13485 талаптарына сәйкес өндірілген медициналық мақсаттағы бұйымдар мен медициналық техникаға қолданылу мерзімі 5 жыл мерзімімен тіркеу куәлігі беріледі. Қайта тіркеу кезінде Қазақстан Республикасының, ICH өңір елдерінің GMP талаптарына сәйкес өндірілген дәрілік заттарға фармакологиялық қадағалау негізінде пайда/қауіп арақатынасын кезеңдік бағалау арқылы және ISO 13485 талаптарына сәйкес өндірілген медициналық мақсаттағы бұйымдар мен медициналық техниканың қауіпсіздігі, тиімділігі және сапасына мониторинг жүргізу негізінде мерзімсіз тіркеу куәлігі беріледі. </w:t>
      </w:r>
    </w:p>
    <w:bookmarkEnd w:id="52"/>
    <w:bookmarkStart w:name="z62" w:id="53"/>
    <w:p>
      <w:pPr>
        <w:spacing w:after="0"/>
        <w:ind w:left="0"/>
        <w:jc w:val="both"/>
      </w:pPr>
      <w:r>
        <w:rPr>
          <w:rFonts w:ascii="Times New Roman"/>
          <w:b w:val="false"/>
          <w:i w:val="false"/>
          <w:color w:val="000000"/>
          <w:sz w:val="28"/>
        </w:rPr>
        <w:t>
      34. Қазақстан Республикасының, ICH өңір елдерінің GMP талаптарына сәйкес өндірілген Қазақстан Республикасында қайта тіркелген дәрілік заттарға және ISO 13485 талаптарына сәйкес өндірілген медициналық мақсаттағы бұйымдар мен медициналық техникаға фармакологиялық қадағалау негізінде пайда/қауіп арақатынасын кезеңдік бағалаумен, қауіпсіздігіне, тиімділігіне және сапасыне мониторинг жүргізумен мерзімсіз тіркеу куәлігі беріле отырып, мерзімінен бұрын қайта тіркеу жүргізіледі.";</w:t>
      </w:r>
    </w:p>
    <w:bookmarkEnd w:id="53"/>
    <w:bookmarkStart w:name="z63" w:id="54"/>
    <w:p>
      <w:pPr>
        <w:spacing w:after="0"/>
        <w:ind w:left="0"/>
        <w:jc w:val="both"/>
      </w:pPr>
      <w:r>
        <w:rPr>
          <w:rFonts w:ascii="Times New Roman"/>
          <w:b w:val="false"/>
          <w:i w:val="false"/>
          <w:color w:val="000000"/>
          <w:sz w:val="28"/>
        </w:rPr>
        <w:t>
      мынадай мазмұндағы 34-1-тармақпен толықтырылсын:</w:t>
      </w:r>
    </w:p>
    <w:bookmarkEnd w:id="54"/>
    <w:bookmarkStart w:name="z64" w:id="55"/>
    <w:p>
      <w:pPr>
        <w:spacing w:after="0"/>
        <w:ind w:left="0"/>
        <w:jc w:val="both"/>
      </w:pPr>
      <w:r>
        <w:rPr>
          <w:rFonts w:ascii="Times New Roman"/>
          <w:b w:val="false"/>
          <w:i w:val="false"/>
          <w:color w:val="000000"/>
          <w:sz w:val="28"/>
        </w:rPr>
        <w:t xml:space="preserve">
      "34-1. Мемлекеттік орган фармакологиялық қадағалау нәтижелерінің негізінде: </w:t>
      </w:r>
    </w:p>
    <w:bookmarkEnd w:id="55"/>
    <w:bookmarkStart w:name="z65" w:id="56"/>
    <w:p>
      <w:pPr>
        <w:spacing w:after="0"/>
        <w:ind w:left="0"/>
        <w:jc w:val="both"/>
      </w:pPr>
      <w:r>
        <w:rPr>
          <w:rFonts w:ascii="Times New Roman"/>
          <w:b w:val="false"/>
          <w:i w:val="false"/>
          <w:color w:val="000000"/>
          <w:sz w:val="28"/>
        </w:rPr>
        <w:t>
      1) тіркеу куәлігінің ұстаушысы дәрілік препаратты фармакологиялық қадағалау, медициналық мақсаттағы бұйымдар мен медициналық техника қауіпсіздігін, тиімділігін және сапасын мониторингілеу бойынша міндеттемелері орындалмаған;</w:t>
      </w:r>
    </w:p>
    <w:bookmarkEnd w:id="56"/>
    <w:bookmarkStart w:name="z66" w:id="57"/>
    <w:p>
      <w:pPr>
        <w:spacing w:after="0"/>
        <w:ind w:left="0"/>
        <w:jc w:val="both"/>
      </w:pPr>
      <w:r>
        <w:rPr>
          <w:rFonts w:ascii="Times New Roman"/>
          <w:b w:val="false"/>
          <w:i w:val="false"/>
          <w:color w:val="000000"/>
          <w:sz w:val="28"/>
        </w:rPr>
        <w:t>
      2) тіркеуден кейінгі кезеңде тіркеу дерегінде дәйексіз деректер анықталған кезде тіркеу куәлігін тоқтатады немесе кері қайтарады.";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36-тармақтар</w:t>
      </w:r>
      <w:r>
        <w:rPr>
          <w:rFonts w:ascii="Times New Roman"/>
          <w:b w:val="false"/>
          <w:i w:val="false"/>
          <w:color w:val="000000"/>
          <w:sz w:val="28"/>
        </w:rPr>
        <w:t xml:space="preserve"> жаңа редакцияда жазылсын: </w:t>
      </w:r>
    </w:p>
    <w:bookmarkStart w:name="z68" w:id="58"/>
    <w:p>
      <w:pPr>
        <w:spacing w:after="0"/>
        <w:ind w:left="0"/>
        <w:jc w:val="both"/>
      </w:pPr>
      <w:r>
        <w:rPr>
          <w:rFonts w:ascii="Times New Roman"/>
          <w:b w:val="false"/>
          <w:i w:val="false"/>
          <w:color w:val="000000"/>
          <w:sz w:val="28"/>
        </w:rPr>
        <w:t xml:space="preserve">
      "35. Экспортқа арналған отандық өндірістің дәрілік затын мемлекеттік тіркеу кезінде мемлекеттік орган өндіруші дәрілік заттың құрамының, технологиялық процесінің, сапасын бақылау әдістері мен әдістемелерінің сәйкес келетінін растаған жағдайда әртүрлі сауда атауларын көрсете отырып өтініш берушіге тіркеу куәлігін береді. </w:t>
      </w:r>
    </w:p>
    <w:bookmarkEnd w:id="58"/>
    <w:bookmarkStart w:name="z69" w:id="59"/>
    <w:p>
      <w:pPr>
        <w:spacing w:after="0"/>
        <w:ind w:left="0"/>
        <w:jc w:val="both"/>
      </w:pPr>
      <w:r>
        <w:rPr>
          <w:rFonts w:ascii="Times New Roman"/>
          <w:b w:val="false"/>
          <w:i w:val="false"/>
          <w:color w:val="000000"/>
          <w:sz w:val="28"/>
        </w:rPr>
        <w:t xml:space="preserve">
      36. Дәрілік заттарды, медициналық мақсаттағы бұйымдар мен медициналық техниканы мемлекеттік тіркеу, қайта тіркеу рәсімдері аяқталғаннан кейін сараптама ұйымы: </w:t>
      </w:r>
    </w:p>
    <w:bookmarkEnd w:id="59"/>
    <w:bookmarkStart w:name="z70" w:id="60"/>
    <w:p>
      <w:pPr>
        <w:spacing w:after="0"/>
        <w:ind w:left="0"/>
        <w:jc w:val="both"/>
      </w:pPr>
      <w:r>
        <w:rPr>
          <w:rFonts w:ascii="Times New Roman"/>
          <w:b w:val="false"/>
          <w:i w:val="false"/>
          <w:color w:val="000000"/>
          <w:sz w:val="28"/>
        </w:rPr>
        <w:t>
      өтініш берушінің электрондық тіркеу деректерін;</w:t>
      </w:r>
    </w:p>
    <w:bookmarkEnd w:id="60"/>
    <w:bookmarkStart w:name="z71" w:id="61"/>
    <w:p>
      <w:pPr>
        <w:spacing w:after="0"/>
        <w:ind w:left="0"/>
        <w:jc w:val="both"/>
      </w:pPr>
      <w:r>
        <w:rPr>
          <w:rFonts w:ascii="Times New Roman"/>
          <w:b w:val="false"/>
          <w:i w:val="false"/>
          <w:color w:val="000000"/>
          <w:sz w:val="28"/>
        </w:rPr>
        <w:t>
      тіркеу куәлігінің көшірмесін;</w:t>
      </w:r>
    </w:p>
    <w:bookmarkEnd w:id="61"/>
    <w:bookmarkStart w:name="z72" w:id="62"/>
    <w:p>
      <w:pPr>
        <w:spacing w:after="0"/>
        <w:ind w:left="0"/>
        <w:jc w:val="both"/>
      </w:pPr>
      <w:r>
        <w:rPr>
          <w:rFonts w:ascii="Times New Roman"/>
          <w:b w:val="false"/>
          <w:i w:val="false"/>
          <w:color w:val="000000"/>
          <w:sz w:val="28"/>
        </w:rPr>
        <w:t>
      бастапқы сараптама қорытындысын;</w:t>
      </w:r>
    </w:p>
    <w:bookmarkEnd w:id="62"/>
    <w:bookmarkStart w:name="z73" w:id="63"/>
    <w:p>
      <w:pPr>
        <w:spacing w:after="0"/>
        <w:ind w:left="0"/>
        <w:jc w:val="both"/>
      </w:pPr>
      <w:r>
        <w:rPr>
          <w:rFonts w:ascii="Times New Roman"/>
          <w:b w:val="false"/>
          <w:i w:val="false"/>
          <w:color w:val="000000"/>
          <w:sz w:val="28"/>
        </w:rPr>
        <w:t>
      мамандандырылған фармацевтикалық және фармакологиялық сараптама қорытындысын;</w:t>
      </w:r>
    </w:p>
    <w:bookmarkEnd w:id="63"/>
    <w:bookmarkStart w:name="z74" w:id="64"/>
    <w:p>
      <w:pPr>
        <w:spacing w:after="0"/>
        <w:ind w:left="0"/>
        <w:jc w:val="both"/>
      </w:pPr>
      <w:r>
        <w:rPr>
          <w:rFonts w:ascii="Times New Roman"/>
          <w:b w:val="false"/>
          <w:i w:val="false"/>
          <w:color w:val="000000"/>
          <w:sz w:val="28"/>
        </w:rPr>
        <w:t>
      сынақ зертханасының хаттамасын;</w:t>
      </w:r>
    </w:p>
    <w:bookmarkEnd w:id="64"/>
    <w:bookmarkStart w:name="z75" w:id="65"/>
    <w:p>
      <w:pPr>
        <w:spacing w:after="0"/>
        <w:ind w:left="0"/>
        <w:jc w:val="both"/>
      </w:pPr>
      <w:r>
        <w:rPr>
          <w:rFonts w:ascii="Times New Roman"/>
          <w:b w:val="false"/>
          <w:i w:val="false"/>
          <w:color w:val="000000"/>
          <w:sz w:val="28"/>
        </w:rPr>
        <w:t>
      дәрілік заттың және медициналық мақсаттағы бұйымның бекітілген медициналық қолдану жөніндегі нұсқаулығын;</w:t>
      </w:r>
    </w:p>
    <w:bookmarkEnd w:id="65"/>
    <w:bookmarkStart w:name="z76" w:id="66"/>
    <w:p>
      <w:pPr>
        <w:spacing w:after="0"/>
        <w:ind w:left="0"/>
        <w:jc w:val="both"/>
      </w:pPr>
      <w:r>
        <w:rPr>
          <w:rFonts w:ascii="Times New Roman"/>
          <w:b w:val="false"/>
          <w:i w:val="false"/>
          <w:color w:val="000000"/>
          <w:sz w:val="28"/>
        </w:rPr>
        <w:t>
      нөмірі тағайындалған дәрілік заттың, медициналық мақсаттағы бұйымның сапасы мен қауіпсіздігін бақылау бойынша келісілген нормативтік құжатты;</w:t>
      </w:r>
    </w:p>
    <w:bookmarkEnd w:id="66"/>
    <w:bookmarkStart w:name="z77" w:id="67"/>
    <w:p>
      <w:pPr>
        <w:spacing w:after="0"/>
        <w:ind w:left="0"/>
        <w:jc w:val="both"/>
      </w:pPr>
      <w:r>
        <w:rPr>
          <w:rFonts w:ascii="Times New Roman"/>
          <w:b w:val="false"/>
          <w:i w:val="false"/>
          <w:color w:val="000000"/>
          <w:sz w:val="28"/>
        </w:rPr>
        <w:t>
      қаптамалардың, заттаңбалардың, стикерлердің бекітілген макеттерін;</w:t>
      </w:r>
    </w:p>
    <w:bookmarkEnd w:id="67"/>
    <w:bookmarkStart w:name="z78" w:id="68"/>
    <w:p>
      <w:pPr>
        <w:spacing w:after="0"/>
        <w:ind w:left="0"/>
        <w:jc w:val="both"/>
      </w:pPr>
      <w:r>
        <w:rPr>
          <w:rFonts w:ascii="Times New Roman"/>
          <w:b w:val="false"/>
          <w:i w:val="false"/>
          <w:color w:val="000000"/>
          <w:sz w:val="28"/>
        </w:rPr>
        <w:t>
      өтініш берушімен хат алмасу материалдарын қамтитын тіркеу деректерінің электрондық мұрағаттық данасын қалыптастырады.</w:t>
      </w:r>
    </w:p>
    <w:bookmarkEnd w:id="68"/>
    <w:bookmarkStart w:name="z79" w:id="69"/>
    <w:p>
      <w:pPr>
        <w:spacing w:after="0"/>
        <w:ind w:left="0"/>
        <w:jc w:val="both"/>
      </w:pPr>
      <w:r>
        <w:rPr>
          <w:rFonts w:ascii="Times New Roman"/>
          <w:b w:val="false"/>
          <w:i w:val="false"/>
          <w:color w:val="000000"/>
          <w:sz w:val="28"/>
        </w:rPr>
        <w:t>
      Сараптама ұйымы құпиялық талаптарды сақтай отырып, тіркеу деректерін мұрағатта сақтауды жүзеге асырады.";</w:t>
      </w:r>
    </w:p>
    <w:bookmarkEnd w:id="69"/>
    <w:bookmarkStart w:name="z80" w:id="70"/>
    <w:p>
      <w:pPr>
        <w:spacing w:after="0"/>
        <w:ind w:left="0"/>
        <w:jc w:val="both"/>
      </w:pPr>
      <w:r>
        <w:rPr>
          <w:rFonts w:ascii="Times New Roman"/>
          <w:b w:val="false"/>
          <w:i w:val="false"/>
          <w:color w:val="000000"/>
          <w:sz w:val="28"/>
        </w:rPr>
        <w:t xml:space="preserve">
      "Дәрілік заттарды, медициналық мақсаттағы бұйымдарды және медициналық техниканы мемлекеттік тіркеу, қайта тіркеу рәсімдерін жеделдету тәртібі" деген </w:t>
      </w:r>
      <w:r>
        <w:rPr>
          <w:rFonts w:ascii="Times New Roman"/>
          <w:b w:val="false"/>
          <w:i w:val="false"/>
          <w:color w:val="000000"/>
          <w:sz w:val="28"/>
        </w:rPr>
        <w:t>3-тарау</w:t>
      </w:r>
      <w:r>
        <w:rPr>
          <w:rFonts w:ascii="Times New Roman"/>
          <w:b w:val="false"/>
          <w:i w:val="false"/>
          <w:color w:val="000000"/>
          <w:sz w:val="28"/>
        </w:rPr>
        <w:t xml:space="preserve"> алынып тасталсын.</w:t>
      </w:r>
    </w:p>
    <w:bookmarkEnd w:id="70"/>
    <w:bookmarkStart w:name="z81" w:id="71"/>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және фармацевтикалық қызметті бақылау комитеті: </w:t>
      </w:r>
    </w:p>
    <w:bookmarkEnd w:id="71"/>
    <w:bookmarkStart w:name="z82" w:id="7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72"/>
    <w:bookmarkStart w:name="z83" w:id="73"/>
    <w:p>
      <w:pPr>
        <w:spacing w:after="0"/>
        <w:ind w:left="0"/>
        <w:jc w:val="both"/>
      </w:pPr>
      <w:r>
        <w:rPr>
          <w:rFonts w:ascii="Times New Roman"/>
          <w:b w:val="false"/>
          <w:i w:val="false"/>
          <w:color w:val="000000"/>
          <w:sz w:val="28"/>
        </w:rPr>
        <w:t>
      2)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73"/>
    <w:bookmarkStart w:name="z84" w:id="7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74"/>
    <w:bookmarkStart w:name="z85" w:id="75"/>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ұсынсын.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7" w:id="7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6"/>
    <w:bookmarkStart w:name="z88" w:id="77"/>
    <w:p>
      <w:pPr>
        <w:spacing w:after="0"/>
        <w:ind w:left="0"/>
        <w:jc w:val="both"/>
      </w:pPr>
      <w:r>
        <w:rPr>
          <w:rFonts w:ascii="Times New Roman"/>
          <w:b w:val="false"/>
          <w:i w:val="false"/>
          <w:color w:val="000000"/>
          <w:sz w:val="28"/>
        </w:rPr>
        <w:t>
      4. Осы бұйрық алғашқы ресми жарияланған күннен кейін:</w:t>
      </w:r>
    </w:p>
    <w:bookmarkEnd w:id="77"/>
    <w:bookmarkStart w:name="z89" w:id="78"/>
    <w:p>
      <w:pPr>
        <w:spacing w:after="0"/>
        <w:ind w:left="0"/>
        <w:jc w:val="both"/>
      </w:pPr>
      <w:r>
        <w:rPr>
          <w:rFonts w:ascii="Times New Roman"/>
          <w:b w:val="false"/>
          <w:i w:val="false"/>
          <w:color w:val="000000"/>
          <w:sz w:val="28"/>
        </w:rPr>
        <w:t>
      1) Қазақстан Республикасының отандық өндірушілері үшін 2018 жылғы 1 қаңтардан бастап қолданысқа енгізілетін осы бұйрықтың 1-тармағының 17 абзацын;</w:t>
      </w:r>
    </w:p>
    <w:bookmarkEnd w:id="78"/>
    <w:bookmarkStart w:name="z90" w:id="79"/>
    <w:p>
      <w:pPr>
        <w:spacing w:after="0"/>
        <w:ind w:left="0"/>
        <w:jc w:val="both"/>
      </w:pPr>
      <w:r>
        <w:rPr>
          <w:rFonts w:ascii="Times New Roman"/>
          <w:b w:val="false"/>
          <w:i w:val="false"/>
          <w:color w:val="000000"/>
          <w:sz w:val="28"/>
        </w:rPr>
        <w:t>
      2) алғашқы ресми жарияланған күнінен кейін алты ай өткен соң қолданысқа енгізілетін осы бұйрықтың 1-тармағының 58 абзацын қоспағанда күнтізбелік он күн өткен соң қолданысқа енгізіледі.</w:t>
      </w:r>
    </w:p>
    <w:bookmarkEnd w:id="7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523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 медициналық</w:t>
            </w:r>
            <w:r>
              <w:br/>
            </w:r>
            <w:r>
              <w:rPr>
                <w:rFonts w:ascii="Times New Roman"/>
                <w:b w:val="false"/>
                <w:i w:val="false"/>
                <w:color w:val="000000"/>
                <w:sz w:val="20"/>
              </w:rPr>
              <w:t>техниканы мемлекеттік тіркеу,</w:t>
            </w:r>
            <w:r>
              <w:br/>
            </w:r>
            <w:r>
              <w:rPr>
                <w:rFonts w:ascii="Times New Roman"/>
                <w:b w:val="false"/>
                <w:i w:val="false"/>
                <w:color w:val="000000"/>
                <w:sz w:val="20"/>
              </w:rPr>
              <w:t>қайта тіркеу және олардың тіркеу</w:t>
            </w:r>
            <w:r>
              <w:br/>
            </w:r>
            <w:r>
              <w:rPr>
                <w:rFonts w:ascii="Times New Roman"/>
                <w:b w:val="false"/>
                <w:i w:val="false"/>
                <w:color w:val="000000"/>
                <w:sz w:val="20"/>
              </w:rPr>
              <w:t>деректеріне өзгерістер енгізу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1-нысан</w:t>
      </w:r>
    </w:p>
    <w:bookmarkStart w:name="z92" w:id="80"/>
    <w:p>
      <w:pPr>
        <w:spacing w:after="0"/>
        <w:ind w:left="0"/>
        <w:jc w:val="both"/>
      </w:pPr>
      <w:r>
        <w:rPr>
          <w:rFonts w:ascii="Times New Roman"/>
          <w:b w:val="false"/>
          <w:i w:val="false"/>
          <w:color w:val="000000"/>
          <w:sz w:val="28"/>
        </w:rPr>
        <w:t>
      Қазақстан Республикасының</w:t>
      </w:r>
    </w:p>
    <w:bookmarkEnd w:id="80"/>
    <w:p>
      <w:pPr>
        <w:spacing w:after="0"/>
        <w:ind w:left="0"/>
        <w:jc w:val="both"/>
      </w:pPr>
      <w:r>
        <w:rPr>
          <w:rFonts w:ascii="Times New Roman"/>
          <w:b w:val="false"/>
          <w:i w:val="false"/>
          <w:color w:val="000000"/>
          <w:sz w:val="28"/>
        </w:rPr>
        <w:t>
      Елтаңбасы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 әлеуметтік даму министрлігі</w:t>
      </w:r>
    </w:p>
    <w:p>
      <w:pPr>
        <w:spacing w:after="0"/>
        <w:ind w:left="0"/>
        <w:jc w:val="both"/>
      </w:pPr>
      <w:r>
        <w:rPr>
          <w:rFonts w:ascii="Times New Roman"/>
          <w:b w:val="false"/>
          <w:i w:val="false"/>
          <w:color w:val="000000"/>
          <w:sz w:val="28"/>
        </w:rPr>
        <w:t>
      ҚР-ДЗ-№</w:t>
      </w:r>
    </w:p>
    <w:p>
      <w:pPr>
        <w:spacing w:after="0"/>
        <w:ind w:left="0"/>
        <w:jc w:val="both"/>
      </w:pPr>
      <w:r>
        <w:rPr>
          <w:rFonts w:ascii="Times New Roman"/>
          <w:b w:val="false"/>
          <w:i w:val="false"/>
          <w:color w:val="000000"/>
          <w:sz w:val="28"/>
        </w:rPr>
        <w:t>
      тіркеу куәлігі</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5663"/>
        <w:gridCol w:w="975"/>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заттардың тіркелгені және Қазақстан Республикасының аумағында медициналық практикада қолдануға рұқсат етілгені жөнінде берілді.</w:t>
      </w:r>
    </w:p>
    <w:p>
      <w:pPr>
        <w:spacing w:after="0"/>
        <w:ind w:left="0"/>
        <w:jc w:val="both"/>
      </w:pPr>
      <w:r>
        <w:rPr>
          <w:rFonts w:ascii="Times New Roman"/>
          <w:b w:val="false"/>
          <w:i w:val="false"/>
          <w:color w:val="000000"/>
          <w:sz w:val="28"/>
        </w:rPr>
        <w:t>
      Тіркелген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6845"/>
        <w:gridCol w:w="586"/>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салынуы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рецептісіз)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затты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4785"/>
        <w:gridCol w:w="2220"/>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тіркеу (қайта тіркеу) күні ___ жылғы "__" ________</w:t>
      </w:r>
    </w:p>
    <w:p>
      <w:pPr>
        <w:spacing w:after="0"/>
        <w:ind w:left="0"/>
        <w:jc w:val="both"/>
      </w:pPr>
      <w:r>
        <w:rPr>
          <w:rFonts w:ascii="Times New Roman"/>
          <w:b w:val="false"/>
          <w:i w:val="false"/>
          <w:color w:val="000000"/>
          <w:sz w:val="28"/>
        </w:rPr>
        <w:t>
      бұйрықтың №_______</w:t>
      </w:r>
    </w:p>
    <w:p>
      <w:pPr>
        <w:spacing w:after="0"/>
        <w:ind w:left="0"/>
        <w:jc w:val="both"/>
      </w:pPr>
      <w:r>
        <w:rPr>
          <w:rFonts w:ascii="Times New Roman"/>
          <w:b w:val="false"/>
          <w:i w:val="false"/>
          <w:color w:val="000000"/>
          <w:sz w:val="28"/>
        </w:rPr>
        <w:t>
      20___ жылғы "____" ______________ дейін жарамды немесе</w:t>
      </w:r>
    </w:p>
    <w:p>
      <w:pPr>
        <w:spacing w:after="0"/>
        <w:ind w:left="0"/>
        <w:jc w:val="both"/>
      </w:pPr>
      <w:r>
        <w:rPr>
          <w:rFonts w:ascii="Times New Roman"/>
          <w:b w:val="false"/>
          <w:i w:val="false"/>
          <w:color w:val="000000"/>
          <w:sz w:val="28"/>
        </w:rPr>
        <w:t>
      "Мерзімсіз" (керектісін көрсетіңіз)</w:t>
      </w:r>
    </w:p>
    <w:p>
      <w:pPr>
        <w:spacing w:after="0"/>
        <w:ind w:left="0"/>
        <w:jc w:val="both"/>
      </w:pPr>
      <w:r>
        <w:rPr>
          <w:rFonts w:ascii="Times New Roman"/>
          <w:b w:val="false"/>
          <w:i w:val="false"/>
          <w:color w:val="000000"/>
          <w:sz w:val="28"/>
        </w:rPr>
        <w:t>
      Өзгеріс енгізу күні 20___жылғы "____" _______________</w:t>
      </w:r>
    </w:p>
    <w:p>
      <w:pPr>
        <w:spacing w:after="0"/>
        <w:ind w:left="0"/>
        <w:jc w:val="both"/>
      </w:pPr>
      <w:r>
        <w:rPr>
          <w:rFonts w:ascii="Times New Roman"/>
          <w:b w:val="false"/>
          <w:i w:val="false"/>
          <w:color w:val="000000"/>
          <w:sz w:val="28"/>
        </w:rPr>
        <w:t>
      Мемлекеттік органның (немесе уәкілетті тұлғаның) тегі, аты,</w:t>
      </w:r>
    </w:p>
    <w:p>
      <w:pPr>
        <w:spacing w:after="0"/>
        <w:ind w:left="0"/>
        <w:jc w:val="both"/>
      </w:pPr>
      <w:r>
        <w:rPr>
          <w:rFonts w:ascii="Times New Roman"/>
          <w:b w:val="false"/>
          <w:i w:val="false"/>
          <w:color w:val="000000"/>
          <w:sz w:val="28"/>
        </w:rPr>
        <w:t>
      әкесінің аты (ол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bookmarkStart w:name="z93" w:id="81"/>
    <w:p>
      <w:pPr>
        <w:spacing w:after="0"/>
        <w:ind w:left="0"/>
        <w:jc w:val="both"/>
      </w:pPr>
      <w:r>
        <w:rPr>
          <w:rFonts w:ascii="Times New Roman"/>
          <w:b w:val="false"/>
          <w:i w:val="false"/>
          <w:color w:val="000000"/>
          <w:sz w:val="28"/>
        </w:rPr>
        <w:t>
      2-нысан</w:t>
      </w:r>
    </w:p>
    <w:bookmarkEnd w:id="8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Елтаңбасы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 әлеуметтік даму министрлігі</w:t>
      </w:r>
    </w:p>
    <w:p>
      <w:pPr>
        <w:spacing w:after="0"/>
        <w:ind w:left="0"/>
        <w:jc w:val="both"/>
      </w:pPr>
      <w:r>
        <w:rPr>
          <w:rFonts w:ascii="Times New Roman"/>
          <w:b w:val="false"/>
          <w:i w:val="false"/>
          <w:color w:val="000000"/>
          <w:sz w:val="28"/>
        </w:rPr>
        <w:t>
      ҚР-ММБ/МТ - №</w:t>
      </w:r>
    </w:p>
    <w:p>
      <w:pPr>
        <w:spacing w:after="0"/>
        <w:ind w:left="0"/>
        <w:jc w:val="both"/>
      </w:pPr>
      <w:r>
        <w:rPr>
          <w:rFonts w:ascii="Times New Roman"/>
          <w:b w:val="false"/>
          <w:i w:val="false"/>
          <w:color w:val="000000"/>
          <w:sz w:val="28"/>
        </w:rPr>
        <w:t>
      тіркеу куәлігі</w:t>
      </w:r>
    </w:p>
    <w:p>
      <w:pPr>
        <w:spacing w:after="0"/>
        <w:ind w:left="0"/>
        <w:jc w:val="both"/>
      </w:pPr>
      <w:r>
        <w:rPr>
          <w:rFonts w:ascii="Times New Roman"/>
          <w:b w:val="false"/>
          <w:i w:val="false"/>
          <w:color w:val="000000"/>
          <w:sz w:val="28"/>
        </w:rPr>
        <w:t>
      Осы тіркеу куәлігі "Халық денсаулығы және денсаулық сақтау</w:t>
      </w:r>
    </w:p>
    <w:p>
      <w:pPr>
        <w:spacing w:after="0"/>
        <w:ind w:left="0"/>
        <w:jc w:val="both"/>
      </w:pPr>
      <w:r>
        <w:rPr>
          <w:rFonts w:ascii="Times New Roman"/>
          <w:b w:val="false"/>
          <w:i w:val="false"/>
          <w:color w:val="000000"/>
          <w:sz w:val="28"/>
        </w:rPr>
        <w:t xml:space="preserve">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5663"/>
        <w:gridCol w:w="975"/>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(медициналық мақсаттағы бұйымның немесе медициналық техниканың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(қолданудың әлеуетті қаупіне байланысты қауіпсіздік класы)</w:t>
      </w:r>
    </w:p>
    <w:p>
      <w:pPr>
        <w:spacing w:after="0"/>
        <w:ind w:left="0"/>
        <w:jc w:val="both"/>
      </w:pPr>
      <w:r>
        <w:rPr>
          <w:rFonts w:ascii="Times New Roman"/>
          <w:b w:val="false"/>
          <w:i w:val="false"/>
          <w:color w:val="000000"/>
          <w:sz w:val="28"/>
        </w:rPr>
        <w:t>
      тіркелгені және Қазақстан Республикасы аумағында медициналық</w:t>
      </w:r>
    </w:p>
    <w:p>
      <w:pPr>
        <w:spacing w:after="0"/>
        <w:ind w:left="0"/>
        <w:jc w:val="both"/>
      </w:pPr>
      <w:r>
        <w:rPr>
          <w:rFonts w:ascii="Times New Roman"/>
          <w:b w:val="false"/>
          <w:i w:val="false"/>
          <w:color w:val="000000"/>
          <w:sz w:val="28"/>
        </w:rPr>
        <w:t>
      практикада қолдануға рұқсат етілгені үшін берілді.</w:t>
      </w:r>
    </w:p>
    <w:p>
      <w:pPr>
        <w:spacing w:after="0"/>
        <w:ind w:left="0"/>
        <w:jc w:val="both"/>
      </w:pPr>
      <w:r>
        <w:rPr>
          <w:rFonts w:ascii="Times New Roman"/>
          <w:b w:val="false"/>
          <w:i w:val="false"/>
          <w:color w:val="000000"/>
          <w:sz w:val="28"/>
        </w:rPr>
        <w:t>
      Медициналық мақсаттағы бұйымның/медициналық техниканың шығыс</w:t>
      </w:r>
    </w:p>
    <w:p>
      <w:pPr>
        <w:spacing w:after="0"/>
        <w:ind w:left="0"/>
        <w:jc w:val="both"/>
      </w:pPr>
      <w:r>
        <w:rPr>
          <w:rFonts w:ascii="Times New Roman"/>
          <w:b w:val="false"/>
          <w:i w:val="false"/>
          <w:color w:val="000000"/>
          <w:sz w:val="28"/>
        </w:rPr>
        <w:t>
      материалдарының және жинақтаушы бөлшектерінің тізбесі 3-нысанға</w:t>
      </w:r>
    </w:p>
    <w:p>
      <w:pPr>
        <w:spacing w:after="0"/>
        <w:ind w:left="0"/>
        <w:jc w:val="both"/>
      </w:pPr>
      <w:r>
        <w:rPr>
          <w:rFonts w:ascii="Times New Roman"/>
          <w:b w:val="false"/>
          <w:i w:val="false"/>
          <w:color w:val="000000"/>
          <w:sz w:val="28"/>
        </w:rPr>
        <w:t>
      сәйкес осы тіркеу куәлігінің қосымшасында (парақтар санын көрсету</w:t>
      </w:r>
    </w:p>
    <w:p>
      <w:pPr>
        <w:spacing w:after="0"/>
        <w:ind w:left="0"/>
        <w:jc w:val="both"/>
      </w:pP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Мемлекеттік тіркеу (қайта тіркеу) күні 20___ жылғы "____" _____</w:t>
      </w:r>
    </w:p>
    <w:p>
      <w:pPr>
        <w:spacing w:after="0"/>
        <w:ind w:left="0"/>
        <w:jc w:val="both"/>
      </w:pPr>
      <w:r>
        <w:rPr>
          <w:rFonts w:ascii="Times New Roman"/>
          <w:b w:val="false"/>
          <w:i w:val="false"/>
          <w:color w:val="000000"/>
          <w:sz w:val="28"/>
        </w:rPr>
        <w:t>
      бұйрықтың №_______</w:t>
      </w:r>
    </w:p>
    <w:p>
      <w:pPr>
        <w:spacing w:after="0"/>
        <w:ind w:left="0"/>
        <w:jc w:val="both"/>
      </w:pPr>
      <w:r>
        <w:rPr>
          <w:rFonts w:ascii="Times New Roman"/>
          <w:b w:val="false"/>
          <w:i w:val="false"/>
          <w:color w:val="000000"/>
          <w:sz w:val="28"/>
        </w:rPr>
        <w:t>
      20___ жылғы "____" ______ дейін жарамды немесе "Мерзімсіз"</w:t>
      </w:r>
    </w:p>
    <w:p>
      <w:pPr>
        <w:spacing w:after="0"/>
        <w:ind w:left="0"/>
        <w:jc w:val="both"/>
      </w:pPr>
      <w:r>
        <w:rPr>
          <w:rFonts w:ascii="Times New Roman"/>
          <w:b w:val="false"/>
          <w:i w:val="false"/>
          <w:color w:val="000000"/>
          <w:sz w:val="28"/>
        </w:rPr>
        <w:t>
      (керектісін көрсетіңіз)</w:t>
      </w:r>
    </w:p>
    <w:p>
      <w:pPr>
        <w:spacing w:after="0"/>
        <w:ind w:left="0"/>
        <w:jc w:val="both"/>
      </w:pPr>
      <w:r>
        <w:rPr>
          <w:rFonts w:ascii="Times New Roman"/>
          <w:b w:val="false"/>
          <w:i w:val="false"/>
          <w:color w:val="000000"/>
          <w:sz w:val="28"/>
        </w:rPr>
        <w:t>
      Өзгеріс енгізілген күні 20___ жылғы "____" ______</w:t>
      </w:r>
    </w:p>
    <w:p>
      <w:pPr>
        <w:spacing w:after="0"/>
        <w:ind w:left="0"/>
        <w:jc w:val="both"/>
      </w:pPr>
      <w:r>
        <w:rPr>
          <w:rFonts w:ascii="Times New Roman"/>
          <w:b w:val="false"/>
          <w:i w:val="false"/>
          <w:color w:val="000000"/>
          <w:sz w:val="28"/>
        </w:rPr>
        <w:t>
      Мемлекеттік органның (немесе уәкілетті тұлғаның) тегі, аты,</w:t>
      </w:r>
    </w:p>
    <w:p>
      <w:pPr>
        <w:spacing w:after="0"/>
        <w:ind w:left="0"/>
        <w:jc w:val="both"/>
      </w:pPr>
      <w:r>
        <w:rPr>
          <w:rFonts w:ascii="Times New Roman"/>
          <w:b w:val="false"/>
          <w:i w:val="false"/>
          <w:color w:val="000000"/>
          <w:sz w:val="28"/>
        </w:rPr>
        <w:t>
      әкесінің аты (ол бар болған жағдайда)________________________________</w:t>
      </w:r>
    </w:p>
    <w:p>
      <w:pPr>
        <w:spacing w:after="0"/>
        <w:ind w:left="0"/>
        <w:jc w:val="both"/>
      </w:pPr>
      <w:r>
        <w:rPr>
          <w:rFonts w:ascii="Times New Roman"/>
          <w:b w:val="false"/>
          <w:i w:val="false"/>
          <w:color w:val="000000"/>
          <w:sz w:val="28"/>
        </w:rPr>
        <w:t>
      Ескертпе: медициналық мақсаттағы бұйымға тіркеу куәлігі</w:t>
      </w:r>
    </w:p>
    <w:p>
      <w:pPr>
        <w:spacing w:after="0"/>
        <w:ind w:left="0"/>
        <w:jc w:val="both"/>
      </w:pPr>
      <w:r>
        <w:rPr>
          <w:rFonts w:ascii="Times New Roman"/>
          <w:b w:val="false"/>
          <w:i w:val="false"/>
          <w:color w:val="000000"/>
          <w:sz w:val="28"/>
        </w:rPr>
        <w:t>
      берілген жағдайда, ҚР-ММБ - № көрсетіледі.</w:t>
      </w:r>
    </w:p>
    <w:p>
      <w:pPr>
        <w:spacing w:after="0"/>
        <w:ind w:left="0"/>
        <w:jc w:val="both"/>
      </w:pPr>
      <w:r>
        <w:rPr>
          <w:rFonts w:ascii="Times New Roman"/>
          <w:b w:val="false"/>
          <w:i w:val="false"/>
          <w:color w:val="000000"/>
          <w:sz w:val="28"/>
        </w:rPr>
        <w:t>
      Медициналық техникаға тіркеу куәлігі берілген жағдайда,</w:t>
      </w:r>
    </w:p>
    <w:p>
      <w:pPr>
        <w:spacing w:after="0"/>
        <w:ind w:left="0"/>
        <w:jc w:val="both"/>
      </w:pPr>
      <w:r>
        <w:rPr>
          <w:rFonts w:ascii="Times New Roman"/>
          <w:b w:val="false"/>
          <w:i w:val="false"/>
          <w:color w:val="000000"/>
          <w:sz w:val="28"/>
        </w:rPr>
        <w:t>
      ҚР-МТ-№ көрсетіледі.</w:t>
      </w:r>
    </w:p>
    <w:bookmarkStart w:name="z94" w:id="82"/>
    <w:p>
      <w:pPr>
        <w:spacing w:after="0"/>
        <w:ind w:left="0"/>
        <w:jc w:val="both"/>
      </w:pPr>
      <w:r>
        <w:rPr>
          <w:rFonts w:ascii="Times New Roman"/>
          <w:b w:val="false"/>
          <w:i w:val="false"/>
          <w:color w:val="000000"/>
          <w:sz w:val="28"/>
        </w:rPr>
        <w:t>
      3-нысан</w:t>
      </w:r>
    </w:p>
    <w:bookmarkEnd w:id="82"/>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ҚР-ММБ/МТ-___ №______тіркеу куәлігіне қосымша</w:t>
      </w:r>
    </w:p>
    <w:p>
      <w:pPr>
        <w:spacing w:after="0"/>
        <w:ind w:left="0"/>
        <w:jc w:val="both"/>
      </w:pPr>
      <w:r>
        <w:rPr>
          <w:rFonts w:ascii="Times New Roman"/>
          <w:b w:val="false"/>
          <w:i w:val="false"/>
          <w:color w:val="000000"/>
          <w:sz w:val="28"/>
        </w:rPr>
        <w:t>
      Медициналық мақсаттағы бұйымдар мен медициналық техниканың</w:t>
      </w:r>
    </w:p>
    <w:p>
      <w:pPr>
        <w:spacing w:after="0"/>
        <w:ind w:left="0"/>
        <w:jc w:val="both"/>
      </w:pPr>
      <w:r>
        <w:rPr>
          <w:rFonts w:ascii="Times New Roman"/>
          <w:b w:val="false"/>
          <w:i w:val="false"/>
          <w:color w:val="000000"/>
          <w:sz w:val="28"/>
        </w:rPr>
        <w:t>
      шығыс материалдарының және жинақтаушы бөлшектерінің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6042"/>
        <w:gridCol w:w="766"/>
        <w:gridCol w:w="2520"/>
        <w:gridCol w:w="76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техниканың шығыс материалдарының және жинақтаушы бөлшектерінің атауы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басшысының тегі, аты, әкесінің аты (ол бар</w:t>
      </w:r>
    </w:p>
    <w:p>
      <w:pPr>
        <w:spacing w:after="0"/>
        <w:ind w:left="0"/>
        <w:jc w:val="both"/>
      </w:pPr>
      <w:r>
        <w:rPr>
          <w:rFonts w:ascii="Times New Roman"/>
          <w:b w:val="false"/>
          <w:i w:val="false"/>
          <w:color w:val="000000"/>
          <w:sz w:val="28"/>
        </w:rPr>
        <w:t>
      болған жағдайда) (немесе уәкілетті тұлға) 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20___ жылғы "____"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