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3042" w14:textId="2bf3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объектілерiне жол берілетін шекті зиянды әсерлердiң нормативтерiн әзiрлеу мен бекiту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15 мамырдағы № 19-1/441 бұйрығы. Қазақстан Республикасының Әділет министрлігінде 2015 жылы 31 шілдеде № 11811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 объектілерiне жол берілетін шекті зиянды әсерлердiң нормативтерiн әзiрлеу мен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28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4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19-1/441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объектілерiне жол берілетін шекті зиянды әсерлердiң</w:t>
      </w:r>
      <w:r>
        <w:br/>
      </w:r>
      <w:r>
        <w:rPr>
          <w:rFonts w:ascii="Times New Roman"/>
          <w:b/>
          <w:i w:val="false"/>
          <w:color w:val="000000"/>
        </w:rPr>
        <w:t>нормативтерiн әзiрлеу мен бекiту қағидалары 1-тарау. Жалпы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атауы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 объектілерiне жол берілетін шекті зиянды әсерлердiң нормативтерiн әзiрлеу мен бекiту қағидалары (бұдан әрi – Қағидалар)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 және су объектiлерiне жол берілетін шектi зиянды әсерлердiң нормативтерiн әзiрлеу және бекiту (бұдан әрi – ЖШЗӘ нормативi) тәртiбiн айқындайды.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 объектiлерiне ЖШЗӘ-нiң нормативтерi жер бетi және жер асты суларын экологиялық және санитарлық-эпидемиологиялық талаптарға сай жай-күйде ұстау мақсатында белгiленедi және оның мақсатты нысанасын ескере отырып, шаруашылық қызметтiң әрбiр түрiнiң су объектiсiне әсерiн кешендi бағалау үшiн қолданылады.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Қағидаларда мынадай негiзгi ұғымдар пайдаланылады: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зиянды әсер – оның салдарынан экологиялық жүйенiң тұрақты жай-күйiнiң бұзылуы, нақты су объектiсiнiң, бассейннiң немесе оның бiр бөлiгiнiң (учаскесiнiң) сандық жағынан айтарлықтай азаюы немесе жай-күйi сапасының нашарлауы орын алған, шаруашылық қызмет түрiнiң су объектiсiне зиянды әсерi;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 объектiлерiне ЖШЗӘ нормативi – оның сақталмауы су объектiсiнiң немесе оның бiр бөлiгiнiң (учаскесiнiң) экологиялық жүйесiнің табиғи жай-күйiнiң бiржола бұзылуына әкеп соғуы мүмкiн, белгiленген тәртiппен бекiтiлген шаруашылық қызмет түрiнiң су объектiсiне жол берілетін шекті зиянды әсерiнiң көрсеткіші;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шаруашылық қызмет түрiнiң су объектiсiне жол берілетін шекті зиянды әсерi – экологиялық жүйенiң табиғи құрылымы мен қалыпты жұмыс iстеуi сақталатын және халықтың денсаулығына зиян келтiрiлмейтiн, шаруашылық қызмет түрiнiң су объектiсiне жол берілетін зиянды әсерiнiң (антропогендiк жүктеме шамасы) шектi деңгейi.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Су объектiлерiне жол берілетін шекті зиянды әсерлердің</w:t>
      </w:r>
      <w:r>
        <w:br/>
      </w:r>
      <w:r>
        <w:rPr>
          <w:rFonts w:ascii="Times New Roman"/>
          <w:b/>
          <w:i w:val="false"/>
          <w:color w:val="000000"/>
        </w:rPr>
        <w:t>нормативтерiн әзiрлеу мен бекiту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атауы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 объектiлерiне жол берiлетiн шектi зиянды әсерлердiң нормативтерi: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ұзақ уақыт әсер етуi су объектiсiнiң экологиялық жүйесiнiң өзгеруiне әкеп соқтырмайтын, антропогендiк жүктеменiң жол берiлетiн шектi шамасы;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объектiсiне және оның су жинау алаңына түсуi мүмкiн зиянды заттардың жол берiлетiн шекті массасы мен шоғырлануы негізінде белгiленедi.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Қағидалардың 4-тармағының талаптарын ескере отырып, шаруашылық қызметті жүзеге асыру кезінде су объектiлерiне ШЖЗӘ-нiң нормативтерi мыналар ретінде анықталады: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 ресурсын жол берілетін шекті алу – антропогендік әсер ету кезінде экожүйеге залал келтірместен уақыт бірлігінде су объектісінен ағысты алудың жол берілетін көлемін білдіретін шекті шаманың мәні;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объектісіне химиялық заттардың шекті жол берілетін түсуі – уақыт бірлігіндегі зиянды химиялық заттардың су объектілеріне түсуінің шекті жол берілетін массасы мен шоғырлануын білдіретін мәні болып табылады.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4-1-тармақпен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 объектiлерiне ЖШЗӘ-нiң нормативтерiн әзiрлеу рәсiмi мыналарды: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 объектiсiн мақсатты пайдалану, оның бассейнiндегi шаруашылық қызмет туралы ақпарат жинауды және қолда бар ақпаратты талдауды;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санитариялық-эпидемиологиялық, балық шаруашылығы және экологиялық талаптарды ескере отырып, су объектiсiнiң қазiргi жай-күйiн бағалауды;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 объектiсiне әсер ету көздерiнiң сандық және сапалық сипаттамасын қамтиды.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 объектiлерiне ЖШЗӘ-нiң нормативтерiн iздестiру және жобалау жұмыстары нәтижесiнiң негiзiнде ғылыми жұмыстарды және қоршаған ортаны қорғау саласындағы жұмыстарды жүргізуге құқығы бар ғылыми, мамандандырылған және жобалау ұйымдары әзiрлейдi.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Бiрiншi кезекте шаруашылық қызмет түрiнiң ұзақ уақыт және қарқынды әсерiне ұшыраған аумақтарда орналасқан су объектiлерiне және/немесе ерекше мемлекеттiк маңызы бар су объектiлерiне арналған нормативтер әзiрленедi.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 ресурсын шекті жол берілетін алу мына формула бойынша есептеледі: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экожүйе үшін залал келтірмей су объектісінен алуға жол берілетін, ағыс ретінде айқындалған су ресурсын шекті жол берілетін алу (текше километр (бұдан әрі –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табиғи гидрологиялық режим кезінде ағыстың қамтамасыз етілуіне байланысты айқындалатын жылдық ағыс көлемі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ағыстың қамтамасыз етілуіне қатысты экожүйенің ең төменгі қажетті мұқтаждығы ретінде айқындалатын жылдық ағыс көлемінің есептік мәні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Р% – ағыстың қамтамасыз етілуі (суы көп жыл үшін – 25%, суы орташа жыл үшін (ағыс нормасына жақын) – 50%, суы орташа аз жыл үшін – 75%, суы аз жыл үшін – 95%).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жылдық ағыстың көлемі нақты су объектісі бойынша ғылыми зерттеу, іздестіру және жобалық жұмыстарды жүргізу барысында айқындалады.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жылдық ағыстың көлемі мына формула бойынша есептеледі: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ағыстың қамтамасыз етілуіне қатысты экожүйенің ең төменгі қажетті мұқтаждығы ретінде айқындалатын жылдық ағыс көлемінің есептік мәні (км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ағыстың қамтамасыз етілуі (суы көп жыл үшін – 25%, суы орташа жыл үшін (ағыс нормасына жақын) – 50%, суы орташа аз жыл үшін – 75%, суы аз жыл үшін – 95%);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есептік қамтамасыз етілудің табиғи ағыс нормасынан экологиялық ағысқа көшу коэффициенті;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табиғи гидрологиялық режим кезінде ағыстың қамтамасыз етілуіне байланысты айқындалатын жылдық ағыс көлемі (км3/жыл).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ресурсын шекті жол берілетін алу әрбір су объектісінің әрбір бөлігі (бұдан әрі – су шаруашылығы учаскесі) үшін есептеледі, ол үшін ағыстың қамтамасыз етілуін (жылдың сулылығын) ескере отырып, су ресурстарын тартуға (алуға) лимиттер белгіленеді.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Ағыстың қамтамасыз етілуіне (жылдың сулылығына) байланысты су ресурсын шекті жол берілетін алудың нормативтерінің алынған мәндері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1-кестеде көрсетіледі.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7-1-тармақпен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Су объектiсiне химиялық заттардың шекті жол берілетін түсуі мына формула бойынша есептеледі: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түсу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әрбір химиялық зат бойынша (I) есептік кезеңдегі химиялық заттардың су объектісіне немесе су шаруашылығы учаскесіне (V) шекті жол берілетін түсуінің массасы (тонна/жыл);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ССС – "Су объектілерінде су сапасын жіктеудің бірыңғай жүйесін бекіту туралы" Қазақстан Республикасының Ауыл шаруашылығы министрлігі Су ресурстары комитеті төрағасының 2016 жылғы 9 қарашадағы № 151 бұйрығы (Нормативтік құқықтық актілерді мемлекеттік тіркеу тізілімінде № 14513 болып тіркелген) негізінде айқындалатын әрбір химиялық зат бойынша (I) су сапасы стандарттарының сандық мәні (текше метрде грамм (бұдан әрі –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өзен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өзеннің орташа көпжылдық жылдық табиғи ағысы (секундына текше метр (бұдан әрі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 пайдаланушылардың өзеннен су алуы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 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сарқынды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өзенге немесе есептік су шаруашылығы учаскесіне түсіп жатқан сарқынды сулардың жиынтық өтімі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бағалау кезіндегі су объектісінің есептік тұстамасындағы ластаушы заттардың нақты концентрациясы (г/м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грамм/секундтан тонна/жылға аудару коэффициенті (егер Массатүсу мәнін грамм/секундтан тонна/тоқсанға аудару есебінен анықтау қажет болса, онда аудару коэффициентінің мәні 0,0078 құрайды).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Ағыстың әр түрлі қамтамасыз етілуі үшін су объектісіне химиялық заттардың шекті жол берілетін түсуі мәндерін айқындау үшін (3) формула бойынша алынған нәтижені мыналарға көбейту қажет: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көп жыл үшін (ағыстың қамтамасыз етілуі 25%) 1,25-ке;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орташа жыл үшін (ағыстың қамтамасыз етілуі – 50%) 1,02-ге;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орташа аз жыл үшін (ағыстың қамтамасыз етілуі – 75%) 0,88-ге;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 аз жыл үшін (ағыстың қамтамасыз етілуі – 95%) 0,78-ге.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объектісіне химиялық заттардың шекті жол берілетін түсуі су объектісінің әрбір су шаруашылығы учаскесіне есептеледі.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объектісіне химиялық заттардың шекті жол берілетін түсуі нормативтерінің алынған мәндері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2-кестеде көрсетіледі.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7-2-тармақпен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 объектiлерiне ЖШЗӘ-нiң әзiрленген нормативтерi қоршаған ортаны қорғау, жер қойнауын зерделеу мен пайдалану саласындағы, халықтың санитариялық-эпидемиологиялық салауаттылығы саласындағы және азаматтық қорғау саласындағы уәкiлеттi органға келiсуге жолданады.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Ауыл шаруашылығы министрінің 09.04.2018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 объектiлерiне ЖШЗӘ-нiң келісілген нормативтерін су қорын пайдалану мен қорғау, сумен жабдықтау, су бұру саласындағы уәкiлетті орган ведомствосы бекiтедi.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Экология, геология және табиғи ресурстар министрінің 06.08.2020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 объектiсi бассейнiндегi экологиялық ахуал өзгерген немесе су объектiсiнiң жай-күйі туралы жаңа деректер алынған жағдайда су объектiлерiне ЖШЗӘ-нiң белгiленген нормативтерi осы Қағидаларда белгiленген тәртiппен қайта қаралады.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объектілерiне жол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зиянды әсерлердiң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нормативтерiн әзiрлеу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ресурсын шекті жол берілетін алудың нормативтерінің мәні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1-қосымшамен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Тұстаманың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ағыс (текше 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ағыс (текше 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Ағысты алудың нормативтері (текше километр/жыл)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 (жылдың сулылығы), пайыздар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объектілерiне жол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зиянды әсерлердiң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нормативтерiн әзiрлеу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объектісіне химиялық заттардың шекті жол берілетін түсуінің мәндері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2-қосымшамен толықтырылды – ҚР Ауыл шаруашылығы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объектісіне химиялық заттардың шекті жол берілетін түсуінің мәндері (тонна/жыл (тонна/тоқсан))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етілуі (жылдың сулылығы), пайыздар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