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2602e" w14:textId="c1260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Авторлық құқықпен қорғалатын объектілерге құқықтардың мемлекеттік тізіліміне енгізілетін мәліметтердің тiзбесiн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2015 жылғы 30 маусымдағы № 365 бұйрығы. Қазақстан Республикасының Әділет министрлігінде 2015 жылы 13 тамызда № 11880 болып тіркелді. Күші жойылды – Қазақстан Республикасы Әділет министрінің м.а. 2018 жылғы 25 тамыздағы № 1302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Әділет министрінің м.а. 25.08.2018 </w:t>
      </w:r>
      <w:r>
        <w:rPr>
          <w:rFonts w:ascii="Times New Roman"/>
          <w:b w:val="false"/>
          <w:i w:val="false"/>
          <w:color w:val="ff0000"/>
          <w:sz w:val="28"/>
        </w:rPr>
        <w:t>№ 1302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"Авторлық құқық және сабақтас құқықтар туралы" Қазақстан Республикасының 1996 жылғы 10 маусымдағы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9-1-бабы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16-тармағына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авторлық құқықпен қорғалатын объектілерге құқықтардың мемлекеттік тізіліміне енгізілетін мәліметтердің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тiзбесi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бекiтілсiн.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Әділет министрлігінің Зияткерлік меншік құқығы департаменті осы бұйрықтың мемлекеттік тіркелуін және оның заңмен белгіленген тәртіпте ресми жариялануын қамтамасыз етсін.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 Әділет министрінің жетекшілік ететін орынбасарына жүктелсін.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Әдiлет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бұйрығымен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Авторлық құқықпен қорғалатын объектілерге құқықтардың</w:t>
      </w:r>
      <w:r>
        <w:br/>
      </w:r>
      <w:r>
        <w:rPr>
          <w:rFonts w:ascii="Times New Roman"/>
          <w:b/>
          <w:i w:val="false"/>
          <w:color w:val="000000"/>
        </w:rPr>
        <w:t>мемлекеттік тізіліміне енгізілетін мәліметтердің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1005"/>
        <w:gridCol w:w="4261"/>
        <w:gridCol w:w="1005"/>
        <w:gridCol w:w="1005"/>
        <w:gridCol w:w="1005"/>
        <w:gridCol w:w="1005"/>
        <w:gridCol w:w="1006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Келіп түскен күні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күні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Автордың немесе авторлардың тегі, аты, әкесінің аты (бар болған жағдайда)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Құқық-иеленуші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Туындының атауы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Бланктің №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құжаттың №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