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4d20" w14:textId="58f4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туралы Қазақстан Республикасы заңнамасының сақталуына, ақпараттандыру, байланыс саласындағы 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маусымдағы № 735 және Қазақстан Республикасы Ұлттық экономика министрінің м.а. 2015 жылғы 30 маусымдағы № 494 бірлескен бұйрығы. Қазақстан Республикасының Әділет министрлігінде 2015 жылы 14 тамызда № 11891 болып тіркелді. Күші жойылды - Қазақстан Республикасы Инвестициялар және даму министрінің м.а. 2015 жылғы 30 желтоқсандағы № 1275 және Қазақстан Республикасы Ұлттық экономика министрінің м.а 2015 жылғы 31 желтоқсандағы № 841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30.12.2015 № 1275 және ҚР Ұлттық экономика министрінің м.а 31.12.2015 № 841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65"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және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Ақпараттандыру саласындағы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Байланыс саласындағы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және электрондық цифрлық қолтаңба туралы Қазақстан Республикасы заңнамасының сақталуына тәуекелдер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«Ақпараттандыру, байланыс саласындағы, электрондық құжат және электрондық цифрлық қолтаңба туралы Қазақстан Республикасы заңнамасының сақталуына жеке кәсіпкерлік саласындағы тәуекел дәрежесін бағалау өлшемдерін бекіту туралы» Қазақстан Республикасы Байланыс және ақпарат министрінің 2011 жылғы 31 тамыздағы № 263 және Қазақстан Республикасы Экономикалық даму және сауда министрі міндетін атқарушының 2011 жылғы 16 қыркүйектегі № 305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актілерін мемлекеттік тіркеу тізілімінде № 7262 тіркелген, № 539-540 (26932) «Егемен Қазақстан» газетінде 2011 жылғы 12 қарашада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Әдiлет министрлiгiнде мемлекеттiк тiркелгеннен кейiн он жұмыс күнi iшiнде осы бірлескен бұйрықтың 3-тармағының 1), 2) және 3) тармақшаларында көзделген іс-шаралардың орындалуы туралы мәлiметтердi Қазақстан Республикасы Инвестициялар және даму министрлігінің Заң департаментiне ұсынуды қамтамасыз етсiн.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Ұлттық экономика министрінің</w:t>
      </w:r>
      <w:r>
        <w:br/>
      </w:r>
      <w:r>
        <w:rPr>
          <w:rFonts w:ascii="Times New Roman"/>
          <w:b w:val="false"/>
          <w:i w:val="false"/>
          <w:color w:val="000000"/>
          <w:sz w:val="28"/>
        </w:rPr>
        <w:t>
</w:t>
      </w:r>
      <w:r>
        <w:rPr>
          <w:rFonts w:ascii="Times New Roman"/>
          <w:b w:val="false"/>
          <w:i/>
          <w:color w:val="000000"/>
          <w:sz w:val="28"/>
        </w:rPr>
        <w:t>      _______________ Ә. Исекешев        міндетін атқарушы</w:t>
      </w:r>
      <w:r>
        <w:br/>
      </w:r>
      <w:r>
        <w:rPr>
          <w:rFonts w:ascii="Times New Roman"/>
          <w:b w:val="false"/>
          <w:i w:val="false"/>
          <w:color w:val="000000"/>
          <w:sz w:val="28"/>
        </w:rPr>
        <w:t>
</w:t>
      </w:r>
      <w:r>
        <w:rPr>
          <w:rFonts w:ascii="Times New Roman"/>
          <w:b w:val="false"/>
          <w:i/>
          <w:color w:val="000000"/>
          <w:sz w:val="28"/>
        </w:rPr>
        <w:t>                                         _______________ М. Құсайынов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жөнiндегi</w:t>
      </w:r>
      <w:r>
        <w:br/>
      </w:r>
      <w:r>
        <w:rPr>
          <w:rFonts w:ascii="Times New Roman"/>
          <w:b w:val="false"/>
          <w:i w:val="false"/>
          <w:color w:val="000000"/>
          <w:sz w:val="28"/>
        </w:rPr>
        <w:t>
</w:t>
      </w:r>
      <w:r>
        <w:rPr>
          <w:rFonts w:ascii="Times New Roman"/>
          <w:b w:val="false"/>
          <w:i/>
          <w:color w:val="000000"/>
          <w:sz w:val="28"/>
        </w:rPr>
        <w:t>      комитетiнің төрағасы</w:t>
      </w:r>
      <w:r>
        <w:br/>
      </w:r>
      <w:r>
        <w:rPr>
          <w:rFonts w:ascii="Times New Roman"/>
          <w:b w:val="false"/>
          <w:i w:val="false"/>
          <w:color w:val="000000"/>
          <w:sz w:val="28"/>
        </w:rPr>
        <w:t>
</w:t>
      </w:r>
      <w:r>
        <w:rPr>
          <w:rFonts w:ascii="Times New Roman"/>
          <w:b w:val="false"/>
          <w:i/>
          <w:color w:val="000000"/>
          <w:sz w:val="28"/>
        </w:rPr>
        <w:t>      _________________ С. Айтпаева</w:t>
      </w:r>
      <w:r>
        <w:br/>
      </w:r>
      <w:r>
        <w:rPr>
          <w:rFonts w:ascii="Times New Roman"/>
          <w:b w:val="false"/>
          <w:i w:val="false"/>
          <w:color w:val="000000"/>
          <w:sz w:val="28"/>
        </w:rPr>
        <w:t>
</w:t>
      </w:r>
      <w:r>
        <w:rPr>
          <w:rFonts w:ascii="Times New Roman"/>
          <w:b w:val="false"/>
          <w:i/>
          <w:color w:val="000000"/>
          <w:sz w:val="28"/>
        </w:rPr>
        <w:t>      2015 жылғы 13 шілде</w:t>
      </w:r>
    </w:p>
    <w:bookmarkStart w:name="z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xml:space="preserve">
№ 735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494 бірлескен бұйрығына  </w:t>
      </w:r>
      <w:r>
        <w:br/>
      </w:r>
      <w:r>
        <w:rPr>
          <w:rFonts w:ascii="Times New Roman"/>
          <w:b w:val="false"/>
          <w:i w:val="false"/>
          <w:color w:val="000000"/>
          <w:sz w:val="28"/>
        </w:rPr>
        <w:t xml:space="preserve">
1-қосымша          </w:t>
      </w:r>
    </w:p>
    <w:bookmarkEnd w:id="1"/>
    <w:bookmarkStart w:name="z2" w:id="2"/>
    <w:p>
      <w:pPr>
        <w:spacing w:after="0"/>
        <w:ind w:left="0"/>
        <w:jc w:val="left"/>
      </w:pPr>
      <w:r>
        <w:rPr>
          <w:rFonts w:ascii="Times New Roman"/>
          <w:b/>
          <w:i w:val="false"/>
          <w:color w:val="000000"/>
        </w:rPr>
        <w:t xml:space="preserve"> 
Ақпараттандыру саласындағы тәуекел дәрежесін бағалау критерийлері</w:t>
      </w:r>
    </w:p>
    <w:bookmarkEnd w:id="2"/>
    <w:bookmarkStart w:name="z3"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Осы Ақпараттандыру саласындағы тәуекел дәрежесін бағалау критерийлері (бұдан әрі - Критерийлер) «Қазақстан Республикасында мемлекеттік бақылау және қадағалау туралы» 2011 жылғы 6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тексерілетін субъектілерді тәуекел дәрежесіне жатқызу және ішінара тексерулер жүргізу кезінде тексерілетін субъектілерді іріктеу үшін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ақпараттандыру саласындағы тексерілетін субъектілер (бұдан әрі – тексерілетін субъектілер) – электрондық ақпараттық ресурстарды, ақпараттық жүйелерді иемденушілер;</w:t>
      </w:r>
      <w:r>
        <w:br/>
      </w:r>
      <w:r>
        <w:rPr>
          <w:rFonts w:ascii="Times New Roman"/>
          <w:b w:val="false"/>
          <w:i w:val="false"/>
          <w:color w:val="000000"/>
          <w:sz w:val="28"/>
        </w:rPr>
        <w:t>
</w:t>
      </w:r>
      <w:r>
        <w:rPr>
          <w:rFonts w:ascii="Times New Roman"/>
          <w:b w:val="false"/>
          <w:i w:val="false"/>
          <w:color w:val="000000"/>
          <w:sz w:val="28"/>
        </w:rPr>
        <w:t>
      2)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3)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жекелеген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4)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5) тәуекелдерді бағалау жүйесі – тексерулерді тағайындау мақсатында бақылау және қадағалау органы жүргізетін іс-шаралар кешені. </w:t>
      </w:r>
      <w:r>
        <w:br/>
      </w:r>
      <w:r>
        <w:rPr>
          <w:rFonts w:ascii="Times New Roman"/>
          <w:b w:val="false"/>
          <w:i w:val="false"/>
          <w:color w:val="000000"/>
          <w:sz w:val="28"/>
        </w:rPr>
        <w:t>
</w:t>
      </w:r>
      <w:r>
        <w:rPr>
          <w:rFonts w:ascii="Times New Roman"/>
          <w:b w:val="false"/>
          <w:i w:val="false"/>
          <w:color w:val="000000"/>
          <w:sz w:val="28"/>
        </w:rPr>
        <w:t>
      3. Ішінара тексерулер үшін тәуекел дәрежесін бағалау критерийлері объективті және субъективті критерийлер арқылы қалыптастырылады.</w:t>
      </w:r>
    </w:p>
    <w:bookmarkEnd w:id="4"/>
    <w:bookmarkStart w:name="z6" w:id="5"/>
    <w:p>
      <w:pPr>
        <w:spacing w:after="0"/>
        <w:ind w:left="0"/>
        <w:jc w:val="left"/>
      </w:pPr>
      <w:r>
        <w:rPr>
          <w:rFonts w:ascii="Times New Roman"/>
          <w:b/>
          <w:i w:val="false"/>
          <w:color w:val="000000"/>
        </w:rPr>
        <w:t xml:space="preserve"> 
2. Объективті критерийлер</w:t>
      </w:r>
    </w:p>
    <w:bookmarkEnd w:id="5"/>
    <w:bookmarkStart w:name="z7" w:id="6"/>
    <w:p>
      <w:pPr>
        <w:spacing w:after="0"/>
        <w:ind w:left="0"/>
        <w:jc w:val="both"/>
      </w:pPr>
      <w:r>
        <w:rPr>
          <w:rFonts w:ascii="Times New Roman"/>
          <w:b w:val="false"/>
          <w:i w:val="false"/>
          <w:color w:val="000000"/>
          <w:sz w:val="28"/>
        </w:rPr>
        <w:t>
      4. Ақпараттандыру саласындағы тәуекелді айқындау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бақылау-кассалық машиналарын, мемлекеттік ақпараттық жүйелермен бірігетін ақпараттық жүйелерді бақылаусыз пайдалану ақпараттық жүйелерге рұқсат етілмеген қол жеткізу жолымен мемлекеттік органдардың ақпараттарының жойылуына және компьютерлік жүйе болып табылатын бақылау-кассалық машиналарына түсетін төлемдердің фискалдануының болмауына әкелетін ақпараттандыру саласындағы тәуекелдері анықталады.</w:t>
      </w:r>
      <w:r>
        <w:br/>
      </w:r>
      <w:r>
        <w:rPr>
          <w:rFonts w:ascii="Times New Roman"/>
          <w:b w:val="false"/>
          <w:i w:val="false"/>
          <w:color w:val="000000"/>
          <w:sz w:val="28"/>
        </w:rPr>
        <w:t>
</w:t>
      </w:r>
      <w:r>
        <w:rPr>
          <w:rFonts w:ascii="Times New Roman"/>
          <w:b w:val="false"/>
          <w:i w:val="false"/>
          <w:color w:val="000000"/>
          <w:sz w:val="28"/>
        </w:rPr>
        <w:t>
      5. Ақпараттандыру саласында жоғарғы тәуекел дәрежелеріне ақпараттық қауіпсіздік талаптарына аттестатталған тексерілетін субъектілер мемлекеттік ақпараттық жүйелермен біріккен мемлекеттік емес ақпараттық жүйелері жатады.</w:t>
      </w:r>
      <w:r>
        <w:br/>
      </w:r>
      <w:r>
        <w:rPr>
          <w:rFonts w:ascii="Times New Roman"/>
          <w:b w:val="false"/>
          <w:i w:val="false"/>
          <w:color w:val="000000"/>
          <w:sz w:val="28"/>
        </w:rPr>
        <w:t>
</w:t>
      </w:r>
      <w:r>
        <w:rPr>
          <w:rFonts w:ascii="Times New Roman"/>
          <w:b w:val="false"/>
          <w:i w:val="false"/>
          <w:color w:val="000000"/>
          <w:sz w:val="28"/>
        </w:rPr>
        <w:t>
      6. Жоғары дәрежеге жатпайтын тексерілетін субъектілерге бақылау-кассалық машиналардың мемлекеттік тізіліміне қосуға қорытынды алған, компьютерлік жүйе болып табылатын бақылау-кассалық тексеру субъектілері жатады.</w:t>
      </w:r>
      <w:r>
        <w:br/>
      </w:r>
      <w:r>
        <w:rPr>
          <w:rFonts w:ascii="Times New Roman"/>
          <w:b w:val="false"/>
          <w:i w:val="false"/>
          <w:color w:val="000000"/>
          <w:sz w:val="28"/>
        </w:rPr>
        <w:t>
</w:t>
      </w:r>
      <w:r>
        <w:rPr>
          <w:rFonts w:ascii="Times New Roman"/>
          <w:b w:val="false"/>
          <w:i w:val="false"/>
          <w:color w:val="000000"/>
          <w:sz w:val="28"/>
        </w:rPr>
        <w:t>
      7. Жоғары тәуекел дәрежесіне жатқызылған тексерілетін субъектілерге қарасты ішінара тексеру жүргізіледі.</w:t>
      </w:r>
    </w:p>
    <w:bookmarkEnd w:id="6"/>
    <w:bookmarkStart w:name="z8" w:id="7"/>
    <w:p>
      <w:pPr>
        <w:spacing w:after="0"/>
        <w:ind w:left="0"/>
        <w:jc w:val="left"/>
      </w:pPr>
      <w:r>
        <w:rPr>
          <w:rFonts w:ascii="Times New Roman"/>
          <w:b/>
          <w:i w:val="false"/>
          <w:color w:val="000000"/>
        </w:rPr>
        <w:t xml:space="preserve"> 
3. Субъективті критерийлер</w:t>
      </w:r>
    </w:p>
    <w:bookmarkEnd w:id="7"/>
    <w:bookmarkStart w:name="z9" w:id="8"/>
    <w:p>
      <w:pPr>
        <w:spacing w:after="0"/>
        <w:ind w:left="0"/>
        <w:jc w:val="both"/>
      </w:pPr>
      <w:r>
        <w:rPr>
          <w:rFonts w:ascii="Times New Roman"/>
          <w:b w:val="false"/>
          <w:i w:val="false"/>
          <w:color w:val="000000"/>
          <w:sz w:val="28"/>
        </w:rPr>
        <w:t>
      8. Субъективті критерийлерді айқындау мынадай:</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2) ақпаратты талдау және тәуекелдерді бағалау кезеңдерін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9. Дерекқорды қалыптастыру және ақпарат жинау Қазақстан Республикасының ақпараттандыру саласындағы заңнаманы бұзатын тексерілетін субъектілерді анықтау үшін қажет. </w:t>
      </w:r>
      <w:r>
        <w:br/>
      </w:r>
      <w:r>
        <w:rPr>
          <w:rFonts w:ascii="Times New Roman"/>
          <w:b w:val="false"/>
          <w:i w:val="false"/>
          <w:color w:val="000000"/>
          <w:sz w:val="28"/>
        </w:rPr>
        <w:t>
</w:t>
      </w:r>
      <w:r>
        <w:rPr>
          <w:rFonts w:ascii="Times New Roman"/>
          <w:b w:val="false"/>
          <w:i w:val="false"/>
          <w:color w:val="000000"/>
          <w:sz w:val="28"/>
        </w:rPr>
        <w:t>
      Субъективті критерийлерді талдау және бағалау тексерілетін субъектіге қатысты тексерулерді ең жоғары әлеуетті тәуекелмен шоғырландыруға мүмкіндік береді. Бұл ретте, талдау мен бағалау кезінде нақты тексерілетін субъектіге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Субъективті критерийлер бойынша тәуекелдер дәрежесін бағалау үшін мынадай ақпарат көздері:</w:t>
      </w:r>
      <w:r>
        <w:br/>
      </w:r>
      <w:r>
        <w:rPr>
          <w:rFonts w:ascii="Times New Roman"/>
          <w:b w:val="false"/>
          <w:i w:val="false"/>
          <w:color w:val="000000"/>
          <w:sz w:val="28"/>
        </w:rPr>
        <w:t>
</w:t>
      </w:r>
      <w:r>
        <w:rPr>
          <w:rFonts w:ascii="Times New Roman"/>
          <w:b w:val="false"/>
          <w:i w:val="false"/>
          <w:color w:val="000000"/>
          <w:sz w:val="28"/>
        </w:rPr>
        <w:t>
      1) бұрынғы тексерулер нәтижелері (ішінара, жоспардан тыс және өзге де тексеру нысандары). Бұл ретте, бұзушылықтардың ауырлық дәрежесі (өрескел, елеулі, елеусіз) тексеру парақтарында көрсетілген Қазақстан Республикасының аққпараттандыру саласындағы заңнама талаптарын бұзған жағдайда қойылады.</w:t>
      </w:r>
      <w:r>
        <w:br/>
      </w:r>
      <w:r>
        <w:rPr>
          <w:rFonts w:ascii="Times New Roman"/>
          <w:b w:val="false"/>
          <w:i w:val="false"/>
          <w:color w:val="000000"/>
          <w:sz w:val="28"/>
        </w:rPr>
        <w:t>
</w:t>
      </w:r>
      <w:r>
        <w:rPr>
          <w:rFonts w:ascii="Times New Roman"/>
          <w:b w:val="false"/>
          <w:i w:val="false"/>
          <w:color w:val="000000"/>
          <w:sz w:val="28"/>
        </w:rPr>
        <w:t>
      2) тексеру субъектілеріне жеке және заңды тұлғалардан, мемлекеттік органдардан түскен және расталған шағымдар мен өтініштердің болуы туралы мәліметтерді талдау нәтижелері пайдаланылады.</w:t>
      </w:r>
      <w:r>
        <w:br/>
      </w:r>
      <w:r>
        <w:rPr>
          <w:rFonts w:ascii="Times New Roman"/>
          <w:b w:val="false"/>
          <w:i w:val="false"/>
          <w:color w:val="000000"/>
          <w:sz w:val="28"/>
        </w:rPr>
        <w:t>
</w:t>
      </w:r>
      <w:r>
        <w:rPr>
          <w:rFonts w:ascii="Times New Roman"/>
          <w:b w:val="false"/>
          <w:i w:val="false"/>
          <w:color w:val="000000"/>
          <w:sz w:val="28"/>
        </w:rPr>
        <w:t>
      10. Субъективті критерийлер бойынша тексерілетін субъектілердің тәуекел дәрежесін бағалау және оларды жоғары дәрежедегі тәуекел тобына және жоғары дәрежеге жатпайтын топқа жатқызу мына көрсеткіштер арқылы жүзеге асырылады:</w:t>
      </w:r>
      <w:r>
        <w:br/>
      </w:r>
      <w:r>
        <w:rPr>
          <w:rFonts w:ascii="Times New Roman"/>
          <w:b w:val="false"/>
          <w:i w:val="false"/>
          <w:color w:val="000000"/>
          <w:sz w:val="28"/>
        </w:rPr>
        <w:t>
</w:t>
      </w:r>
      <w:r>
        <w:rPr>
          <w:rFonts w:ascii="Times New Roman"/>
          <w:b w:val="false"/>
          <w:i w:val="false"/>
          <w:color w:val="000000"/>
          <w:sz w:val="28"/>
        </w:rPr>
        <w:t>
      1) «бұрынғы тексерулер нәтижелері (ішінара, жоспардан тыс және өзге де тексеру нысандары)» ақпараттық көздері бойынша субъективті критерийлер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2) «тексеру субъектілеріне жеке және заңды тұлғалардан, мемлекеттік органдардан түскен және расталған шағымдар мен өтініштердің болуы» ақпараттық көздері бойынша субъективті критерийлер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11. Әр ақпараттық дерек бойынша тәуекел дәрежесі төмендегі тәсіл бойынша анықталады.</w:t>
      </w:r>
      <w:r>
        <w:br/>
      </w:r>
      <w:r>
        <w:rPr>
          <w:rFonts w:ascii="Times New Roman"/>
          <w:b w:val="false"/>
          <w:i w:val="false"/>
          <w:color w:val="000000"/>
          <w:sz w:val="28"/>
        </w:rPr>
        <w:t>
</w:t>
      </w:r>
      <w:r>
        <w:rPr>
          <w:rFonts w:ascii="Times New Roman"/>
          <w:b w:val="false"/>
          <w:i w:val="false"/>
          <w:color w:val="000000"/>
          <w:sz w:val="28"/>
        </w:rPr>
        <w:t>
      Өрескел дәрежедегі бір орындалмаған талап 100 көрсеткішке теңеседі және ол ішінара тексеріс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Егер өрескел дәрежедегі талаптардың бұзылуы анықталмаған кезде, онда тәуекел дәрежесінің көрсеткішін анықтау үшін елеулі және елеусіз дәрежелерінің жиынтық көрсеткіштері есептеледі.</w:t>
      </w:r>
      <w:r>
        <w:br/>
      </w:r>
      <w:r>
        <w:rPr>
          <w:rFonts w:ascii="Times New Roman"/>
          <w:b w:val="false"/>
          <w:i w:val="false"/>
          <w:color w:val="000000"/>
          <w:sz w:val="28"/>
        </w:rPr>
        <w:t>
</w:t>
      </w:r>
      <w:r>
        <w:rPr>
          <w:rFonts w:ascii="Times New Roman"/>
          <w:b w:val="false"/>
          <w:i w:val="false"/>
          <w:color w:val="000000"/>
          <w:sz w:val="28"/>
        </w:rPr>
        <w:t>
      Елеулі дәрежедегі бұзушылықтың көрсеткішін анықтау кезінде 0,7 коэффициенті қолданылады және осы көрсеткіш мына формула бойынша есептеледі:</w:t>
      </w:r>
    </w:p>
    <w:bookmarkEnd w:id="8"/>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дәрежедегі индикаторлардың жалпы саны, тексеруге (сараптауға) ұсынылатын тексеру субъектін (объектіне) қойылатын талаптар;</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талаптардың бұзушылықтар саны.</w:t>
      </w:r>
      <w:r>
        <w:br/>
      </w:r>
      <w:r>
        <w:rPr>
          <w:rFonts w:ascii="Times New Roman"/>
          <w:b w:val="false"/>
          <w:i w:val="false"/>
          <w:color w:val="000000"/>
          <w:sz w:val="28"/>
        </w:rPr>
        <w:t>
      Елеусіз дәрежедегі бұзушылықтың көрсеткішін анықтау кезінде 0,3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елеусіз дәрежедегі индикаторлардың жалпы саны, тексеруге (сараптауға) ұсынылатын тексерілетін субъектіге (объектіге) қойылатын талаптар;</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елеусіз дәрежедегі талаптардың бұзушылықтар саны.</w:t>
      </w:r>
      <w:r>
        <w:br/>
      </w:r>
      <w:r>
        <w:rPr>
          <w:rFonts w:ascii="Times New Roman"/>
          <w:b w:val="false"/>
          <w:i w:val="false"/>
          <w:color w:val="000000"/>
          <w:sz w:val="28"/>
        </w:rPr>
        <w:t>
      Тәуекел дәрежедегі жалпы көрсеткіші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0 ден 100 дейінгі шәкіл бойынша есептеледі және көрсеткіштерді мына формула бойынша жиынтықтау арқылы анықталады:</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 көрсеткіші.</w:t>
      </w:r>
      <w:r>
        <w:br/>
      </w:r>
      <w:r>
        <w:rPr>
          <w:rFonts w:ascii="Times New Roman"/>
          <w:b w:val="false"/>
          <w:i w:val="false"/>
          <w:color w:val="000000"/>
          <w:sz w:val="28"/>
        </w:rPr>
        <w:t>
      Тәуекел дәрежесінің көрсеткіштері бойынша тексерілетін субъектілерге жатқызылуы:</w:t>
      </w:r>
      <w:r>
        <w:br/>
      </w:r>
      <w:r>
        <w:rPr>
          <w:rFonts w:ascii="Times New Roman"/>
          <w:b w:val="false"/>
          <w:i w:val="false"/>
          <w:color w:val="000000"/>
          <w:sz w:val="28"/>
        </w:rPr>
        <w:t>
      1) жоғарғы тәуекел дәрежесіне – тәуекел дәрежесі 60 тан 100 дейінгі көрсеткіш кезінде оған қатысты ішінара тексеру жүргізіледі;</w:t>
      </w:r>
      <w:r>
        <w:br/>
      </w:r>
      <w:r>
        <w:rPr>
          <w:rFonts w:ascii="Times New Roman"/>
          <w:b w:val="false"/>
          <w:i w:val="false"/>
          <w:color w:val="000000"/>
          <w:sz w:val="28"/>
        </w:rPr>
        <w:t>
      2) жоғарғы тәуекел дәрежесіне жатқызылмаған – тәуекел дәрежесі 0 дан 60 дейінгі көрсеткіш кезінде оған қатысты ішінара тексеру жүргізілмейді.</w:t>
      </w:r>
    </w:p>
    <w:bookmarkStart w:name="z16" w:id="9"/>
    <w:p>
      <w:pPr>
        <w:spacing w:after="0"/>
        <w:ind w:left="0"/>
        <w:jc w:val="left"/>
      </w:pPr>
      <w:r>
        <w:rPr>
          <w:rFonts w:ascii="Times New Roman"/>
          <w:b/>
          <w:i w:val="false"/>
          <w:color w:val="000000"/>
        </w:rPr>
        <w:t xml:space="preserve"> 
4. Қорытынды ережелер</w:t>
      </w:r>
    </w:p>
    <w:bookmarkEnd w:id="9"/>
    <w:bookmarkStart w:name="z17" w:id="10"/>
    <w:p>
      <w:pPr>
        <w:spacing w:after="0"/>
        <w:ind w:left="0"/>
        <w:jc w:val="both"/>
      </w:pPr>
      <w:r>
        <w:rPr>
          <w:rFonts w:ascii="Times New Roman"/>
          <w:b w:val="false"/>
          <w:i w:val="false"/>
          <w:color w:val="000000"/>
          <w:sz w:val="28"/>
        </w:rPr>
        <w:t>
      12. Ішінара тексеру жүргізу еселігі бір жылда бір ретті құрайды.</w:t>
      </w:r>
      <w:r>
        <w:br/>
      </w:r>
      <w:r>
        <w:rPr>
          <w:rFonts w:ascii="Times New Roman"/>
          <w:b w:val="false"/>
          <w:i w:val="false"/>
          <w:color w:val="000000"/>
          <w:sz w:val="28"/>
        </w:rPr>
        <w:t>
</w:t>
      </w:r>
      <w:r>
        <w:rPr>
          <w:rFonts w:ascii="Times New Roman"/>
          <w:b w:val="false"/>
          <w:i w:val="false"/>
          <w:color w:val="000000"/>
          <w:sz w:val="28"/>
        </w:rPr>
        <w:t>
      13. Ішінара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тоқсанға (жартыжылдыққа, жылға) қалыптастыратын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14. Ішінара тексерулердің тізімдері:</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10"/>
    <w:bookmarkStart w:name="z18" w:id="11"/>
    <w:p>
      <w:pPr>
        <w:spacing w:after="0"/>
        <w:ind w:left="0"/>
        <w:jc w:val="both"/>
      </w:pPr>
      <w:r>
        <w:rPr>
          <w:rFonts w:ascii="Times New Roman"/>
          <w:b w:val="false"/>
          <w:i w:val="false"/>
          <w:color w:val="000000"/>
          <w:sz w:val="28"/>
        </w:rPr>
        <w:t>
Ақпараттандыру саласындағы</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1-қосымша </w:t>
      </w:r>
    </w:p>
    <w:bookmarkEnd w:id="11"/>
    <w:bookmarkStart w:name="z19" w:id="12"/>
    <w:p>
      <w:pPr>
        <w:spacing w:after="0"/>
        <w:ind w:left="0"/>
        <w:jc w:val="left"/>
      </w:pPr>
      <w:r>
        <w:rPr>
          <w:rFonts w:ascii="Times New Roman"/>
          <w:b/>
          <w:i w:val="false"/>
          <w:color w:val="000000"/>
        </w:rPr>
        <w:t xml:space="preserve"> 
«Бұрынғы тексерулер нәтижелері (ішінара, жоспардан тыс</w:t>
      </w:r>
      <w:r>
        <w:br/>
      </w:r>
      <w:r>
        <w:rPr>
          <w:rFonts w:ascii="Times New Roman"/>
          <w:b/>
          <w:i w:val="false"/>
          <w:color w:val="000000"/>
        </w:rPr>
        <w:t>
және өзге де тексеру нысандары)» ақпараттық көздері бойынша</w:t>
      </w:r>
      <w:r>
        <w:br/>
      </w:r>
      <w:r>
        <w:rPr>
          <w:rFonts w:ascii="Times New Roman"/>
          <w:b/>
          <w:i w:val="false"/>
          <w:color w:val="000000"/>
        </w:rPr>
        <w:t>
субъективті критерийлер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075"/>
        <w:gridCol w:w="3207"/>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тексерістердің талдау нәтижелері (ішінара, жоспардан тыс және өзге нысандағы бақылаулар (қатаңдық дәрежесі төменде көрсетілген талаптарды орындамаған жағдайда орнатылады))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шарттар өзгерістерінің, аппараттық-бағдарламалық кешенді және ақпараттық технологияларды, ақпараттық жүйенің жоқтығы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құрылымның қауіпсіздік саясаты талаптарына және құрылымда компоненттерді орналастыру сәйкестігі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құраушы болып табылатын компоненттер конфигурацияларының сәйкестігі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компоненттерінің, сондай-ақ интеграцияланатын ақпараттық жүйе компоненттерінің (ақпараттық жүйенің физикалық және логикалық құрылымы, функционалдық схемаға түсіндірме жазба) өзара iс-қимылының бекiтілген функционалдық схемасының (жоспарының) болуы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пайдаланылатын ақпараттық жүйелер ақпараттық қауіпсіздігінің ұйымдастырушылық шараларының болуы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құралдарын паспорттандыру және ақпараттық ресурстарды пайдалану қағидаларының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 (дағдарыстық) жағдайларда пайдаланушылардың іс-қимыл тәртібі туралы нұсқаулықтың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компьютерлік жабдықтар мен бағдарламалық қамтамасыз етуді пайдалану жөніндегі нұсқаулығының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қорғауды ұйымдастыру жөніндегі нұсқаулықтың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резервтік көшіру туралы нұсқаулықтың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әкімшісінің функциялары мен өкілеттіктерін бекіту жөніндегі нұсқаулықтың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мен әкімшілердің серверлік үй-жайларға кіру қағидаларының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ақпараттық желіде пайдаланушыларды тіркеу қағидаларының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әкімшілердің жұмысына арналған жадынаманың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құралдарын пайдаланушы жадынамасының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станцияларында электрондық поштаны және Интернет қызметтерін пайдалану бойынша нұсқаулықтың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пайдалануға лицензияның және компьютерлік, телекоммуникациялық жабдықтарға, қызмет ақы төлеу терминалына, сауда автоматтарына, пос-терминалдар мен басқа да жабдықтарға компьютерлік жүйенің фискальдық режимде ақпараттық процесте пайдаланатын сәйкестік сертификаттарының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 құрамына кіретін және ақпараттық процеске (ҚР СТ МЕМСТ Р 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сәйкестігі сертификатының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жүйелердің қауіпсіздік жүйелерінің серверлік үй-жайларға және қол жеткізу шектелген үй-жайларға талаптарына сәйкестігі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компьютрлік жүйені пайдаланушылар дербес компьютерде сигнатуралар базасы бар лицензиялық немесе өзекті еркін таралатын вирусқа қарсы бағдарламалық қамтамасыз етудің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аппараттық шекаралық машрутизаторлар көмегімен трафикті шифрлай отырып ұйымның аумақтық бөлінген бөлімшелері арасында қорғалған деректерді беру арнасының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желіаралық экран арқылы Интернет желісінен шабуылдарды анықтау (болдырмау) жүйесінің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сәйкестендіру және бірдейлестіру жүйелерінің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режимде пайдаланылатын, компьютерлік жүйенің негізгі және резервтік серверлік жабдығының желілік карталарын тасығышқа қол жеткізуді басқарудың сәйкестендірушісі бойынша трафикті аппараттық желілік талдағыштың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жүйенің резервтік көшіру жүйесінің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қызметінің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 бойынша жауапты тұлғалардың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саясатының болуы (қол жеткізілуі шектеулі ақпаратты басқаруды, қорғауды және бөлуді реттейтін нормалар және практикалық тәсілдер)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парольдерді қалыптастыру және пайдалану саясатының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көшіру (мұрағаттау) саясатының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қауіпсіздік әкімшілерінің, жүйелік әкімшілердің қол жеткізу мен міндеттерін шектеу жөніндегі рәсімдерді сипаттайтын құжаттаманың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1073-2007 «Ақпараттарды криптографиялық қорғау құралдары. Жалпы техникалық талаптар» ақпаратты криптографиялық қорғау құралдар сертификатының болуы және криптографиялық төзімділігіне байланысты сәйкес болатын ҚР СТ 1073-2007 сәйкес қауіпсіздік деңгейіне сәйкес болуы тиіс</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асспаптық тексеру кезінде анықталған осалдықтардың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 арқылы, сондай-ақ фискалдық есептерді қалыптастыру кезінде сауда операцияларына, қызметтерді көрсетуге байланысты, оларды одан әрі түзету мүмкіндігінсіз компьютерлік жүйенің барлық операцияларын бекітудің жоқтығы. Компьютерлік жүйенің фискалдық есептерінің шығыс нысандары тексеру объектінің электрондық цифрлық қолтаңбасымен куәландырады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қолтаңбаны қалыптастыру және тексеру функциясы бөлігіндегі жұмыс атқарып тұрған компьютерлік жүйенің дұрыс жұмыс істемеу фактісінің жоқтығы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бақылау-кассалық машиналардың мемлекеттiк тiзiлiмiне енгізу үшін компьютерлік жүйенің техникалық талаптарына сәйкестігі актінің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20" w:id="13"/>
    <w:p>
      <w:pPr>
        <w:spacing w:after="0"/>
        <w:ind w:left="0"/>
        <w:jc w:val="both"/>
      </w:pPr>
      <w:r>
        <w:rPr>
          <w:rFonts w:ascii="Times New Roman"/>
          <w:b w:val="false"/>
          <w:i w:val="false"/>
          <w:color w:val="000000"/>
          <w:sz w:val="28"/>
        </w:rPr>
        <w:t>
Ақпараттандыру саласындағы</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2-қосымша </w:t>
      </w:r>
    </w:p>
    <w:bookmarkEnd w:id="13"/>
    <w:bookmarkStart w:name="z21" w:id="14"/>
    <w:p>
      <w:pPr>
        <w:spacing w:after="0"/>
        <w:ind w:left="0"/>
        <w:jc w:val="left"/>
      </w:pPr>
      <w:r>
        <w:rPr>
          <w:rFonts w:ascii="Times New Roman"/>
          <w:b/>
          <w:i w:val="false"/>
          <w:color w:val="000000"/>
        </w:rPr>
        <w:t xml:space="preserve"> 
«Тексеру субъектілеріне жеке және заңды тұлғалардан,</w:t>
      </w:r>
      <w:r>
        <w:br/>
      </w:r>
      <w:r>
        <w:rPr>
          <w:rFonts w:ascii="Times New Roman"/>
          <w:b/>
          <w:i w:val="false"/>
          <w:color w:val="000000"/>
        </w:rPr>
        <w:t>
мемлекеттік органдардан түскен және расталған шағымдар мен</w:t>
      </w:r>
      <w:r>
        <w:br/>
      </w:r>
      <w:r>
        <w:rPr>
          <w:rFonts w:ascii="Times New Roman"/>
          <w:b/>
          <w:i w:val="false"/>
          <w:color w:val="000000"/>
        </w:rPr>
        <w:t>
өтініштердің болуы» ақпараттық көздері бойынша субъективті</w:t>
      </w:r>
      <w:r>
        <w:br/>
      </w:r>
      <w:r>
        <w:rPr>
          <w:rFonts w:ascii="Times New Roman"/>
          <w:b/>
          <w:i w:val="false"/>
          <w:color w:val="000000"/>
        </w:rPr>
        <w:t>
критерийлер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421"/>
        <w:gridCol w:w="364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дәрежелері</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бір расталған өтініш немесе шағымның болуы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елеусіз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екі немесе одан көп расталған өтініш немесе шағымның болуы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22"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xml:space="preserve">
№ 735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494 бірлескен бұйрығына  </w:t>
      </w:r>
      <w:r>
        <w:br/>
      </w:r>
      <w:r>
        <w:rPr>
          <w:rFonts w:ascii="Times New Roman"/>
          <w:b w:val="false"/>
          <w:i w:val="false"/>
          <w:color w:val="000000"/>
          <w:sz w:val="28"/>
        </w:rPr>
        <w:t xml:space="preserve">
2-қосымша          </w:t>
      </w:r>
    </w:p>
    <w:bookmarkEnd w:id="15"/>
    <w:bookmarkStart w:name="z23" w:id="16"/>
    <w:p>
      <w:pPr>
        <w:spacing w:after="0"/>
        <w:ind w:left="0"/>
        <w:jc w:val="left"/>
      </w:pPr>
      <w:r>
        <w:rPr>
          <w:rFonts w:ascii="Times New Roman"/>
          <w:b/>
          <w:i w:val="false"/>
          <w:color w:val="000000"/>
        </w:rPr>
        <w:t xml:space="preserve"> 
Байланыс саласындағы тәуекел дәрежесін бағалау критерийлері</w:t>
      </w:r>
    </w:p>
    <w:bookmarkEnd w:id="16"/>
    <w:bookmarkStart w:name="z24" w:id="17"/>
    <w:p>
      <w:pPr>
        <w:spacing w:after="0"/>
        <w:ind w:left="0"/>
        <w:jc w:val="left"/>
      </w:pPr>
      <w:r>
        <w:rPr>
          <w:rFonts w:ascii="Times New Roman"/>
          <w:b/>
          <w:i w:val="false"/>
          <w:color w:val="000000"/>
        </w:rPr>
        <w:t xml:space="preserve"> 
1. Жалпы ережелер</w:t>
      </w:r>
    </w:p>
    <w:bookmarkEnd w:id="17"/>
    <w:bookmarkStart w:name="z25" w:id="18"/>
    <w:p>
      <w:pPr>
        <w:spacing w:after="0"/>
        <w:ind w:left="0"/>
        <w:jc w:val="both"/>
      </w:pPr>
      <w:r>
        <w:rPr>
          <w:rFonts w:ascii="Times New Roman"/>
          <w:b w:val="false"/>
          <w:i w:val="false"/>
          <w:color w:val="000000"/>
          <w:sz w:val="28"/>
        </w:rPr>
        <w:t>
      1. Осы Байланыс саласындағы тәуекел дәрежелерін бағалау критерийлері (бұдан әрі – Критерийлер) «Қазақстан Республикасында мемлкеттік бақылау және қадағалау туралы» 2011 жылғы 6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тексерілетін субъектілерді тәуекел дәрежесіне жатқызу және ішінара тексерулер жүргізу кезінде тексерілетін субъектілерді іріктеу үшін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байланыс операторы – байланыс қызметтерiн көрсететін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xml:space="preserve">
      2) байланыс саласындағы тексерілетін субъектілері (бұдан әрі – тексерілетін субъектілер) – байланыс операторлары, ведомстволық және корпоративтік телекоммуникация желілерінің, ортақ пайдаланылатын телекоммуникация желісіне қосылатын жеке коммутациялық жабдықтың иелері, радиожиілік спектрін пайдаланушылар болып табылатын радиоэлектрондық құралдардың иелері; </w:t>
      </w:r>
      <w:r>
        <w:br/>
      </w:r>
      <w:r>
        <w:rPr>
          <w:rFonts w:ascii="Times New Roman"/>
          <w:b w:val="false"/>
          <w:i w:val="false"/>
          <w:color w:val="000000"/>
          <w:sz w:val="28"/>
        </w:rPr>
        <w:t>
</w:t>
      </w:r>
      <w:r>
        <w:rPr>
          <w:rFonts w:ascii="Times New Roman"/>
          <w:b w:val="false"/>
          <w:i w:val="false"/>
          <w:color w:val="000000"/>
          <w:sz w:val="28"/>
        </w:rPr>
        <w:t>
      3)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4)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жекелеген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5)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6) тәуекелдерді бағалау жүйесі – тексерулерді тағайындау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
      3. Ішінара тексерулер үшін тәуекел дәрежесін бағалау критерийлері объективті және субъективті критерийлер арқылы қалыптастырылады.</w:t>
      </w:r>
    </w:p>
    <w:bookmarkEnd w:id="18"/>
    <w:bookmarkStart w:name="z26" w:id="19"/>
    <w:p>
      <w:pPr>
        <w:spacing w:after="0"/>
        <w:ind w:left="0"/>
        <w:jc w:val="left"/>
      </w:pPr>
      <w:r>
        <w:rPr>
          <w:rFonts w:ascii="Times New Roman"/>
          <w:b/>
          <w:i w:val="false"/>
          <w:color w:val="000000"/>
        </w:rPr>
        <w:t xml:space="preserve"> 
2. Объективті критерийлер</w:t>
      </w:r>
    </w:p>
    <w:bookmarkEnd w:id="19"/>
    <w:bookmarkStart w:name="z27" w:id="20"/>
    <w:p>
      <w:pPr>
        <w:spacing w:after="0"/>
        <w:ind w:left="0"/>
        <w:jc w:val="both"/>
      </w:pPr>
      <w:r>
        <w:rPr>
          <w:rFonts w:ascii="Times New Roman"/>
          <w:b w:val="false"/>
          <w:i w:val="false"/>
          <w:color w:val="000000"/>
          <w:sz w:val="28"/>
        </w:rPr>
        <w:t xml:space="preserve">
      4. Байланыс саласындағы тәуекелді айқындау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ықтималдығына байланысты мыналармен байланысты жүзеге асырылады: </w:t>
      </w:r>
      <w:r>
        <w:br/>
      </w:r>
      <w:r>
        <w:rPr>
          <w:rFonts w:ascii="Times New Roman"/>
          <w:b w:val="false"/>
          <w:i w:val="false"/>
          <w:color w:val="000000"/>
          <w:sz w:val="28"/>
        </w:rPr>
        <w:t>
</w:t>
      </w:r>
      <w:r>
        <w:rPr>
          <w:rFonts w:ascii="Times New Roman"/>
          <w:b w:val="false"/>
          <w:i w:val="false"/>
          <w:color w:val="000000"/>
          <w:sz w:val="28"/>
        </w:rPr>
        <w:t>
      радиожиілік спектрдің ақылы шектелген ресурстың бақылаусыз қолданылуы радиокедергілердің туындауына және оның заңды иелерімен пайдалану мүмкіндігінің болмауына, сондай-ақ зианды электромагниттік сәуле шығаруларға әкелуі мүмкін;</w:t>
      </w:r>
      <w:r>
        <w:br/>
      </w:r>
      <w:r>
        <w:rPr>
          <w:rFonts w:ascii="Times New Roman"/>
          <w:b w:val="false"/>
          <w:i w:val="false"/>
          <w:color w:val="000000"/>
          <w:sz w:val="28"/>
        </w:rPr>
        <w:t>
</w:t>
      </w:r>
      <w:r>
        <w:rPr>
          <w:rFonts w:ascii="Times New Roman"/>
          <w:b w:val="false"/>
          <w:i w:val="false"/>
          <w:color w:val="000000"/>
          <w:sz w:val="28"/>
        </w:rPr>
        <w:t>
      арнаулы жедел-іздестіру іс-шарасы техникалық құралдарсыз телекоммуникация желілерінде жабдықтарды пайдалану жедел іздестіру әрекеті органдарымен қажетті іс-шараларды өткізу мүмкіндігінің болмауына әкелуі мүмкін;</w:t>
      </w:r>
      <w:r>
        <w:br/>
      </w:r>
      <w:r>
        <w:rPr>
          <w:rFonts w:ascii="Times New Roman"/>
          <w:b w:val="false"/>
          <w:i w:val="false"/>
          <w:color w:val="000000"/>
          <w:sz w:val="28"/>
        </w:rPr>
        <w:t>
</w:t>
      </w:r>
      <w:r>
        <w:rPr>
          <w:rFonts w:ascii="Times New Roman"/>
          <w:b w:val="false"/>
          <w:i w:val="false"/>
          <w:color w:val="000000"/>
          <w:sz w:val="28"/>
        </w:rPr>
        <w:t xml:space="preserve">
      трафиктерді өткізу тәртібін бұзу әлеуметтік, табиғи және техногендік сипаттағы төтенше жағдай болған кезде кез келген желілер мен байланыс құралдарының (үкіметтік байланыстан басқа) қызметін тоқтата тұруға мүмкін еместігіне әкелуі мүмкін байланыс саласындағы тәуекелдері анықталады. </w:t>
      </w:r>
      <w:r>
        <w:br/>
      </w:r>
      <w:r>
        <w:rPr>
          <w:rFonts w:ascii="Times New Roman"/>
          <w:b w:val="false"/>
          <w:i w:val="false"/>
          <w:color w:val="000000"/>
          <w:sz w:val="28"/>
        </w:rPr>
        <w:t>
</w:t>
      </w:r>
      <w:r>
        <w:rPr>
          <w:rFonts w:ascii="Times New Roman"/>
          <w:b w:val="false"/>
          <w:i w:val="false"/>
          <w:color w:val="000000"/>
          <w:sz w:val="28"/>
        </w:rPr>
        <w:t>
      5. Байланыс саласында жоғарғы дәрежедегі тәуекел дәрежелеріне лицензияланбайтын байланыс түрлерін көрсететін тексерілетін субъектілер, сонымен қатар арнаулы, ведомстволық және корпоративтік телекоммуникация желілерінің, ортақ пайдаланылатын телекоммуникация желісіне қосылатын жеке коммутациялық жабдықтың иелері, радиожиілік спектрін пайдаланушылар болып табылатын радиоэлектрондық құралдардың иелері жатады.</w:t>
      </w:r>
      <w:r>
        <w:br/>
      </w:r>
      <w:r>
        <w:rPr>
          <w:rFonts w:ascii="Times New Roman"/>
          <w:b w:val="false"/>
          <w:i w:val="false"/>
          <w:color w:val="000000"/>
          <w:sz w:val="28"/>
        </w:rPr>
        <w:t>
</w:t>
      </w:r>
      <w:r>
        <w:rPr>
          <w:rFonts w:ascii="Times New Roman"/>
          <w:b w:val="false"/>
          <w:i w:val="false"/>
          <w:color w:val="000000"/>
          <w:sz w:val="28"/>
        </w:rPr>
        <w:t>
      6. Жоғары дәрежеге жатпайтын тексерілетін субъектілерге қалааралық телефон байланысы, халықаралық телефон байланысы, спутниктік жылжымалы байланыс және ұялы байланыс (стандарт атауын көрсете отырып) қызметтерін көрсетуге лицензия алған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7. Жоғары тәуекел дәрежесіне жатқызылған тексерілетін субъектілерге қарасты ішінара тексеру жүргізіледі.</w:t>
      </w:r>
    </w:p>
    <w:bookmarkEnd w:id="20"/>
    <w:bookmarkStart w:name="z28" w:id="21"/>
    <w:p>
      <w:pPr>
        <w:spacing w:after="0"/>
        <w:ind w:left="0"/>
        <w:jc w:val="left"/>
      </w:pPr>
      <w:r>
        <w:rPr>
          <w:rFonts w:ascii="Times New Roman"/>
          <w:b/>
          <w:i w:val="false"/>
          <w:color w:val="000000"/>
        </w:rPr>
        <w:t xml:space="preserve"> 
3. Субъективті критерийлер</w:t>
      </w:r>
    </w:p>
    <w:bookmarkEnd w:id="21"/>
    <w:bookmarkStart w:name="z29" w:id="22"/>
    <w:p>
      <w:pPr>
        <w:spacing w:after="0"/>
        <w:ind w:left="0"/>
        <w:jc w:val="both"/>
      </w:pPr>
      <w:r>
        <w:rPr>
          <w:rFonts w:ascii="Times New Roman"/>
          <w:b w:val="false"/>
          <w:i w:val="false"/>
          <w:color w:val="000000"/>
          <w:sz w:val="28"/>
        </w:rPr>
        <w:t>
      8. Субъективті критерийлерді айқындайтын мынадай:</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2) ақпаратты талдау және тәуекелдерді бағалау кезеңдерін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9. Дерекқорды қалыптастыру және ақпарат жинау Қазақстан Республикасының байланыс саласындағы заңнаманы бұзатын тексерілетін субъектілерді анықтау үшін қажет. </w:t>
      </w:r>
      <w:r>
        <w:br/>
      </w:r>
      <w:r>
        <w:rPr>
          <w:rFonts w:ascii="Times New Roman"/>
          <w:b w:val="false"/>
          <w:i w:val="false"/>
          <w:color w:val="000000"/>
          <w:sz w:val="28"/>
        </w:rPr>
        <w:t>
</w:t>
      </w:r>
      <w:r>
        <w:rPr>
          <w:rFonts w:ascii="Times New Roman"/>
          <w:b w:val="false"/>
          <w:i w:val="false"/>
          <w:color w:val="000000"/>
          <w:sz w:val="28"/>
        </w:rPr>
        <w:t>
      Субъективті критерийлерді талдау және бағалау тексерілетін субъектіге қатысты тексерулерді ең жоғары әлеуетті тәуекелмен шоғырландыруға мүмкіндік береді. Бұл ретте, талдау мен бағалау кезінде нақты тексерілетін субъектіге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Субъективті критерийлер бойынша тәуекелдер дәрежесін бағалау үшін мынадай ақпарат көздері:</w:t>
      </w:r>
      <w:r>
        <w:br/>
      </w:r>
      <w:r>
        <w:rPr>
          <w:rFonts w:ascii="Times New Roman"/>
          <w:b w:val="false"/>
          <w:i w:val="false"/>
          <w:color w:val="000000"/>
          <w:sz w:val="28"/>
        </w:rPr>
        <w:t>
</w:t>
      </w:r>
      <w:r>
        <w:rPr>
          <w:rFonts w:ascii="Times New Roman"/>
          <w:b w:val="false"/>
          <w:i w:val="false"/>
          <w:color w:val="000000"/>
          <w:sz w:val="28"/>
        </w:rPr>
        <w:t>
      1) бұрынғы тексерулер нәтижелері (ішінара, жоспардан тыс және өзге де тексеру нысандары). Бұл ретте, бұзушылықтардың ауырлық дәрежесі (өрескел, елеулі, елеусіз) тексеру парақтарында көрсетілген Қазақстан Республикасының байланыс саласындағы заңнама талаптарын бұзған жағдайда қойылады.</w:t>
      </w:r>
      <w:r>
        <w:br/>
      </w:r>
      <w:r>
        <w:rPr>
          <w:rFonts w:ascii="Times New Roman"/>
          <w:b w:val="false"/>
          <w:i w:val="false"/>
          <w:color w:val="000000"/>
          <w:sz w:val="28"/>
        </w:rPr>
        <w:t>
</w:t>
      </w:r>
      <w:r>
        <w:rPr>
          <w:rFonts w:ascii="Times New Roman"/>
          <w:b w:val="false"/>
          <w:i w:val="false"/>
          <w:color w:val="000000"/>
          <w:sz w:val="28"/>
        </w:rPr>
        <w:t>
      2) радиожиiлiк спектрі, радиоэлектрондық құралдар және (немесе) жоғары жиілікті құрылғылар, көрсетілетін байланыс қызметтінің сапа мониторингі нәтижесі;</w:t>
      </w:r>
      <w:r>
        <w:br/>
      </w:r>
      <w:r>
        <w:rPr>
          <w:rFonts w:ascii="Times New Roman"/>
          <w:b w:val="false"/>
          <w:i w:val="false"/>
          <w:color w:val="000000"/>
          <w:sz w:val="28"/>
        </w:rPr>
        <w:t>
</w:t>
      </w:r>
      <w:r>
        <w:rPr>
          <w:rFonts w:ascii="Times New Roman"/>
          <w:b w:val="false"/>
          <w:i w:val="false"/>
          <w:color w:val="000000"/>
          <w:sz w:val="28"/>
        </w:rPr>
        <w:t>
      3) тексерілетін субъектілерге жеке және заңды тұлғалардан, мемлекеттік органдардан түскен және расталған шағымдар мен өтініштердің болуы туралы мәліметтерді талдау нәтижелері пайдаланылады.</w:t>
      </w:r>
      <w:r>
        <w:br/>
      </w:r>
      <w:r>
        <w:rPr>
          <w:rFonts w:ascii="Times New Roman"/>
          <w:b w:val="false"/>
          <w:i w:val="false"/>
          <w:color w:val="000000"/>
          <w:sz w:val="28"/>
        </w:rPr>
        <w:t>
</w:t>
      </w:r>
      <w:r>
        <w:rPr>
          <w:rFonts w:ascii="Times New Roman"/>
          <w:b w:val="false"/>
          <w:i w:val="false"/>
          <w:color w:val="000000"/>
          <w:sz w:val="28"/>
        </w:rPr>
        <w:t>
      10. Субъективті критерийлер бойынша тексерілетін субъектілердің тәуекел дәрежесін бағалау және оларды жоғарғы дәрежедегі тәуекел тобына және жоғары дәрежеге жатпайтын топқа жатқызу мына көрсеткіштер арқылы жүзеге асырылады:</w:t>
      </w:r>
      <w:r>
        <w:br/>
      </w:r>
      <w:r>
        <w:rPr>
          <w:rFonts w:ascii="Times New Roman"/>
          <w:b w:val="false"/>
          <w:i w:val="false"/>
          <w:color w:val="000000"/>
          <w:sz w:val="28"/>
        </w:rPr>
        <w:t>
</w:t>
      </w:r>
      <w:r>
        <w:rPr>
          <w:rFonts w:ascii="Times New Roman"/>
          <w:b w:val="false"/>
          <w:i w:val="false"/>
          <w:color w:val="000000"/>
          <w:sz w:val="28"/>
        </w:rPr>
        <w:t>
      1) «бұрынғы тексерулер нәтижелері (ішінара, жоспардан тыс және өзге де тексеру нысандары)» ақпараттық көздері бойынша субъективті критерийлер осы Критерийлерге - </w:t>
      </w:r>
      <w:r>
        <w:rPr>
          <w:rFonts w:ascii="Times New Roman"/>
          <w:b w:val="false"/>
          <w:i w:val="false"/>
          <w:color w:val="000000"/>
          <w:sz w:val="28"/>
        </w:rPr>
        <w:t>1 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2) «радиожиiлiк спектрі, радиоэлектрондық құралдар және (немесе) жоғары жиілікті құрылғылар, көрсетілетін байланыс қызметтінің сапа мониторингі нәтижесі» ақпараттық көздері бойынша субъективті критерийлер осы Критерийлерге - </w:t>
      </w:r>
      <w:r>
        <w:rPr>
          <w:rFonts w:ascii="Times New Roman"/>
          <w:b w:val="false"/>
          <w:i w:val="false"/>
          <w:color w:val="000000"/>
          <w:sz w:val="28"/>
        </w:rPr>
        <w:t>2 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3) «тексеру субъектілеріне жеке және заңды тұлғалардан, мемлекеттік органдардан түскен және расталған шағымдар мен өтініштердің болуы» ақпараттық көздері бойынша субъективті критерийлер осы Критерийлерге 3-қосымшаға сәйкес анықталады.</w:t>
      </w:r>
      <w:r>
        <w:br/>
      </w:r>
      <w:r>
        <w:rPr>
          <w:rFonts w:ascii="Times New Roman"/>
          <w:b w:val="false"/>
          <w:i w:val="false"/>
          <w:color w:val="000000"/>
          <w:sz w:val="28"/>
        </w:rPr>
        <w:t>
</w:t>
      </w:r>
      <w:r>
        <w:rPr>
          <w:rFonts w:ascii="Times New Roman"/>
          <w:b w:val="false"/>
          <w:i w:val="false"/>
          <w:color w:val="000000"/>
          <w:sz w:val="28"/>
        </w:rPr>
        <w:t>
      11. Әр ақпараттық дерек бойынша тәуекел дәрежесі төмендегі тәсіл бойынша анықталады.</w:t>
      </w:r>
      <w:r>
        <w:br/>
      </w:r>
      <w:r>
        <w:rPr>
          <w:rFonts w:ascii="Times New Roman"/>
          <w:b w:val="false"/>
          <w:i w:val="false"/>
          <w:color w:val="000000"/>
          <w:sz w:val="28"/>
        </w:rPr>
        <w:t>
</w:t>
      </w:r>
      <w:r>
        <w:rPr>
          <w:rFonts w:ascii="Times New Roman"/>
          <w:b w:val="false"/>
          <w:i w:val="false"/>
          <w:color w:val="000000"/>
          <w:sz w:val="28"/>
        </w:rPr>
        <w:t>
      Өрескел дәрежедегі бір орындалмаған талап 100 көрсеткішке теңеседі және ол ішінара тексеріс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Егер өрескел дәрежедегі талаптардың бұзылуы анықталмаған кезде, онда тәуекел дәрежесінің көрсеткішін анықтау үшін елеулі және елеусіз дәрежелерінің жиынтық көрсеткіштері есептеледі.</w:t>
      </w:r>
      <w:r>
        <w:br/>
      </w:r>
      <w:r>
        <w:rPr>
          <w:rFonts w:ascii="Times New Roman"/>
          <w:b w:val="false"/>
          <w:i w:val="false"/>
          <w:color w:val="000000"/>
          <w:sz w:val="28"/>
        </w:rPr>
        <w:t>
</w:t>
      </w:r>
      <w:r>
        <w:rPr>
          <w:rFonts w:ascii="Times New Roman"/>
          <w:b w:val="false"/>
          <w:i w:val="false"/>
          <w:color w:val="000000"/>
          <w:sz w:val="28"/>
        </w:rPr>
        <w:t>
      Елеулі дәрежедегі бұзушылықтың көрсеткішін анықтау кезінде 0,7 коэффициенті қолданылады және осы көрсеткіш мына формула бойынша есептеледі:</w:t>
      </w:r>
    </w:p>
    <w:bookmarkEnd w:id="22"/>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Рз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дәрежедегі индикаторлардың жалпы саны, тексеруге (сараптауға) ұсынылатын тексерілетін субъектілерге (объектілерге) қойылатын талаптар;</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талаптардың бұзушылықтар саны.</w:t>
      </w:r>
      <w:r>
        <w:br/>
      </w:r>
      <w:r>
        <w:rPr>
          <w:rFonts w:ascii="Times New Roman"/>
          <w:b w:val="false"/>
          <w:i w:val="false"/>
          <w:color w:val="000000"/>
          <w:sz w:val="28"/>
        </w:rPr>
        <w:t>
      Елеусіз дәрежедегі бұзушылықтың көрсеткішін анықтау кезінде 0,3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елеусіз дәрежедегі индикаторлардың жалпы саны, тексеруге (сараптауға) ұсынылатын тексерілетін субъектіге (объектіге) қойылатын талаптар;</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елеусіз дәрежедегі талаптардың бұзушылықтар саны.</w:t>
      </w:r>
      <w:r>
        <w:br/>
      </w:r>
      <w:r>
        <w:rPr>
          <w:rFonts w:ascii="Times New Roman"/>
          <w:b w:val="false"/>
          <w:i w:val="false"/>
          <w:color w:val="000000"/>
          <w:sz w:val="28"/>
        </w:rPr>
        <w:t>
      Тәуекел дәрежедегі жалпы көрсеткіші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0 ден 100 дейінгі шәкіл бойынша есептеледі және көрсеткіштерді мына формула бойынша жиынтықтау арқылы анықталады: </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 көрсеткіші.</w:t>
      </w:r>
      <w:r>
        <w:br/>
      </w:r>
      <w:r>
        <w:rPr>
          <w:rFonts w:ascii="Times New Roman"/>
          <w:b w:val="false"/>
          <w:i w:val="false"/>
          <w:color w:val="000000"/>
          <w:sz w:val="28"/>
        </w:rPr>
        <w:t>
      Тәуекел дәрежесінің көрсеткіштері бойынша тексерілетін субъектілерге жатқызылуы:</w:t>
      </w:r>
      <w:r>
        <w:br/>
      </w:r>
      <w:r>
        <w:rPr>
          <w:rFonts w:ascii="Times New Roman"/>
          <w:b w:val="false"/>
          <w:i w:val="false"/>
          <w:color w:val="000000"/>
          <w:sz w:val="28"/>
        </w:rPr>
        <w:t>
      1) жоғарғы тәуекел дәрежесіне – тәуекел дәрежесі 60 тан 100 дейінгі көрсеткіш кезінде оған қатысты ішінара тексеру жүргізіледі;</w:t>
      </w:r>
      <w:r>
        <w:br/>
      </w:r>
      <w:r>
        <w:rPr>
          <w:rFonts w:ascii="Times New Roman"/>
          <w:b w:val="false"/>
          <w:i w:val="false"/>
          <w:color w:val="000000"/>
          <w:sz w:val="28"/>
        </w:rPr>
        <w:t>
      2) жоғарғы тәуекел дәрежесіне жатқызылмаған – тәуекел дәрежесі 0 дан 60 дейінгі көрсеткіш кезінде оған қатысты ішінара тексеру жүргізілмейді.</w:t>
      </w:r>
    </w:p>
    <w:bookmarkStart w:name="z36" w:id="23"/>
    <w:p>
      <w:pPr>
        <w:spacing w:after="0"/>
        <w:ind w:left="0"/>
        <w:jc w:val="left"/>
      </w:pPr>
      <w:r>
        <w:rPr>
          <w:rFonts w:ascii="Times New Roman"/>
          <w:b/>
          <w:i w:val="false"/>
          <w:color w:val="000000"/>
        </w:rPr>
        <w:t xml:space="preserve"> 
4. Қорытынды ережелер</w:t>
      </w:r>
    </w:p>
    <w:bookmarkEnd w:id="23"/>
    <w:bookmarkStart w:name="z37" w:id="24"/>
    <w:p>
      <w:pPr>
        <w:spacing w:after="0"/>
        <w:ind w:left="0"/>
        <w:jc w:val="both"/>
      </w:pPr>
      <w:r>
        <w:rPr>
          <w:rFonts w:ascii="Times New Roman"/>
          <w:b w:val="false"/>
          <w:i w:val="false"/>
          <w:color w:val="000000"/>
          <w:sz w:val="28"/>
        </w:rPr>
        <w:t>
      12. Ішінара тексеру жүргізу еселігі бір жылда бір ретті құрайды.</w:t>
      </w:r>
      <w:r>
        <w:br/>
      </w:r>
      <w:r>
        <w:rPr>
          <w:rFonts w:ascii="Times New Roman"/>
          <w:b w:val="false"/>
          <w:i w:val="false"/>
          <w:color w:val="000000"/>
          <w:sz w:val="28"/>
        </w:rPr>
        <w:t>
</w:t>
      </w:r>
      <w:r>
        <w:rPr>
          <w:rFonts w:ascii="Times New Roman"/>
          <w:b w:val="false"/>
          <w:i w:val="false"/>
          <w:color w:val="000000"/>
          <w:sz w:val="28"/>
        </w:rPr>
        <w:t>
      13. Ішінара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тоқсанға (жартыжылдыққа, жылға) қалыптастыратын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14. Ішінара тексерулердің тізімдері:</w:t>
      </w:r>
      <w:r>
        <w:br/>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24"/>
    <w:bookmarkStart w:name="z38" w:id="25"/>
    <w:p>
      <w:pPr>
        <w:spacing w:after="0"/>
        <w:ind w:left="0"/>
        <w:jc w:val="both"/>
      </w:pPr>
      <w:r>
        <w:rPr>
          <w:rFonts w:ascii="Times New Roman"/>
          <w:b w:val="false"/>
          <w:i w:val="false"/>
          <w:color w:val="000000"/>
          <w:sz w:val="28"/>
        </w:rPr>
        <w:t xml:space="preserve">
Байланыс саласындағы тәуекел   </w:t>
      </w:r>
      <w:r>
        <w:br/>
      </w:r>
      <w:r>
        <w:rPr>
          <w:rFonts w:ascii="Times New Roman"/>
          <w:b w:val="false"/>
          <w:i w:val="false"/>
          <w:color w:val="000000"/>
          <w:sz w:val="28"/>
        </w:rPr>
        <w:t>
дәрежесін бағалау критерийлеріне</w:t>
      </w:r>
      <w:r>
        <w:br/>
      </w:r>
      <w:r>
        <w:rPr>
          <w:rFonts w:ascii="Times New Roman"/>
          <w:b w:val="false"/>
          <w:i w:val="false"/>
          <w:color w:val="000000"/>
          <w:sz w:val="28"/>
        </w:rPr>
        <w:t xml:space="preserve">
1-қосымша           </w:t>
      </w:r>
    </w:p>
    <w:bookmarkEnd w:id="25"/>
    <w:bookmarkStart w:name="z39" w:id="26"/>
    <w:p>
      <w:pPr>
        <w:spacing w:after="0"/>
        <w:ind w:left="0"/>
        <w:jc w:val="left"/>
      </w:pPr>
      <w:r>
        <w:rPr>
          <w:rFonts w:ascii="Times New Roman"/>
          <w:b/>
          <w:i w:val="false"/>
          <w:color w:val="000000"/>
        </w:rPr>
        <w:t xml:space="preserve"> 
«Бұрынғы тексерулер нәтижелері (ішінара, жоспардан тыс</w:t>
      </w:r>
      <w:r>
        <w:br/>
      </w:r>
      <w:r>
        <w:rPr>
          <w:rFonts w:ascii="Times New Roman"/>
          <w:b/>
          <w:i w:val="false"/>
          <w:color w:val="000000"/>
        </w:rPr>
        <w:t>
және өзге де тексеру нысандары)» ақпараттық көздері бойынша</w:t>
      </w:r>
      <w:r>
        <w:br/>
      </w:r>
      <w:r>
        <w:rPr>
          <w:rFonts w:ascii="Times New Roman"/>
          <w:b/>
          <w:i w:val="false"/>
          <w:color w:val="000000"/>
        </w:rPr>
        <w:t>
субъективті критерийлер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0093"/>
        <w:gridCol w:w="3192"/>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тексерістердің талдау нәтижелері (ішінара, жоспардан тыс және өзге нысандағы бақылаулар (қатаңдық дәрежесі төменде көрсетілген талаптарды орындамаған жағдайда орнатылады)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 лицензияланатын қызмет түрлерін көрсетуге лицензияның болуы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желілерінде жедел-іздестіру қызметін жүзеге асыратын органдарға барлық байланыс желілерінде жедел-іздестіру іс-шараларын жүргізудің ұйымдастырушылық және техникалық мүмкіндіктерін қамтамасыз етуі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туралы қызметтік ақпаратты екі жыл шегінде жинау мен сақтауды жүзеге асыру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бірыңғай телекоммуникация желісінде пайдаланылатын техникалық байланыс құралдарының пошта байланысының техникалық құралдарының электро магниттік сәулелеу көзі болып табылатын радиоэлектрондық құралдар мен жоғары жиілікті құрылғылардың, сәйкестiгiн растауы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 мен денсаулығына, қоршаған ортаға немесе тіршілікті қамтамасыз ету жүйелерінің қалыпты жұмыс істеуіне қауіп төндіретін, еңбекті қорғау және қауіпсіздік техникасының жекелеген байланыс құралдарының немесе желілерінің жұмысындағы бұзушылықтарды жою туралы ұйғарымдарды орындауы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өлшем бірлігін қамтамасыз етудің мемлекеттік жүйесінің тізіліміне енгізілген, қолданыстағы тексеру сертификаты бар байланыс операторының деректер таратуды өлшеу жүйесі мен қосылу ұзақтығын өлшеу жүйесі бар міндетті трафикті есепке алу жүйелерінің болуы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жергілікті телефон байланысы желілерінің қосылу деңгейлерінің сәйкестігі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аймақішілік желілерінің қосылу деңгейлерінің сәйкестігі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қалааралық және (немесе) халықаралық байланыс желілерінің қосылу деңгейлерінің сәйкестігі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жылжымалы байланыс желілерінің қосылу деңгейлерінің сәйкестігі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деректерді тарату желілерінің қосылу деңгейлерінің сәйкестігі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IP–телефония (Интернет–телефония) операторларының қосылу деңгейлерінің сәйкестігі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операторының, қызмет провайдерінің, ведомстволық телекоммуникациялар желісі, арнайы тағайындалған телекоммуникациялар желісі, корпоративтік желі иелерінің бөлінген «АВС» кодымен нөмірлеудің географиялық анықталатын аймағындағы жергілікті телекоммуникациялар желілерінің нөмірлеу ресурсының 50 пайыздан астамын тағайындалған сәттен бастап екі жылдың ішінде пайдалануы (уәкілетті орган жүзеге асыратын тексеру нәтижелері бойынша барлық бөлінген нөмірлеу сыйымдылығынан пайдаланбайтын бөлігі алып тасталады)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 ресурсын алушымен нөмірлеу ресурсын пайдалануы (нөмірлеу аймағын географиалық айқындамайтын «DEF» кодындағы «Х1», «Х1Х2» индекстері; қызметтердің қол жеткізу кодтарын пайдалануымен байланыс қызметтерін ұсынатын (Х1Х2Х3)/(Х1Х2Х3Х4) операторлар кодтары; «1UV (Х1(Х2))» шұғыл жедел, ақпараттық-анықтамалық және тапсырыс беру қызметтеріне қол жеткізу нөмірлері, қалааралық және (немесе) халықаралық байланыс операторларының таңдау префикстері) бөлінген сәттен бастап екі жыл ішінде 6 айдан астам пайдалану (уәкілетті орган жүзеге асыратын тексеру нәтижелері бойынша)</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халықаралық байланыс шетелдік операторлармен трафик алмасуды Қазақстан Республикасының қалааралық және халықаралық байланыс операторлары арқылы жүзеге асыруы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халықаралық байланыс операторлары шетелдік операторлармен трафик алмасуды Телекоммуникация желілерін орталықтан басқару жүйесі арқылы жүзеге асыруы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операторының телекоммуникация желiсiнің басқару орталығы Қазақстан Республикасының аумағында орналасқан жерүсті сегменттерi мен коммутациялық тораптарды қамтуы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желiлердi резервке қою тәуелсiз географиялық трассалар бойынша ұйымдастырылған тәуелсiз айналма жолдарды беру немесе сол тарату желiлерiнде ұйымдастырылатын трактiлерге (арналарға) ауыстыру жолымен жүзеге асыруы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ҚХБОТЖ құрамында жер үстiндегi байланыс жолдары бойынша көлiктiк желiнiң шетелдердiң байланыс операторларының телекоммуникация желiлерiмен кемiнде бiр тоғысу нүктесiнің болуы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ҚХБОТЖ құрамында көліктік телекоммуникация желiлерiнің (магистральдық және iшкi аймақтық байланыс желiлерінің) болуы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ҚХБОТЖ құрамында коммутациялық қалааралық және халықаралық станциялардың болуы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ҚХБОТЖ құрамында жұмыс iстеуін қамтамасыз ететiн жүйелерi - басқару жүйесi мен техникалық пайдалану жүйесінің болуы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ҚХБОТЖ құрамында тактілік желілік синхрондау жүйесiнің болуы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елдердiң ОПТЖ-мен халықаралық қосылыстарды ұйымдастыру үшiн ҚХБОТЖ көлiктiк желiлерiнде (ШЖТ) кемінде үш таратудың (екеуi өз желiсiнiң бағытымен және бipeуi басқа елдiң желiсiнiң бағытында) шығуыдың (үш бағыт) болуы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операторының телекоммуникацияның әмбебап қызметтерiн қамтамасыз ететiн желiлерiн құруды (дамытуды) дербес жүзеге асыруы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ҚХБО жұмылдыру дайындығы жөніндегі iс-шараларды орындауы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ҚХБОТЖ кемiнде алты облыстың (географиялық нөмiрлеу аймағы), Астана және Алматы қалаларының аумағын қамтуы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ҚХБО-ның барлық XКO басқа ҚХБО-ның кемiнде екi ХКО-сымен байланысуы, ал барлық AXTC кемінде екi XКО-мен байланысуы тиiс</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басшылар мен мамандар білікті құрамының болуы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ҚХБО-ның акционерлер (қатысушылар) арасында акциялар пакетін (жарғылық капиталға қатысу үлесімен) бөлу жөнінде ақпарат ұсынуы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ОПТЖ-ның қалааралық және халықаралық байланыс операторының телекоммуникациялардың өзара үйлестiрiлген желiсi мүмкiндiктерiн ескере отырып, алынған өтiнiмдердiң негiзiнде соғыс уақытында берiлетiн Байланыс арналарының (трассаларының) тiзбелерiн әзiрлеуі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Қазақстан Республикасы Ақпараттандыру және байланыс агенттігі төрағасының 2009 жылғы 2 ақпандағы № 43 бұйрығымен бекітілген тарификация бірліктерінің өлшемдерін сақтауы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абаненттерге шұғыл медициналық, құқық қорғау, өрт, апат, анықтамалық және өзге де қызметтермен тегін қосылысты ұсынуды қамтамасыз етуі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қызметтер (лотерея, дауыс беру, телевикторина, викторина, анықтамалық ақпараттық қызметтер, танысу қызметтері) ұсынылған жағдайда тарифтелетін қосылудың басталуына дейін байланыс операторымен абонентке осындай қосылыстың құны туралы хабарлауы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қызметтерін көрсетуге байланысты ақпаратты абоненттерге ұсыну мақсатында ақпараттық-анықтамалық қызмет көрсету жүйесін құруы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операторының желісінде абонент алған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түрдегі есепке алуды жүзеге асыруы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абоненттерге қалааралық немесе халықаралық телефон байланысы операторын еркін таңдау техникалық мүмкіндігін қамтамасыз етуі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абоненттерге түнгі уақытта (сағат 22:00 ден 06:00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шек қоюы (ұялы байланыс операторы үшін)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операторының абонентке байланыс қызметін көрсеткенде оған өзге ақылы қызметтерді күштеп жүктеуге жол бермеуі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 телефон байланысы қызметінің сапасы нашарлағаны туралы өтінішті берген күнінен бастап күнтізбелік үш күн ішінде сапасын қалпына келтіру бойынша қажетті шараларды қабылдау және абоненттік төлемнің қайта есебін жүргізуі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абоненттің кінәсінен емес терминалдың нақты әрекетсіздік кезеңінде абоненттік төлемдерге қайта есеп жүргізуі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 телефон желілеріндегі авариялар туралы және осы аварияларды жоюдың болжанатын мерзімі туралы хабардар етуі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 абоненттік нөмірді алмастыру туралы және (немесе) себептерді көрсетумен терминалды ажырату туралы 30 күннен кешіктірмей жазбаша хабардар етуі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абоненттерді телефон байланысы қызметтеріне тарифтердің өзгеруі туралы, оларды қолданысқа енгізгенге дейін 30 күннен кешіктірмей хабарлауы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төлемегені үшін ажыратылған телефон байланысы қызметіне қолжетімділікті, берешекті өтеген кезден бастап жиырма төрт сағат ішінде тегін қайта іске қосуы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абоненттің талабы бойынша оған телефон байланысы қызметін көрсетуге байланысты ақпаратты ұсынуы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операторының абонентке телефон байланыс қызметін көрсету кезінде ол өзге қызметтерді алу шартын орындамаған жағдайда оның құқығын шектеуге жол берілмеуі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 немесе оның өкілімен байланыс қызметін көрсетуге абоненттермен шарт жасасуы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олардың желісінде жұмыс істейтін абоненттік құрылғылардың сәйкестендіру кодының тізілімін жүргізуі (ұялы байланыс операторы үшін)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желісінде абоненттік құрылғы иесінің өтінішімен сәйкестендіру коды бойынша абоненттік құрылғы жұмысын, тоқтата тұру немесе қалпына келтіруі (ұялы байланыс операторы үшін)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абоненттерді байланыс құралдарын жартылай немесе толық ағытуға байланысты алдын-алу қызметтері туралы және осы жұмыстарды аталған жұмыстар басталғанға дейін күнтізбелік он күн бұрын осы жұмыстарды өткізу мерзімдері туралы хабарлауы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режимінде ағымдағы есеп шотындағы ақшаның балансын тексеруді қамтамасыз етуі (ұялы байланыс операторлары үшін)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абонентке көрсетілген ұялы байланыс қызметтеріне артық төленген ақша қаражатын қайтаруы немесе оларды ұялы байланыс қызметтеріне аванстау ретінде есептеуі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байланыс операторының абонентке ұялы байланыс қызметтерін көрсетуде техникалық мүмкіндігі бар, ұялы байланыс қызметтерін көрсету туралы шарт жасасудан бас тартуға жол бермеуі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нөмірлерді байланыс желісі нумерациясы жоспарының өзгеруіне байланысты абоненттерді осындай ауыстыру себебі туралы абоненттерге алдынала хабарлай отырып тегін ауыстыруы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төлеу кредиттік есеп айырысу тәсілінің шарттарын сақтауы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төлеу аванстық есеп айырысу тәсілінің шарттарын сақтау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нөмір абонентте абоненттің жеке шотында ақша аяқталғаннан бастап он екі айдың ішінде сақталуы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абоненттің өтініші бойынша абоненттік нөмірді қосымша төлем алмай қайта тіркеуді жүзеге асыруы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жөнелтiмiн жiберудiң бақылау мерзiмiн сақтауы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жоғалуына, жетiспеуіне немесе тiркелетiн пошта жөнелтiмi зақымдалуына (бүлiнуіне) жол бермеуі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жеделхат мәтiнiн оның мағынасы өзгеретiндей бұрмалауға жол бермеуі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bl>
    <w:p>
      <w:pPr>
        <w:spacing w:after="0"/>
        <w:ind w:left="0"/>
        <w:jc w:val="both"/>
      </w:pPr>
      <w:r>
        <w:rPr>
          <w:rFonts w:ascii="Times New Roman"/>
          <w:b w:val="false"/>
          <w:i w:val="false"/>
          <w:color w:val="000000"/>
          <w:sz w:val="28"/>
        </w:rPr>
        <w:t>      Ескертпе: Аббревиатуралардың шешілуі:</w:t>
      </w:r>
      <w:r>
        <w:br/>
      </w:r>
      <w:r>
        <w:rPr>
          <w:rFonts w:ascii="Times New Roman"/>
          <w:b w:val="false"/>
          <w:i w:val="false"/>
          <w:color w:val="000000"/>
          <w:sz w:val="28"/>
        </w:rPr>
        <w:t>
      1. ҚХБОТЖ - қалааралық және (немесе) халықаралық байланыс операторының телекоммуникация желiсi;</w:t>
      </w:r>
      <w:r>
        <w:br/>
      </w:r>
      <w:r>
        <w:rPr>
          <w:rFonts w:ascii="Times New Roman"/>
          <w:b w:val="false"/>
          <w:i w:val="false"/>
          <w:color w:val="000000"/>
          <w:sz w:val="28"/>
        </w:rPr>
        <w:t>
      2. ШЖТ – шетелдік желілік тораптар;</w:t>
      </w:r>
      <w:r>
        <w:br/>
      </w:r>
      <w:r>
        <w:rPr>
          <w:rFonts w:ascii="Times New Roman"/>
          <w:b w:val="false"/>
          <w:i w:val="false"/>
          <w:color w:val="000000"/>
          <w:sz w:val="28"/>
        </w:rPr>
        <w:t>
      3. ОПТЖ – ортақ пайдаланылатын телекоммуникация;</w:t>
      </w:r>
      <w:r>
        <w:br/>
      </w:r>
      <w:r>
        <w:rPr>
          <w:rFonts w:ascii="Times New Roman"/>
          <w:b w:val="false"/>
          <w:i w:val="false"/>
          <w:color w:val="000000"/>
          <w:sz w:val="28"/>
        </w:rPr>
        <w:t>
      4. ҚХБО – қалааралық және (немесе) халықаралық байланыс операторына;</w:t>
      </w:r>
      <w:r>
        <w:br/>
      </w:r>
      <w:r>
        <w:rPr>
          <w:rFonts w:ascii="Times New Roman"/>
          <w:b w:val="false"/>
          <w:i w:val="false"/>
          <w:color w:val="000000"/>
          <w:sz w:val="28"/>
        </w:rPr>
        <w:t>
      5. XКO – халықаралық коммутация орталығы;</w:t>
      </w:r>
      <w:r>
        <w:br/>
      </w:r>
      <w:r>
        <w:rPr>
          <w:rFonts w:ascii="Times New Roman"/>
          <w:b w:val="false"/>
          <w:i w:val="false"/>
          <w:color w:val="000000"/>
          <w:sz w:val="28"/>
        </w:rPr>
        <w:t>
      6. АҚТС – автоматты қалааралық телефон станциясы.</w:t>
      </w:r>
    </w:p>
    <w:bookmarkStart w:name="z41" w:id="27"/>
    <w:p>
      <w:pPr>
        <w:spacing w:after="0"/>
        <w:ind w:left="0"/>
        <w:jc w:val="both"/>
      </w:pPr>
      <w:r>
        <w:rPr>
          <w:rFonts w:ascii="Times New Roman"/>
          <w:b w:val="false"/>
          <w:i w:val="false"/>
          <w:color w:val="000000"/>
          <w:sz w:val="28"/>
        </w:rPr>
        <w:t xml:space="preserve">
Байланыс саласындағы тәуекел   </w:t>
      </w:r>
      <w:r>
        <w:br/>
      </w:r>
      <w:r>
        <w:rPr>
          <w:rFonts w:ascii="Times New Roman"/>
          <w:b w:val="false"/>
          <w:i w:val="false"/>
          <w:color w:val="000000"/>
          <w:sz w:val="28"/>
        </w:rPr>
        <w:t>
дәрежесін бағалау критерийлеріне</w:t>
      </w:r>
      <w:r>
        <w:br/>
      </w:r>
      <w:r>
        <w:rPr>
          <w:rFonts w:ascii="Times New Roman"/>
          <w:b w:val="false"/>
          <w:i w:val="false"/>
          <w:color w:val="000000"/>
          <w:sz w:val="28"/>
        </w:rPr>
        <w:t xml:space="preserve">
2-қосымша           </w:t>
      </w:r>
    </w:p>
    <w:bookmarkEnd w:id="27"/>
    <w:bookmarkStart w:name="z42" w:id="28"/>
    <w:p>
      <w:pPr>
        <w:spacing w:after="0"/>
        <w:ind w:left="0"/>
        <w:jc w:val="left"/>
      </w:pPr>
      <w:r>
        <w:rPr>
          <w:rFonts w:ascii="Times New Roman"/>
          <w:b/>
          <w:i w:val="false"/>
          <w:color w:val="000000"/>
        </w:rPr>
        <w:t xml:space="preserve"> 
«Радиожиiлiк спектрі, радиоэлектрондық құралдар және (немесе)</w:t>
      </w:r>
      <w:r>
        <w:br/>
      </w:r>
      <w:r>
        <w:rPr>
          <w:rFonts w:ascii="Times New Roman"/>
          <w:b/>
          <w:i w:val="false"/>
          <w:color w:val="000000"/>
        </w:rPr>
        <w:t>
жоғары жиілікті құрылғылар, көрсетілетін байланыс қызметтінің</w:t>
      </w:r>
      <w:r>
        <w:br/>
      </w:r>
      <w:r>
        <w:rPr>
          <w:rFonts w:ascii="Times New Roman"/>
          <w:b/>
          <w:i w:val="false"/>
          <w:color w:val="000000"/>
        </w:rPr>
        <w:t>
сапа мониторингі нәтижесі» ақпараттық көздері бойынша</w:t>
      </w:r>
      <w:r>
        <w:br/>
      </w:r>
      <w:r>
        <w:rPr>
          <w:rFonts w:ascii="Times New Roman"/>
          <w:b/>
          <w:i w:val="false"/>
          <w:color w:val="000000"/>
        </w:rPr>
        <w:t>
субъективті критерийлер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421"/>
        <w:gridCol w:w="364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дәрежелері</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спектірін пайдалануға рұқсатының бар болуы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және жоғары жиілікті құрылғыларды пайдалануға рұқсатының бар болуы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жиiлiктi құрылғылардың техникалық сипаттамалары мен пайдалану жағдайларының рұқсатта жазылған талаптарға сай келуi</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пайдаланушыларға сапасы жағынан байланыс қызметтерінің сапа көрсеткіштеріне сәйкес келетiн байланыс қызметтерiн көрсетуі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bl>
    <w:bookmarkStart w:name="z43" w:id="29"/>
    <w:p>
      <w:pPr>
        <w:spacing w:after="0"/>
        <w:ind w:left="0"/>
        <w:jc w:val="both"/>
      </w:pPr>
      <w:r>
        <w:rPr>
          <w:rFonts w:ascii="Times New Roman"/>
          <w:b w:val="false"/>
          <w:i w:val="false"/>
          <w:color w:val="000000"/>
          <w:sz w:val="28"/>
        </w:rPr>
        <w:t xml:space="preserve">
Байланыс саласындағы тәуекел   </w:t>
      </w:r>
      <w:r>
        <w:br/>
      </w:r>
      <w:r>
        <w:rPr>
          <w:rFonts w:ascii="Times New Roman"/>
          <w:b w:val="false"/>
          <w:i w:val="false"/>
          <w:color w:val="000000"/>
          <w:sz w:val="28"/>
        </w:rPr>
        <w:t>
дәрежесін бағалау критерийлеріне</w:t>
      </w:r>
      <w:r>
        <w:br/>
      </w:r>
      <w:r>
        <w:rPr>
          <w:rFonts w:ascii="Times New Roman"/>
          <w:b w:val="false"/>
          <w:i w:val="false"/>
          <w:color w:val="000000"/>
          <w:sz w:val="28"/>
        </w:rPr>
        <w:t xml:space="preserve">
3-қосымша           </w:t>
      </w:r>
    </w:p>
    <w:bookmarkEnd w:id="29"/>
    <w:bookmarkStart w:name="z44" w:id="30"/>
    <w:p>
      <w:pPr>
        <w:spacing w:after="0"/>
        <w:ind w:left="0"/>
        <w:jc w:val="left"/>
      </w:pPr>
      <w:r>
        <w:rPr>
          <w:rFonts w:ascii="Times New Roman"/>
          <w:b/>
          <w:i w:val="false"/>
          <w:color w:val="000000"/>
        </w:rPr>
        <w:t xml:space="preserve"> 
«тексеру субъектілеріне жеке және заңды тұлғалардан,</w:t>
      </w:r>
      <w:r>
        <w:br/>
      </w:r>
      <w:r>
        <w:rPr>
          <w:rFonts w:ascii="Times New Roman"/>
          <w:b/>
          <w:i w:val="false"/>
          <w:color w:val="000000"/>
        </w:rPr>
        <w:t>
мемлекеттік органдардан түскен және расталған шағымдар мен</w:t>
      </w:r>
      <w:r>
        <w:br/>
      </w:r>
      <w:r>
        <w:rPr>
          <w:rFonts w:ascii="Times New Roman"/>
          <w:b/>
          <w:i w:val="false"/>
          <w:color w:val="000000"/>
        </w:rPr>
        <w:t>
өтініштердің болуы» ақпараттық көздері бойынша субъективті</w:t>
      </w:r>
      <w:r>
        <w:br/>
      </w:r>
      <w:r>
        <w:rPr>
          <w:rFonts w:ascii="Times New Roman"/>
          <w:b/>
          <w:i w:val="false"/>
          <w:color w:val="000000"/>
        </w:rPr>
        <w:t>
критерийлер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421"/>
        <w:gridCol w:w="364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дәрежелері</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бір расталған өтініш немесе шағымның болуы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екі немесе одан көп расталған өтініш немесе шағымның болуы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45"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xml:space="preserve">
№ 735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494 бірлескен бұйрығына  </w:t>
      </w:r>
      <w:r>
        <w:br/>
      </w:r>
      <w:r>
        <w:rPr>
          <w:rFonts w:ascii="Times New Roman"/>
          <w:b w:val="false"/>
          <w:i w:val="false"/>
          <w:color w:val="000000"/>
          <w:sz w:val="28"/>
        </w:rPr>
        <w:t xml:space="preserve">
3-қосымша          </w:t>
      </w:r>
    </w:p>
    <w:bookmarkEnd w:id="31"/>
    <w:bookmarkStart w:name="z46" w:id="32"/>
    <w:p>
      <w:pPr>
        <w:spacing w:after="0"/>
        <w:ind w:left="0"/>
        <w:jc w:val="left"/>
      </w:pPr>
      <w:r>
        <w:rPr>
          <w:rFonts w:ascii="Times New Roman"/>
          <w:b/>
          <w:i w:val="false"/>
          <w:color w:val="000000"/>
        </w:rPr>
        <w:t xml:space="preserve"> 
Электрондық құжат және электрондық цифрлық қолтаңба туралы</w:t>
      </w:r>
      <w:r>
        <w:br/>
      </w:r>
      <w:r>
        <w:rPr>
          <w:rFonts w:ascii="Times New Roman"/>
          <w:b/>
          <w:i w:val="false"/>
          <w:color w:val="000000"/>
        </w:rPr>
        <w:t>
Қазақстан Республикасы заңнамасының сақталуына тәуекелдер</w:t>
      </w:r>
      <w:r>
        <w:br/>
      </w:r>
      <w:r>
        <w:rPr>
          <w:rFonts w:ascii="Times New Roman"/>
          <w:b/>
          <w:i w:val="false"/>
          <w:color w:val="000000"/>
        </w:rPr>
        <w:t>
дәрежесін бағалау критерийлері</w:t>
      </w:r>
    </w:p>
    <w:bookmarkEnd w:id="32"/>
    <w:bookmarkStart w:name="z47" w:id="33"/>
    <w:p>
      <w:pPr>
        <w:spacing w:after="0"/>
        <w:ind w:left="0"/>
        <w:jc w:val="left"/>
      </w:pPr>
      <w:r>
        <w:rPr>
          <w:rFonts w:ascii="Times New Roman"/>
          <w:b/>
          <w:i w:val="false"/>
          <w:color w:val="000000"/>
        </w:rPr>
        <w:t xml:space="preserve"> 
1. Жалпы ережелер</w:t>
      </w:r>
    </w:p>
    <w:bookmarkEnd w:id="33"/>
    <w:bookmarkStart w:name="z48" w:id="34"/>
    <w:p>
      <w:pPr>
        <w:spacing w:after="0"/>
        <w:ind w:left="0"/>
        <w:jc w:val="both"/>
      </w:pPr>
      <w:r>
        <w:rPr>
          <w:rFonts w:ascii="Times New Roman"/>
          <w:b w:val="false"/>
          <w:i w:val="false"/>
          <w:color w:val="000000"/>
          <w:sz w:val="28"/>
        </w:rPr>
        <w:t>
      1. Осы электрондық құжат және электрондық цифрлық қолтаңба туралы Қазақстан Республикасының заңнамасын сақтаудың тәуекелдік дәрежесін бағалау критерийлері (бұдан әрі - Критерийлер) «Қазақстан Республикасында мемлекеттік бақылау және қадағалау туралы» 2011 жылғы 6 қаңтардағы </w:t>
      </w:r>
      <w:r>
        <w:rPr>
          <w:rFonts w:ascii="Times New Roman"/>
          <w:b w:val="false"/>
          <w:i w:val="false"/>
          <w:color w:val="000000"/>
          <w:sz w:val="28"/>
        </w:rPr>
        <w:t>Заңға</w:t>
      </w:r>
      <w:r>
        <w:rPr>
          <w:rFonts w:ascii="Times New Roman"/>
          <w:b w:val="false"/>
          <w:i w:val="false"/>
          <w:color w:val="000000"/>
          <w:sz w:val="28"/>
        </w:rPr>
        <w:t xml:space="preserve"> сәйкес тексерілетін субъектілерді тәуекел дәрежесіне жатқызу және ішінара тексерулер жүргізу кезінде тексерілетін субъектілерді іріктеу үшін әзірленген. </w:t>
      </w:r>
      <w:r>
        <w:br/>
      </w:r>
      <w:r>
        <w:rPr>
          <w:rFonts w:ascii="Times New Roman"/>
          <w:b w:val="false"/>
          <w:i w:val="false"/>
          <w:color w:val="000000"/>
          <w:sz w:val="28"/>
        </w:rPr>
        <w:t>
</w:t>
      </w:r>
      <w:r>
        <w:rPr>
          <w:rFonts w:ascii="Times New Roman"/>
          <w:b w:val="false"/>
          <w:i w:val="false"/>
          <w:color w:val="000000"/>
          <w:sz w:val="28"/>
        </w:rPr>
        <w:t xml:space="preserve">
      2. Осы критерийлерде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2)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жекелеген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4) тәуекелдерді бағалау жүйесі – тексерулерді тағайындау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 xml:space="preserve">
      5) электрондық құжат және электрондық цифрлық қолтаңба туралы Қазақстан Республикасының заңнамасын сақталуына тексерілетін субъектілер (бұдан әрі – тексерілетін субъектілер)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 </w:t>
      </w:r>
      <w:r>
        <w:br/>
      </w:r>
      <w:r>
        <w:rPr>
          <w:rFonts w:ascii="Times New Roman"/>
          <w:b w:val="false"/>
          <w:i w:val="false"/>
          <w:color w:val="000000"/>
          <w:sz w:val="28"/>
        </w:rPr>
        <w:t>
</w:t>
      </w:r>
      <w:r>
        <w:rPr>
          <w:rFonts w:ascii="Times New Roman"/>
          <w:b w:val="false"/>
          <w:i w:val="false"/>
          <w:color w:val="000000"/>
          <w:sz w:val="28"/>
        </w:rPr>
        <w:t>
      3. Ішінара тексерулер үшін тәуекел дәрежесін бағалау критерийлері объективті және субъективті критерийлер арқылы қалыптастырылады.</w:t>
      </w:r>
    </w:p>
    <w:bookmarkEnd w:id="34"/>
    <w:bookmarkStart w:name="z49" w:id="35"/>
    <w:p>
      <w:pPr>
        <w:spacing w:after="0"/>
        <w:ind w:left="0"/>
        <w:jc w:val="left"/>
      </w:pPr>
      <w:r>
        <w:rPr>
          <w:rFonts w:ascii="Times New Roman"/>
          <w:b/>
          <w:i w:val="false"/>
          <w:color w:val="000000"/>
        </w:rPr>
        <w:t xml:space="preserve"> 
2. Объективті критерийлер</w:t>
      </w:r>
    </w:p>
    <w:bookmarkEnd w:id="35"/>
    <w:bookmarkStart w:name="z50" w:id="36"/>
    <w:p>
      <w:pPr>
        <w:spacing w:after="0"/>
        <w:ind w:left="0"/>
        <w:jc w:val="both"/>
      </w:pPr>
      <w:r>
        <w:rPr>
          <w:rFonts w:ascii="Times New Roman"/>
          <w:b w:val="false"/>
          <w:i w:val="false"/>
          <w:color w:val="000000"/>
          <w:sz w:val="28"/>
        </w:rPr>
        <w:t xml:space="preserve">
      4. Электрондық құжат және электрондық цифрлық қолтаңба туралы Қазақстан Республикасының заңнамасының сақталуына тәуекелді айқындау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электрондық құжаттарды және электрондық цифрлық қолтаңбаларды бақылаусыз пайдалану және беру ашық кілттің беделіне дақ түсіру және электрондық цифрлық қолтаңбаны заңсыз пайдалану садарына әкеліп соғатын электрондық құжат және электрондық цифрлық қолтаңба туралы Қазақстан Республикасының заңнамасын сақтаудағы тәуекелдері анықталады. </w:t>
      </w:r>
      <w:r>
        <w:br/>
      </w:r>
      <w:r>
        <w:rPr>
          <w:rFonts w:ascii="Times New Roman"/>
          <w:b w:val="false"/>
          <w:i w:val="false"/>
          <w:color w:val="000000"/>
          <w:sz w:val="28"/>
        </w:rPr>
        <w:t>
</w:t>
      </w:r>
      <w:r>
        <w:rPr>
          <w:rFonts w:ascii="Times New Roman"/>
          <w:b w:val="false"/>
          <w:i w:val="false"/>
          <w:color w:val="000000"/>
          <w:sz w:val="28"/>
        </w:rPr>
        <w:t xml:space="preserve">
      5. Объективті критерийлер бойынша жоғары тәуекел дәрежесіне жататын тексеру субъектілеріне Қазақстан Республикасы аумағында аккредиттелген куәландырушы орталықтар жатады. </w:t>
      </w:r>
      <w:r>
        <w:br/>
      </w:r>
      <w:r>
        <w:rPr>
          <w:rFonts w:ascii="Times New Roman"/>
          <w:b w:val="false"/>
          <w:i w:val="false"/>
          <w:color w:val="000000"/>
          <w:sz w:val="28"/>
        </w:rPr>
        <w:t>
</w:t>
      </w:r>
      <w:r>
        <w:rPr>
          <w:rFonts w:ascii="Times New Roman"/>
          <w:b w:val="false"/>
          <w:i w:val="false"/>
          <w:color w:val="000000"/>
          <w:sz w:val="28"/>
        </w:rPr>
        <w:t>
      6. Жоғары тәуекел дәрежесіне жатқызылған тексерілетін субъектілерге қарасты ішінара тексеру жүргізіледі.</w:t>
      </w:r>
    </w:p>
    <w:bookmarkEnd w:id="36"/>
    <w:bookmarkStart w:name="z51" w:id="37"/>
    <w:p>
      <w:pPr>
        <w:spacing w:after="0"/>
        <w:ind w:left="0"/>
        <w:jc w:val="left"/>
      </w:pPr>
      <w:r>
        <w:rPr>
          <w:rFonts w:ascii="Times New Roman"/>
          <w:b/>
          <w:i w:val="false"/>
          <w:color w:val="000000"/>
        </w:rPr>
        <w:t xml:space="preserve"> 
3. Субъективті критерийлер</w:t>
      </w:r>
    </w:p>
    <w:bookmarkEnd w:id="37"/>
    <w:bookmarkStart w:name="z52" w:id="38"/>
    <w:p>
      <w:pPr>
        <w:spacing w:after="0"/>
        <w:ind w:left="0"/>
        <w:jc w:val="both"/>
      </w:pPr>
      <w:r>
        <w:rPr>
          <w:rFonts w:ascii="Times New Roman"/>
          <w:b w:val="false"/>
          <w:i w:val="false"/>
          <w:color w:val="000000"/>
          <w:sz w:val="28"/>
        </w:rPr>
        <w:t>
      7. Субъективті критерийлерді айқындау мынадай:</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2) ақпаратты талдау және тәуекелдерді бағалау кезеңдерін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8. Дерекқорды қалыптастыру және ақпарат жинау Қазақстан Республикасының электрондық құжат және электрондық цифрлық қолтаңба туралы Қазақстан Республикасының заңнамасын бұзатын тексерілетін субъектілерді анықтау үшін қажет. </w:t>
      </w:r>
      <w:r>
        <w:br/>
      </w:r>
      <w:r>
        <w:rPr>
          <w:rFonts w:ascii="Times New Roman"/>
          <w:b w:val="false"/>
          <w:i w:val="false"/>
          <w:color w:val="000000"/>
          <w:sz w:val="28"/>
        </w:rPr>
        <w:t>
</w:t>
      </w:r>
      <w:r>
        <w:rPr>
          <w:rFonts w:ascii="Times New Roman"/>
          <w:b w:val="false"/>
          <w:i w:val="false"/>
          <w:color w:val="000000"/>
          <w:sz w:val="28"/>
        </w:rPr>
        <w:t>
      Субъективті критерийлерді талдау және бағалау тексерілетін субъектіге қатысты тексерулерді ең жоғары әлеуетті тәуекелмен шоғырландыруға мүмкіндік береді. Бұл ретте, талдау мен бағалау кезінде нақты тексерілетін субъектіге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Субъективті критерийлер бойынша тәуекелдер дәрежесін бағалау үшін мынадай ақпарат көздері:</w:t>
      </w:r>
      <w:r>
        <w:br/>
      </w:r>
      <w:r>
        <w:rPr>
          <w:rFonts w:ascii="Times New Roman"/>
          <w:b w:val="false"/>
          <w:i w:val="false"/>
          <w:color w:val="000000"/>
          <w:sz w:val="28"/>
        </w:rPr>
        <w:t>
</w:t>
      </w:r>
      <w:r>
        <w:rPr>
          <w:rFonts w:ascii="Times New Roman"/>
          <w:b w:val="false"/>
          <w:i w:val="false"/>
          <w:color w:val="000000"/>
          <w:sz w:val="28"/>
        </w:rPr>
        <w:t>
      1) бұрынғы тексерулер нәтижелері (ішінара, жоспардан тыс және өзге де тексеру нысандары). Бұл ретте, бұзушылықтардың ауырлық деңгейі (өрескел, елеулі, елеусіз) тексеру парақтарында көрсетілген электрондық құжат және электрондық цифрлық қолтаңба туралы Қазақстан Республикасының заңнама талаптарын бұзған жағдайда қойылады;</w:t>
      </w:r>
      <w:r>
        <w:br/>
      </w:r>
      <w:r>
        <w:rPr>
          <w:rFonts w:ascii="Times New Roman"/>
          <w:b w:val="false"/>
          <w:i w:val="false"/>
          <w:color w:val="000000"/>
          <w:sz w:val="28"/>
        </w:rPr>
        <w:t>
</w:t>
      </w:r>
      <w:r>
        <w:rPr>
          <w:rFonts w:ascii="Times New Roman"/>
          <w:b w:val="false"/>
          <w:i w:val="false"/>
          <w:color w:val="000000"/>
          <w:sz w:val="28"/>
        </w:rPr>
        <w:t>
      2) тексеру субъектілеріне жеке және заңды тұлғалардан, мемлекеттік органдардан түскен және расталған шағымдар мен өтініштердің болуы туралы мәліметтерді талдау нәтижелері пайдаланылады.</w:t>
      </w:r>
      <w:r>
        <w:br/>
      </w:r>
      <w:r>
        <w:rPr>
          <w:rFonts w:ascii="Times New Roman"/>
          <w:b w:val="false"/>
          <w:i w:val="false"/>
          <w:color w:val="000000"/>
          <w:sz w:val="28"/>
        </w:rPr>
        <w:t>
</w:t>
      </w:r>
      <w:r>
        <w:rPr>
          <w:rFonts w:ascii="Times New Roman"/>
          <w:b w:val="false"/>
          <w:i w:val="false"/>
          <w:color w:val="000000"/>
          <w:sz w:val="28"/>
        </w:rPr>
        <w:t>
      9. Субъективті критерийлер бойынша тексерілетін субъектілердің тәуекел дәрежесін бағалау және оларды жоғарғы дәрежедегі тәуекел тобына және жоғары дәрежеге жатпайтын топқа жатқызу мына көрсеткіштер арқылы жүзеге асырылады:</w:t>
      </w:r>
      <w:r>
        <w:br/>
      </w:r>
      <w:r>
        <w:rPr>
          <w:rFonts w:ascii="Times New Roman"/>
          <w:b w:val="false"/>
          <w:i w:val="false"/>
          <w:color w:val="000000"/>
          <w:sz w:val="28"/>
        </w:rPr>
        <w:t>
</w:t>
      </w:r>
      <w:r>
        <w:rPr>
          <w:rFonts w:ascii="Times New Roman"/>
          <w:b w:val="false"/>
          <w:i w:val="false"/>
          <w:color w:val="000000"/>
          <w:sz w:val="28"/>
        </w:rPr>
        <w:t>
      1) «бұрынғы тексерулер нәтижелері (ішінара, жоспардан тыс және өзге де тексеру нысандары)» ақпараттық көздері бойынша субъективті критерийлер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2) «тексеру субъектілеріне жеке және заңды тұлғалардан, мемлекеттік органдардан түскен және расталған шағымдар мен өтініштердің болуы» ақпараттық көздері бойынша субъективті критерийлер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10. Әр ақпараттық дерек бойынша тәуекел дәрежесі төмендегі тәсіл бойынша анықталады.</w:t>
      </w:r>
      <w:r>
        <w:br/>
      </w:r>
      <w:r>
        <w:rPr>
          <w:rFonts w:ascii="Times New Roman"/>
          <w:b w:val="false"/>
          <w:i w:val="false"/>
          <w:color w:val="000000"/>
          <w:sz w:val="28"/>
        </w:rPr>
        <w:t>
</w:t>
      </w:r>
      <w:r>
        <w:rPr>
          <w:rFonts w:ascii="Times New Roman"/>
          <w:b w:val="false"/>
          <w:i w:val="false"/>
          <w:color w:val="000000"/>
          <w:sz w:val="28"/>
        </w:rPr>
        <w:t>
      Өрескел дәрежедегі бір орындалмаған талап 100 көрсеткішке теңеседі және ол ішінара тексеріс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Егер өрескел дәрежедегі талаптардың бұзылуы анықталмаған кезде, онда тәуекел дәрежесінің көрсеткішін анықтау үшін елеулі және елеусіз дәрежелерінің жиынтық көрсеткіштері есептеледі.</w:t>
      </w:r>
      <w:r>
        <w:br/>
      </w:r>
      <w:r>
        <w:rPr>
          <w:rFonts w:ascii="Times New Roman"/>
          <w:b w:val="false"/>
          <w:i w:val="false"/>
          <w:color w:val="000000"/>
          <w:sz w:val="28"/>
        </w:rPr>
        <w:t>
</w:t>
      </w:r>
      <w:r>
        <w:rPr>
          <w:rFonts w:ascii="Times New Roman"/>
          <w:b w:val="false"/>
          <w:i w:val="false"/>
          <w:color w:val="000000"/>
          <w:sz w:val="28"/>
        </w:rPr>
        <w:t>
      Елеулі дәрежедегі бұзушылықтың көрсеткішін анықтау кезінде 0,7 коэффициенті қолданылады және осы көрсеткіш мына формула бойынша есептеледі:</w:t>
      </w:r>
    </w:p>
    <w:bookmarkEnd w:id="38"/>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дәрежедегі индикаторлардың жалпы саны, тексеруге (сараптауға) ұсынылатын тексерілетін субъектілерге (объектілерге) қойылатын талаптар;</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талаптардың бұзушылықтар саны.</w:t>
      </w:r>
      <w:r>
        <w:br/>
      </w:r>
      <w:r>
        <w:rPr>
          <w:rFonts w:ascii="Times New Roman"/>
          <w:b w:val="false"/>
          <w:i w:val="false"/>
          <w:color w:val="000000"/>
          <w:sz w:val="28"/>
        </w:rPr>
        <w:t>
      Елеусіз дәрежедегі бұзушылықтың көрсеткішін анықтау кезінде 0,3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елеусіз дәрежедегі индикаторлардың жалпы саны, тексеруге (сараптауға) ұсынылатын тексерілетін субъектіге (объектіге) қойылатын талаптар;</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елеусіз дәрежедегі талаптардың бұзушылықтар саны.</w:t>
      </w:r>
      <w:r>
        <w:br/>
      </w:r>
      <w:r>
        <w:rPr>
          <w:rFonts w:ascii="Times New Roman"/>
          <w:b w:val="false"/>
          <w:i w:val="false"/>
          <w:color w:val="000000"/>
          <w:sz w:val="28"/>
        </w:rPr>
        <w:t>
      Тәуекел дәрежедегі жалпы көрсеткіші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0 ден 100 дейінгі шәкіл бойынша есептеледі және көрсеткіштерді мына формула бойынша жиынтықтау арқылы анықталады:</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 көрсеткіші.</w:t>
      </w:r>
      <w:r>
        <w:br/>
      </w:r>
      <w:r>
        <w:rPr>
          <w:rFonts w:ascii="Times New Roman"/>
          <w:b w:val="false"/>
          <w:i w:val="false"/>
          <w:color w:val="000000"/>
          <w:sz w:val="28"/>
        </w:rPr>
        <w:t>
      Тәуекел дәрежесінің көрсеткіштері бойынша тексерілетін субъектілерге жатқызылуы:</w:t>
      </w:r>
      <w:r>
        <w:br/>
      </w:r>
      <w:r>
        <w:rPr>
          <w:rFonts w:ascii="Times New Roman"/>
          <w:b w:val="false"/>
          <w:i w:val="false"/>
          <w:color w:val="000000"/>
          <w:sz w:val="28"/>
        </w:rPr>
        <w:t>
      1) жоғарғы тәуекел дәрежесіне – тәуекел дәрежесі 60 тан 100 дейінгі көрсеткіш кезінде оған қатысты ішінара тексеру жүргізіледі;</w:t>
      </w:r>
      <w:r>
        <w:br/>
      </w:r>
      <w:r>
        <w:rPr>
          <w:rFonts w:ascii="Times New Roman"/>
          <w:b w:val="false"/>
          <w:i w:val="false"/>
          <w:color w:val="000000"/>
          <w:sz w:val="28"/>
        </w:rPr>
        <w:t>
      2) жоғарғы тәуекел дәрежесіне жатқызылмаған – тәуекел дәрежесі 0 дан 60 дейінгі көрсеткіш кезінде оған қатысты ішінара тексеру жүргізілмейді.</w:t>
      </w:r>
    </w:p>
    <w:bookmarkStart w:name="z59" w:id="39"/>
    <w:p>
      <w:pPr>
        <w:spacing w:after="0"/>
        <w:ind w:left="0"/>
        <w:jc w:val="left"/>
      </w:pPr>
      <w:r>
        <w:rPr>
          <w:rFonts w:ascii="Times New Roman"/>
          <w:b/>
          <w:i w:val="false"/>
          <w:color w:val="000000"/>
        </w:rPr>
        <w:t xml:space="preserve"> 
4. Қорытынды ережелер</w:t>
      </w:r>
    </w:p>
    <w:bookmarkEnd w:id="39"/>
    <w:bookmarkStart w:name="z60" w:id="40"/>
    <w:p>
      <w:pPr>
        <w:spacing w:after="0"/>
        <w:ind w:left="0"/>
        <w:jc w:val="both"/>
      </w:pPr>
      <w:r>
        <w:rPr>
          <w:rFonts w:ascii="Times New Roman"/>
          <w:b w:val="false"/>
          <w:i w:val="false"/>
          <w:color w:val="000000"/>
          <w:sz w:val="28"/>
        </w:rPr>
        <w:t>
      11. Ішінара тексеру жүргізу еселігі бір жылда бір ретті құрайды.</w:t>
      </w:r>
      <w:r>
        <w:br/>
      </w:r>
      <w:r>
        <w:rPr>
          <w:rFonts w:ascii="Times New Roman"/>
          <w:b w:val="false"/>
          <w:i w:val="false"/>
          <w:color w:val="000000"/>
          <w:sz w:val="28"/>
        </w:rPr>
        <w:t>
</w:t>
      </w:r>
      <w:r>
        <w:rPr>
          <w:rFonts w:ascii="Times New Roman"/>
          <w:b w:val="false"/>
          <w:i w:val="false"/>
          <w:color w:val="000000"/>
          <w:sz w:val="28"/>
        </w:rPr>
        <w:t>
      12. Ішінара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тоқсанға (жартыжылдыққа, жылға) қалыптастыратын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13. Ішінара тексерулердің тізімдері:</w:t>
      </w:r>
      <w:r>
        <w:br/>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40"/>
    <w:bookmarkStart w:name="z61" w:id="41"/>
    <w:p>
      <w:pPr>
        <w:spacing w:after="0"/>
        <w:ind w:left="0"/>
        <w:jc w:val="both"/>
      </w:pPr>
      <w:r>
        <w:rPr>
          <w:rFonts w:ascii="Times New Roman"/>
          <w:b w:val="false"/>
          <w:i w:val="false"/>
          <w:color w:val="000000"/>
          <w:sz w:val="28"/>
        </w:rPr>
        <w:t xml:space="preserve">
Электрондық құжат және электрондық  </w:t>
      </w:r>
      <w:r>
        <w:br/>
      </w:r>
      <w:r>
        <w:rPr>
          <w:rFonts w:ascii="Times New Roman"/>
          <w:b w:val="false"/>
          <w:i w:val="false"/>
          <w:color w:val="000000"/>
          <w:sz w:val="28"/>
        </w:rPr>
        <w:t xml:space="preserve">
цифрлық қолтаңба туралы Қазақстан  </w:t>
      </w:r>
      <w:r>
        <w:br/>
      </w:r>
      <w:r>
        <w:rPr>
          <w:rFonts w:ascii="Times New Roman"/>
          <w:b w:val="false"/>
          <w:i w:val="false"/>
          <w:color w:val="000000"/>
          <w:sz w:val="28"/>
        </w:rPr>
        <w:t>
Республикасының заңнамасын сақтаудың</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1-қосымша      </w:t>
      </w:r>
    </w:p>
    <w:bookmarkEnd w:id="41"/>
    <w:bookmarkStart w:name="z62" w:id="42"/>
    <w:p>
      <w:pPr>
        <w:spacing w:after="0"/>
        <w:ind w:left="0"/>
        <w:jc w:val="left"/>
      </w:pPr>
      <w:r>
        <w:rPr>
          <w:rFonts w:ascii="Times New Roman"/>
          <w:b/>
          <w:i w:val="false"/>
          <w:color w:val="000000"/>
        </w:rPr>
        <w:t xml:space="preserve"> 
«Бұрынғы тексерулер нәтижелері (ішінара, жоспардан тыс және</w:t>
      </w:r>
      <w:r>
        <w:br/>
      </w:r>
      <w:r>
        <w:rPr>
          <w:rFonts w:ascii="Times New Roman"/>
          <w:b/>
          <w:i w:val="false"/>
          <w:color w:val="000000"/>
        </w:rPr>
        <w:t>
өзге де тексеру нысандары)» ақпараттық көздері бойынша</w:t>
      </w:r>
      <w:r>
        <w:br/>
      </w:r>
      <w:r>
        <w:rPr>
          <w:rFonts w:ascii="Times New Roman"/>
          <w:b/>
          <w:i w:val="false"/>
          <w:color w:val="000000"/>
        </w:rPr>
        <w:t>
субъективті критерийлер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075"/>
        <w:gridCol w:w="3207"/>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тексерістердің талдау нәтижелері (ішінара, жоспардан тыс және өзге нысандағы бақылаулар (қатаңдық дәрежесі төменде көрсетілген талаптарды орындамаған жағдайда орнатылады)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уақыт бірлігі эталонынан, позициялаудың спутниктік жаһандық жүйелерінен, жалпыға бірдей танылған халықаралық көздерден уақыттың ағымдағы мәні туралы цифрлық ақпараттың мерзімді берілуін қамтамасыз ететін техникалық құралдар кешені бар аккредиттелетін куәландырушы орталықтың уақытын үйлестіру рәсімінің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куәландырушы орталықта және оны пайдаланушылар қолданатын ҚР СТ 1073-2007 бойынша пайдаланылатын АКҚҚ-ға сәйкестік сертификатының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акредиттелетін куәландырушы орталық мемлекеттік ақпараттық жүйелермен ықпалдастырылған жағдайда, куәландырушы орталықтың ақпараттық қауіпсіздік талаптарына және Қазақстан Республикасының аумағында қабылданған стандарттарға сәйкестігі аттестатының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куәлiгiн керi қайтарып алу бойынша тiркеу куәлiгi иесiнiң талабын сақтау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үй-жайларға қойылатын талаптарды сақтау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куәландырушы орталықтың ақпараттық қауіпсіздік саясатының болуы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куәландырушы орталық қызметінің регламентін немесе қағидаларының болуы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куәліктерін қолдану саясатының болуы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куәландырушы орталық туралы ереженің болуы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 дағдарысты жағдайларда өтініш берушінің атынан куәландырушы орталықтың тіркеу куәліктерін сүйемелдеу, әкімшілендіру, шығару жөніндегі жұмыстарға тікелей қатысып, жұмыстарды жүзеге асыратын жұмыскерлердің іс-қимылы жөніндегі нұсқаулықтың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куәландырушы орталықтың ақпараттық ресурстарын резервтік көшіру туралы нұсқаулығының бар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куәландырушы орталықтың бағдарламалық қамтамасыз етілуін орнату және ретке келтіру жөніндегі нұсқаулықтың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куәлігінде тiркеу куәлiгiнiң нөмiрi мен оның қолданылу мерзiмiнің болуы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куәлігінде электрондық цифрлық қолтаңбаның иесiн бiрдейлендiруге мүмкiндiк беретiн деректердің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куәлігінде электрондық цифрлық қолтаңбаның ашық кiлтiнің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куәлігінде электрондық цифрлық қолтаңбаның тиiстi жабық кiлтiн жасау үшiн пайдаланылатын электрондық цифрлық қолтаңба құралдары туралы деректердің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куәлігінде электрондық цифрлық қолтаңбаны қолдану салалары мен оны қолдануды шектеу туралы ақпараттың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куәлігінде тиiстi куәландырушы орталықтың реквизиттерiнің болуы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куәландырушы орталықтың модульдерінің (компонент бөліктерінің) өзара іс-қимылының схемасының және қолданылатын криптографиялық түрлендіру алгоритмдері туралы деректер және электрондық цифрлық қолтаңба процесін іске асыру жөніндегі басқа да бастапқы деректер (негізгі талаптар) мен жекелеген параметрлерге және куәландырушы орталыққа қойылатын талаптар бар электрондық цифрлық қолтаңба схемаларының болуы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цифрлық қолтаңбаны дұрыс пайдаланбау фактісінің балмауы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63" w:id="43"/>
    <w:p>
      <w:pPr>
        <w:spacing w:after="0"/>
        <w:ind w:left="0"/>
        <w:jc w:val="both"/>
      </w:pPr>
      <w:r>
        <w:rPr>
          <w:rFonts w:ascii="Times New Roman"/>
          <w:b w:val="false"/>
          <w:i w:val="false"/>
          <w:color w:val="000000"/>
          <w:sz w:val="28"/>
        </w:rPr>
        <w:t xml:space="preserve">
Электрондық құжат және электрондық  </w:t>
      </w:r>
      <w:r>
        <w:br/>
      </w:r>
      <w:r>
        <w:rPr>
          <w:rFonts w:ascii="Times New Roman"/>
          <w:b w:val="false"/>
          <w:i w:val="false"/>
          <w:color w:val="000000"/>
          <w:sz w:val="28"/>
        </w:rPr>
        <w:t xml:space="preserve">
цифрлық қолтаңба туралы Қазақстан  </w:t>
      </w:r>
      <w:r>
        <w:br/>
      </w:r>
      <w:r>
        <w:rPr>
          <w:rFonts w:ascii="Times New Roman"/>
          <w:b w:val="false"/>
          <w:i w:val="false"/>
          <w:color w:val="000000"/>
          <w:sz w:val="28"/>
        </w:rPr>
        <w:t>
Республикасының заңнамасын сақтаудың</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2-қосымша      </w:t>
      </w:r>
    </w:p>
    <w:bookmarkEnd w:id="43"/>
    <w:bookmarkStart w:name="z64" w:id="44"/>
    <w:p>
      <w:pPr>
        <w:spacing w:after="0"/>
        <w:ind w:left="0"/>
        <w:jc w:val="left"/>
      </w:pPr>
      <w:r>
        <w:rPr>
          <w:rFonts w:ascii="Times New Roman"/>
          <w:b/>
          <w:i w:val="false"/>
          <w:color w:val="000000"/>
        </w:rPr>
        <w:t xml:space="preserve"> 
«Тексеру субъектілеріне жеке және заңды тұлғалардан,</w:t>
      </w:r>
      <w:r>
        <w:br/>
      </w:r>
      <w:r>
        <w:rPr>
          <w:rFonts w:ascii="Times New Roman"/>
          <w:b/>
          <w:i w:val="false"/>
          <w:color w:val="000000"/>
        </w:rPr>
        <w:t>
мемлекеттік органдардан түскен және расталған шағымдар мен</w:t>
      </w:r>
      <w:r>
        <w:br/>
      </w:r>
      <w:r>
        <w:rPr>
          <w:rFonts w:ascii="Times New Roman"/>
          <w:b/>
          <w:i w:val="false"/>
          <w:color w:val="000000"/>
        </w:rPr>
        <w:t>
арзыдардың болуы» ақпараттық көздері бойынша субъективті</w:t>
      </w:r>
      <w:r>
        <w:br/>
      </w:r>
      <w:r>
        <w:rPr>
          <w:rFonts w:ascii="Times New Roman"/>
          <w:b/>
          <w:i w:val="false"/>
          <w:color w:val="000000"/>
        </w:rPr>
        <w:t>
критерийлер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421"/>
        <w:gridCol w:w="364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дәрежелері</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және электрондық цифрлық қолтаңба туралы Қазақстан Республикасы заңнамасының сақталуына бір расталған өтініш немесе шағымның болуы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және электрондық цифрлық қолтаңба туралы Қазақстан Республикасы заңнамасының сақталуына екі немесе одан көп расталған өтініш немесе шағымның болуы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header.xml" Type="http://schemas.openxmlformats.org/officeDocument/2006/relationships/header" Id="rId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