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5399" w14:textId="900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4 тамыздағы № 430 бұйрығы. Қазақстан Республикасының Әділет министрлігінде 2015 жылы 18 тамызда № 11900 болып тіркелді.</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 xml:space="preserve"> бұйрығында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 xml:space="preserve"> 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бюджет шығыстарының функционалдық сыныптамасында:</w:t>
      </w:r>
    </w:p>
    <w:bookmarkEnd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036 және 104 бюджеттік бағдарламалармен толықтырылсын:</w:t>
      </w:r>
    </w:p>
    <w:p>
      <w:pPr>
        <w:spacing w:after="0"/>
        <w:ind w:left="0"/>
        <w:jc w:val="both"/>
      </w:pPr>
      <w:r>
        <w:rPr>
          <w:rFonts w:ascii="Times New Roman"/>
          <w:b w:val="false"/>
          <w:i w:val="false"/>
          <w:color w:val="000000"/>
          <w:sz w:val="28"/>
        </w:rPr>
        <w:t>
      "036 Салық заңнамасын өзгертуге байланысты салық органдарының ақпараттық жүйелерін жаңғырту</w:t>
      </w:r>
    </w:p>
    <w:p>
      <w:pPr>
        <w:spacing w:after="0"/>
        <w:ind w:left="0"/>
        <w:jc w:val="both"/>
      </w:pPr>
      <w:r>
        <w:rPr>
          <w:rFonts w:ascii="Times New Roman"/>
          <w:b w:val="false"/>
          <w:i w:val="false"/>
          <w:color w:val="000000"/>
          <w:sz w:val="28"/>
        </w:rPr>
        <w:t>
      104 Нашақорлыққа және есірткі бизнесіне қарсы күрес";</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010 бюджеттік бағдарламамен толықтырылсын:</w:t>
      </w:r>
    </w:p>
    <w:p>
      <w:pPr>
        <w:spacing w:after="0"/>
        <w:ind w:left="0"/>
        <w:jc w:val="both"/>
      </w:pPr>
      <w:r>
        <w:rPr>
          <w:rFonts w:ascii="Times New Roman"/>
          <w:b w:val="false"/>
          <w:i w:val="false"/>
          <w:color w:val="000000"/>
          <w:sz w:val="28"/>
        </w:rPr>
        <w:t>
      "010 Халыққа "жалғыз терезе" принципі бойынша қызмет көрсету";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бағдарламаларының әкімшісі бойынша:</w:t>
      </w:r>
    </w:p>
    <w:p>
      <w:pPr>
        <w:spacing w:after="0"/>
        <w:ind w:left="0"/>
        <w:jc w:val="both"/>
      </w:pPr>
      <w:r>
        <w:rPr>
          <w:rFonts w:ascii="Times New Roman"/>
          <w:b w:val="false"/>
          <w:i w:val="false"/>
          <w:color w:val="000000"/>
          <w:sz w:val="28"/>
        </w:rPr>
        <w:t>
      135 "Ақмола облысының облыстық бюджетіне Ақмола облысының Калачи және Красногорский елді мекен пунктерінің тұрғындарын көшіру үшін тұрғын үй салуға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"135 Ақмола облысының облыстық бюджетіне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(коммуналдық мемлекеттік кәсіпорындар) жарғылық капиталын ұлғайтуға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062 "Аудандардың (облыстық маңызы бар қалалардың) бюджеттеріне Ақмола облысының Калачи және Красногорский елді мекен пунктерінің тұрғындарын көшіру үшін тұрғын үй салуға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"062 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047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(коммуналдық мемлекеттік кәсіпорындар) жарғылық капиталын ұлғайтуға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062 "Ақмола облысының Калачи және Красногорский елді мекен пунктерінің тұрғындарын көшіру үшін тұрғын үй салуға"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"062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364 "Республикалық маңызы бар қаланың, астананың кәсіпкерлік және өнеркәсіп басқармасы", 375 "Республикалық маңызы бар қаланың, астананың ауыл шаруашылығы басқармасы", 389 "Алматы қаласының кәсіпкерлік, индустриялық-инновациялық даму және ауыл шаруашылығы басқармасы", 460 "Ауданның (облыстық маңызы бар қаланың) ауыл шаруашылығы, ветеринария және жер қатынастары бөлімі", 462 "Ауданның (облыстық маңызы бар қаланың) ауыл шаруашылығы бөлімі", 473 "Ауданның (облыстық маңызы бар қаланың) ветеринария бөлімі", 474 "Ауданның (облыстық маңызы бар қаланың) ауыл шаруашылығы және ветеринария бөлімі", 475 "Ауданның (облыстық маңызы бар қаланың) кәсіпкерлік, ауыл шаруашылығы және ветеринария бөлімі", 477 "Ауданның (облыстық маңызы бар қаланың) ауыл шаруашылығы мен жер қатынастары бөлімі", 498 "Ауданның (облыстық маңызы бар қаланың) жер қатынастары және ауыл шаруашылығы бөлімі" және 800 "Ауданның (облыстық маңызы бар қаланың) ветеринария және ветеринариялық бақылау бөлімі" бюджеттік бағдарламалар әкімшілер бойынша:</w:t>
      </w:r>
    </w:p>
    <w:p>
      <w:pPr>
        <w:spacing w:after="0"/>
        <w:ind w:left="0"/>
        <w:jc w:val="both"/>
      </w:pPr>
      <w:r>
        <w:rPr>
          <w:rFonts w:ascii="Times New Roman"/>
          <w:b w:val="false"/>
          <w:i w:val="false"/>
          <w:color w:val="000000"/>
          <w:sz w:val="28"/>
        </w:rPr>
        <w:t>
      мынадай мазмұндағы 047 бюджеттік бағдарламамен толықтырылсын:</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p>
      <w:pPr>
        <w:spacing w:after="0"/>
        <w:ind w:left="0"/>
        <w:jc w:val="both"/>
      </w:pPr>
      <w:r>
        <w:rPr>
          <w:rFonts w:ascii="Times New Roman"/>
          <w:b w:val="false"/>
          <w:i w:val="false"/>
          <w:color w:val="000000"/>
          <w:sz w:val="28"/>
        </w:rPr>
        <w:t>
      004 "Cыртқы қарыздар есебiнен" және "017 Қазақстан Республикасының Ұлттық қорынан берілетін нысаналы трансферт қаражатынан сыртқы қарыздарды бірлесіп қаржыландыру есебінен" бюджеттік кіші бағдарламалары бар 152 "Қазақстан Республикасының орнықты дамуына және өсуіне жәрдемдесу шеңберінде бюджеттік инвестициялық жобаларды іске асыру"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012 және 018 бюджеттік кіші бағдарламалары бар 155 бюджеттік бағдарламамен толықтырылсын:</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018 Грант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020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015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020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010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020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012 "Моноқалалардағы кәсіпкерлікті дамытуға жәрдемдесуге кредит беру" бюджеттік бағдарламасы алынып тасталсын;</w:t>
      </w:r>
    </w:p>
    <w:p>
      <w:pPr>
        <w:spacing w:after="0"/>
        <w:ind w:left="0"/>
        <w:jc w:val="both"/>
      </w:pP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030 "Моноқалалардағы кәсіпкерлікті дамытуға жәрдемдесуге кредит беру" бюджеттік бағдарламасы алынып тасталсын;</w:t>
      </w:r>
    </w:p>
    <w:p>
      <w:pPr>
        <w:spacing w:after="0"/>
        <w:ind w:left="0"/>
        <w:jc w:val="both"/>
      </w:pPr>
      <w:r>
        <w:rPr>
          <w:rFonts w:ascii="Times New Roman"/>
          <w:b w:val="false"/>
          <w:i w:val="false"/>
          <w:color w:val="000000"/>
          <w:sz w:val="28"/>
        </w:rPr>
        <w:t>
      469 "Ауданның (облыстық маңызы бар қаланың)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008 "Моноқалалардағы кәсіпкерлікті дамытуға жәрдемдесуге кредит беру" бюджеттік бағдарламасы алынып тасталсын;</w:t>
      </w:r>
    </w:p>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016 "Моноқалалардағы кәсіпкерлікті дамытуға жәрдемдесуге кредит беру" бюджеттік бағдарламасы алынып тасталсын;</w:t>
      </w:r>
    </w:p>
    <w:p>
      <w:pPr>
        <w:spacing w:after="0"/>
        <w:ind w:left="0"/>
        <w:jc w:val="both"/>
      </w:pPr>
      <w:r>
        <w:rPr>
          <w:rFonts w:ascii="Times New Roman"/>
          <w:b w:val="false"/>
          <w:i w:val="false"/>
          <w:color w:val="000000"/>
          <w:sz w:val="28"/>
        </w:rPr>
        <w:t>
      476 "Ауданның (облыстық маңызы бар қаланың) экономика, бюджеттік жоспарлау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010 "Моноқалалардағы кәсіпкерлікті дамытуға жәрдемдесуге кредит беру" бюджеттік бағдарламасы алынып тасталсын;</w:t>
      </w:r>
    </w:p>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493 "Ауданың (облыстық маңызы бар қаланың) кәсіпкерлік, өнеркәсіп және туризм бөлімі" және 494 "Ауданның (облыстық маңызы бар қаланың) кәсіпкерлік және өнеркәсіп бөлімі" бюджеттік бағдарламалар әкімшілер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008 "Моноқалалардағы кәсіпкерлікті дамытуға жәрдемдесуге кредит беру" бюджеттік бағдарламасы алынып тасталсын;</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010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бағдарламасы бар 015 "Аудандардың (облыстық маңызы бар қалалар) бюджеттеріне моноқалаларда кәсіпкерліктің дамуына ықпал етуге кредиттер беру" бюджеттік бағдарламасы алынып тасталсын;</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069 бюджеттік бағдарламамен толықтырылсын:</w:t>
      </w:r>
    </w:p>
    <w:p>
      <w:pPr>
        <w:spacing w:after="0"/>
        <w:ind w:left="0"/>
        <w:jc w:val="both"/>
      </w:pPr>
      <w:r>
        <w:rPr>
          <w:rFonts w:ascii="Times New Roman"/>
          <w:b w:val="false"/>
          <w:i w:val="false"/>
          <w:color w:val="000000"/>
          <w:sz w:val="28"/>
        </w:rPr>
        <w:t>
      "069 Моноқалалардағы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және 275 "Облыстың кәсіпкерлік басқармасы" бюджеттік бағдарламаларының әкімшілері бойынша:</w:t>
      </w:r>
    </w:p>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бағдарламалары бар 038 "Аудандардың (облыстық маңызы бар қалалар) бюджеттеріне моноқалаларда ағымдағы іс-шараларды іске асыруға берілетін ағымдағы нысаналы трансферттер" бюджеттік бағдарламасы алып тасталсын;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067 және 068 бюджеттік бағдарламалармен толықтырылсын:</w:t>
      </w:r>
    </w:p>
    <w:p>
      <w:pPr>
        <w:spacing w:after="0"/>
        <w:ind w:left="0"/>
        <w:jc w:val="both"/>
      </w:pPr>
      <w:r>
        <w:rPr>
          <w:rFonts w:ascii="Times New Roman"/>
          <w:b w:val="false"/>
          <w:i w:val="false"/>
          <w:color w:val="000000"/>
          <w:sz w:val="28"/>
        </w:rPr>
        <w:t>
      "067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бағдарламаларының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067 және 068 бюджеттік бағдарламалармен толықтырылсын:</w:t>
      </w:r>
    </w:p>
    <w:p>
      <w:pPr>
        <w:spacing w:after="0"/>
        <w:ind w:left="0"/>
        <w:jc w:val="both"/>
      </w:pPr>
      <w:r>
        <w:rPr>
          <w:rFonts w:ascii="Times New Roman"/>
          <w:b w:val="false"/>
          <w:i w:val="false"/>
          <w:color w:val="000000"/>
          <w:sz w:val="28"/>
        </w:rPr>
        <w:t>
      "067 Моноқалаларда жобаларды іске асыру үшін банктердің кредиттері бойынша пайыздық мөлшерлемені субсидиялау және кепілдік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бағдарламасы бар 038 "Аудандардың (облыстық маңызы бар қалалар) бюджеттеріне моноқалаларда ағымдағы іс-шараларды іске асыруға берілетін ағымдағы нысаналы трансферттер" бюджеттік бағдарламасы алып тасталсын;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067 және 068 бюджеттік бағдарламалармен толықтырылсын:</w:t>
      </w:r>
    </w:p>
    <w:p>
      <w:pPr>
        <w:spacing w:after="0"/>
        <w:ind w:left="0"/>
        <w:jc w:val="both"/>
      </w:pPr>
      <w:r>
        <w:rPr>
          <w:rFonts w:ascii="Times New Roman"/>
          <w:b w:val="false"/>
          <w:i w:val="false"/>
          <w:color w:val="000000"/>
          <w:sz w:val="28"/>
        </w:rPr>
        <w:t>
      "067 Моноқалаларда жобаларды іске асыру үшін банктердің кредиттері бойынша пайыздық мөлшерлемені субсидиялау және кепілдік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бағдарламалары әкімшісі бойынша 011 "Республикалық бюджеттен берілетін трансферттер есебiнен" және 015 "Жергілікті бюджет қаражаты есебінен" бюджеттік кіші бағдарламалары бар 034 "Моноқалаларда жобаларды іске асыру үшін берілетін кредиттер бойынша пайыздық мөлшерлемені субсидиялау" және 035 "Моноқалаларда жаңа өндірістерді дамытуға гранттар беру" бюджеттік бағдарламалары алып тасталсын;</w:t>
      </w:r>
    </w:p>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және 476 "Ауданның (облыстық маңызы бар қаланың) экономика, бюджеттік жоспарлау және кәсіпкерлік бөлімі" бюджеттік бағдарламаларының әкімшілері бойынша 011 "Республикалық бюджеттен берілетін трансферттер есебiнен" және 015 "Жергілікті бюджет қаражаты есебінен" бюджеттік кіші бағдарламалары бар 033 "Моноқалаларда жобаларды іске асыру үшін берілетін кредиттер бойынша пайыздық мөлшерлемені субсидиялау" және 034 "Моноқалаларда жаңа өндірістерді дамытуға гранттар беру" бюджеттік бағдарламалары алып тасталсын;</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бағдарламалары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067 және 068 бюджеттік бағдарламалармен толықтырылсын:</w:t>
      </w:r>
    </w:p>
    <w:p>
      <w:pPr>
        <w:spacing w:after="0"/>
        <w:ind w:left="0"/>
        <w:jc w:val="both"/>
      </w:pPr>
      <w:r>
        <w:rPr>
          <w:rFonts w:ascii="Times New Roman"/>
          <w:b w:val="false"/>
          <w:i w:val="false"/>
          <w:color w:val="000000"/>
          <w:sz w:val="28"/>
        </w:rPr>
        <w:t>
      "067 Моноқалаларда жобаларды іске асыру үшін банктердің кредиттері бойынша пайыздық мөлшерлемені субсидиялау және кепілдік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бағдарламалары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067 және 068 бюджеттік бағдарламалармен толықтырылсын:</w:t>
      </w:r>
    </w:p>
    <w:p>
      <w:pPr>
        <w:spacing w:after="0"/>
        <w:ind w:left="0"/>
        <w:jc w:val="both"/>
      </w:pPr>
      <w:r>
        <w:rPr>
          <w:rFonts w:ascii="Times New Roman"/>
          <w:b w:val="false"/>
          <w:i w:val="false"/>
          <w:color w:val="000000"/>
          <w:sz w:val="28"/>
        </w:rPr>
        <w:t>
      "067 Моноқалаларда жобаларды іске асыру үшін банктердің кредиттері бойынша пайыздық мөлшерлемені субсидиялау және кепілдік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54" w:id="5"/>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w:t>
      </w:r>
    </w:p>
    <w:bookmarkEnd w:id="5"/>
    <w:bookmarkStart w:name="z155"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 xml:space="preserve"> кестесінде</w:t>
      </w:r>
      <w:r>
        <w:rPr>
          <w:rFonts w:ascii="Times New Roman"/>
          <w:b w:val="false"/>
          <w:i w:val="false"/>
          <w:color w:val="000000"/>
          <w:sz w:val="28"/>
        </w:rPr>
        <w:t>:</w:t>
      </w:r>
    </w:p>
    <w:bookmarkEnd w:id="6"/>
    <w:bookmarkStart w:name="z156" w:id="7"/>
    <w:p>
      <w:pPr>
        <w:spacing w:after="0"/>
        <w:ind w:left="0"/>
        <w:jc w:val="both"/>
      </w:pPr>
      <w:r>
        <w:rPr>
          <w:rFonts w:ascii="Times New Roman"/>
          <w:b w:val="false"/>
          <w:i w:val="false"/>
          <w:color w:val="000000"/>
          <w:sz w:val="28"/>
        </w:rPr>
        <w:t>
      "Салықтық түсімдер" 1-санатында:</w:t>
      </w:r>
    </w:p>
    <w:bookmarkEnd w:id="7"/>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 3-кіші сыныбында: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275"/>
        <w:gridCol w:w="1978"/>
        <w:gridCol w:w="1275"/>
        <w:gridCol w:w="1979"/>
        <w:gridCol w:w="280"/>
        <w:gridCol w:w="2688"/>
        <w:gridCol w:w="280"/>
        <w:gridCol w:w="281"/>
        <w:gridCol w:w="281"/>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275"/>
        <w:gridCol w:w="1978"/>
        <w:gridCol w:w="1275"/>
        <w:gridCol w:w="1979"/>
        <w:gridCol w:w="2688"/>
        <w:gridCol w:w="280"/>
        <w:gridCol w:w="280"/>
        <w:gridCol w:w="281"/>
        <w:gridCol w:w="281"/>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түсімдер" 1-санатында:</w:t>
      </w:r>
    </w:p>
    <w:p>
      <w:pPr>
        <w:spacing w:after="0"/>
        <w:ind w:left="0"/>
        <w:jc w:val="both"/>
      </w:pPr>
      <w:r>
        <w:rPr>
          <w:rFonts w:ascii="Times New Roman"/>
          <w:b w:val="false"/>
          <w:i w:val="false"/>
          <w:color w:val="000000"/>
          <w:sz w:val="28"/>
        </w:rPr>
        <w:t>
      "Халықаралық сауда мен сыртқы операцияларға салынатын салықтар" 06 сыныбында:</w:t>
      </w:r>
    </w:p>
    <w:p>
      <w:pPr>
        <w:spacing w:after="0"/>
        <w:ind w:left="0"/>
        <w:jc w:val="both"/>
      </w:pPr>
      <w:r>
        <w:rPr>
          <w:rFonts w:ascii="Times New Roman"/>
          <w:b w:val="false"/>
          <w:i w:val="false"/>
          <w:color w:val="000000"/>
          <w:sz w:val="28"/>
        </w:rPr>
        <w:t>
      "Кеден төлемдерi" 1-кіші сыныбында: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1036"/>
        <w:gridCol w:w="1608"/>
        <w:gridCol w:w="1036"/>
        <w:gridCol w:w="1608"/>
        <w:gridCol w:w="2184"/>
        <w:gridCol w:w="228"/>
        <w:gridCol w:w="228"/>
        <w:gridCol w:w="228"/>
        <w:gridCol w:w="228"/>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мемлекеттік тілде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1036"/>
        <w:gridCol w:w="1608"/>
        <w:gridCol w:w="1036"/>
        <w:gridCol w:w="1608"/>
        <w:gridCol w:w="2184"/>
        <w:gridCol w:w="228"/>
        <w:gridCol w:w="228"/>
        <w:gridCol w:w="228"/>
        <w:gridCol w:w="228"/>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емес түсімдер" 2-санатында:</w:t>
      </w:r>
    </w:p>
    <w:p>
      <w:pPr>
        <w:spacing w:after="0"/>
        <w:ind w:left="0"/>
        <w:jc w:val="both"/>
      </w:pPr>
      <w:r>
        <w:rPr>
          <w:rFonts w:ascii="Times New Roman"/>
          <w:b w:val="false"/>
          <w:i w:val="false"/>
          <w:color w:val="000000"/>
          <w:sz w:val="28"/>
        </w:rPr>
        <w:t>
      "Мемлекеттік меншіктен түсетін кірістер" 01 сыныбында:</w:t>
      </w:r>
    </w:p>
    <w:p>
      <w:pPr>
        <w:spacing w:after="0"/>
        <w:ind w:left="0"/>
        <w:jc w:val="both"/>
      </w:pPr>
      <w:r>
        <w:rPr>
          <w:rFonts w:ascii="Times New Roman"/>
          <w:b w:val="false"/>
          <w:i w:val="false"/>
          <w:color w:val="000000"/>
          <w:sz w:val="28"/>
        </w:rPr>
        <w:t>
      "Мемлекеттік бюджеттен берілген кредиттер бойынша сыйақылар" 7-кіші сыныбында: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947"/>
        <w:gridCol w:w="1470"/>
        <w:gridCol w:w="947"/>
        <w:gridCol w:w="1470"/>
        <w:gridCol w:w="1998"/>
        <w:gridCol w:w="208"/>
        <w:gridCol w:w="208"/>
        <w:gridCol w:w="209"/>
        <w:gridCol w:w="209"/>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мемлекеттік тілде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061"/>
        <w:gridCol w:w="1646"/>
        <w:gridCol w:w="1061"/>
        <w:gridCol w:w="1646"/>
        <w:gridCol w:w="2237"/>
        <w:gridCol w:w="233"/>
        <w:gridCol w:w="233"/>
        <w:gridCol w:w="234"/>
        <w:gridCol w:w="234"/>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емес түсімдер" 2-санатында:</w:t>
      </w:r>
    </w:p>
    <w:p>
      <w:pPr>
        <w:spacing w:after="0"/>
        <w:ind w:left="0"/>
        <w:jc w:val="both"/>
      </w:pPr>
      <w:r>
        <w:rPr>
          <w:rFonts w:ascii="Times New Roman"/>
          <w:b w:val="false"/>
          <w:i w:val="false"/>
          <w:color w:val="000000"/>
          <w:sz w:val="28"/>
        </w:rPr>
        <w:t>
      "Басқа да салықтық емес түсiмдер" 06 сыныбында:</w:t>
      </w:r>
    </w:p>
    <w:p>
      <w:pPr>
        <w:spacing w:after="0"/>
        <w:ind w:left="0"/>
        <w:jc w:val="both"/>
      </w:pPr>
      <w:r>
        <w:rPr>
          <w:rFonts w:ascii="Times New Roman"/>
          <w:b w:val="false"/>
          <w:i w:val="false"/>
          <w:color w:val="000000"/>
          <w:sz w:val="28"/>
        </w:rPr>
        <w:t>
      "Басқа да салықтық емес түсiмдер" 1-кіші сыныбында: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41"/>
        <w:gridCol w:w="374"/>
        <w:gridCol w:w="241"/>
        <w:gridCol w:w="374"/>
        <w:gridCol w:w="9875"/>
        <w:gridCol w:w="53"/>
        <w:gridCol w:w="53"/>
        <w:gridCol w:w="53"/>
        <w:gridCol w:w="53"/>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ықыласына байланысты); республикалық бюджеттің қаражаттарын мақсатсыз пайдалану; органдарының тексеру актілері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 28 қыркүйектегі 1995 жылғы № 2464 "Қазақстан Рсепубликасындағы сайлау туралы" Қазақстан Республикасы Президентінің Жарлығына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41"/>
        <w:gridCol w:w="374"/>
        <w:gridCol w:w="241"/>
        <w:gridCol w:w="374"/>
        <w:gridCol w:w="9875"/>
        <w:gridCol w:w="53"/>
        <w:gridCol w:w="53"/>
        <w:gridCol w:w="53"/>
        <w:gridCol w:w="53"/>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органдарының тексеру актілері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8" w:id="8"/>
    <w:p>
      <w:pPr>
        <w:spacing w:after="0"/>
        <w:ind w:left="0"/>
        <w:jc w:val="both"/>
      </w:pPr>
      <w:r>
        <w:rPr>
          <w:rFonts w:ascii="Times New Roman"/>
          <w:b w:val="false"/>
          <w:i w:val="false"/>
          <w:color w:val="000000"/>
          <w:sz w:val="28"/>
        </w:rPr>
        <w:t>
      3) "Бюджеттiк өтiнiмдi жасау және ұсыну қағидалары" туралы Қазақстан Республикасы Қаржы министрінің 2014 жылғы 24 қарашадағы</w:t>
      </w:r>
    </w:p>
    <w:bookmarkEnd w:id="8"/>
    <w:p>
      <w:pPr>
        <w:spacing w:after="0"/>
        <w:ind w:left="0"/>
        <w:jc w:val="both"/>
      </w:pPr>
      <w:r>
        <w:rPr>
          <w:rFonts w:ascii="Times New Roman"/>
          <w:b w:val="false"/>
          <w:i w:val="false"/>
          <w:color w:val="000000"/>
          <w:sz w:val="28"/>
        </w:rPr>
        <w:t xml:space="preserve">
      № 511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20 ақпанда жарияланған):</w:t>
      </w:r>
    </w:p>
    <w:bookmarkStart w:name="z190" w:id="9"/>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4-тармақты</w:t>
      </w:r>
      <w:r>
        <w:rPr>
          <w:rFonts w:ascii="Times New Roman"/>
          <w:b w:val="false"/>
          <w:i w:val="false"/>
          <w:color w:val="000000"/>
          <w:sz w:val="28"/>
        </w:rPr>
        <w:t xml:space="preserve"> мынадай редакцияда жазылсын:</w:t>
      </w:r>
    </w:p>
    <w:bookmarkStart w:name="z192" w:id="10"/>
    <w:p>
      <w:pPr>
        <w:spacing w:after="0"/>
        <w:ind w:left="0"/>
        <w:jc w:val="both"/>
      </w:pPr>
      <w:r>
        <w:rPr>
          <w:rFonts w:ascii="Times New Roman"/>
          <w:b w:val="false"/>
          <w:i w:val="false"/>
          <w:color w:val="000000"/>
          <w:sz w:val="28"/>
        </w:rPr>
        <w:t>
      "4. Бюджеттiк өтінім:</w:t>
      </w:r>
    </w:p>
    <w:bookmarkEnd w:id="10"/>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w:t>
      </w:r>
    </w:p>
    <w:p>
      <w:pPr>
        <w:spacing w:after="0"/>
        <w:ind w:left="0"/>
        <w:jc w:val="both"/>
      </w:pP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p>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9756 тіркелген Қазақстан Республикасы қаржы министрінің 2014 жылғы 18 қыркүйектегі № 403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Қазақстан Республикасы Бірыңғай бюджеттік сыныптамасының (бұдан әрі - Бірыңғай бюджеттік сыныптама);</w:t>
      </w:r>
    </w:p>
    <w:p>
      <w:pPr>
        <w:spacing w:after="0"/>
        <w:ind w:left="0"/>
        <w:jc w:val="both"/>
      </w:pPr>
      <w:r>
        <w:rPr>
          <w:rFonts w:ascii="Times New Roman"/>
          <w:b w:val="false"/>
          <w:i w:val="false"/>
          <w:color w:val="000000"/>
          <w:sz w:val="28"/>
        </w:rPr>
        <w:t>
      өткен жоспарлы кезең бюджеттік өтінімінің;</w:t>
      </w:r>
    </w:p>
    <w:p>
      <w:pPr>
        <w:spacing w:after="0"/>
        <w:ind w:left="0"/>
        <w:jc w:val="both"/>
      </w:pPr>
      <w:r>
        <w:rPr>
          <w:rFonts w:ascii="Times New Roman"/>
          <w:b w:val="false"/>
          <w:i w:val="false"/>
          <w:color w:val="000000"/>
          <w:sz w:val="28"/>
        </w:rPr>
        <w:t>
      есепті қаржы жылындағы стратегиялық жоспарды іске асыру туралы есептің;</w:t>
      </w:r>
    </w:p>
    <w:p>
      <w:pPr>
        <w:spacing w:after="0"/>
        <w:ind w:left="0"/>
        <w:jc w:val="both"/>
      </w:pPr>
      <w:r>
        <w:rPr>
          <w:rFonts w:ascii="Times New Roman"/>
          <w:b w:val="false"/>
          <w:i w:val="false"/>
          <w:color w:val="000000"/>
          <w:sz w:val="28"/>
        </w:rPr>
        <w:t>
      заттай нормалардың негізінде жасалады.</w:t>
      </w:r>
    </w:p>
    <w:p>
      <w:pPr>
        <w:spacing w:after="0"/>
        <w:ind w:left="0"/>
        <w:jc w:val="both"/>
      </w:pPr>
      <w:r>
        <w:rPr>
          <w:rFonts w:ascii="Times New Roman"/>
          <w:b w:val="false"/>
          <w:i w:val="false"/>
          <w:color w:val="000000"/>
          <w:sz w:val="28"/>
        </w:rPr>
        <w:t>
      Бюджеттік өтінім бюджеттік бағдарламалар әкімшілері шығыстарының лимиттері, жаңа бастамаларға арналған лимиттер шегінде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Бюджеттiк өтiнiм мыналарды:</w:t>
      </w:r>
    </w:p>
    <w:p>
      <w:pPr>
        <w:spacing w:after="0"/>
        <w:ind w:left="0"/>
        <w:jc w:val="both"/>
      </w:pPr>
      <w:r>
        <w:rPr>
          <w:rFonts w:ascii="Times New Roman"/>
          <w:b w:val="false"/>
          <w:i w:val="false"/>
          <w:color w:val="000000"/>
          <w:sz w:val="28"/>
        </w:rPr>
        <w:t>
      1) бюджеттiк бағдарламалар әкiмшiсiнiң әрбiр бюджеттiк бағдарламасы бойынша шығыстардың түрлерi жөніндегі есептеулерді;</w:t>
      </w:r>
    </w:p>
    <w:p>
      <w:pPr>
        <w:spacing w:after="0"/>
        <w:ind w:left="0"/>
        <w:jc w:val="both"/>
      </w:pP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5)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6) түсiндiрме жазбаны;</w:t>
      </w:r>
    </w:p>
    <w:p>
      <w:pPr>
        <w:spacing w:after="0"/>
        <w:ind w:left="0"/>
        <w:jc w:val="both"/>
      </w:pPr>
      <w:r>
        <w:rPr>
          <w:rFonts w:ascii="Times New Roman"/>
          <w:b w:val="false"/>
          <w:i w:val="false"/>
          <w:color w:val="000000"/>
          <w:sz w:val="28"/>
        </w:rPr>
        <w:t>
      7)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8)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9)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p>
    <w:p>
      <w:pPr>
        <w:spacing w:after="0"/>
        <w:ind w:left="0"/>
        <w:jc w:val="both"/>
      </w:pPr>
      <w:r>
        <w:rPr>
          <w:rFonts w:ascii="Times New Roman"/>
          <w:b w:val="false"/>
          <w:i w:val="false"/>
          <w:color w:val="000000"/>
          <w:sz w:val="28"/>
        </w:rPr>
        <w:t>
      10)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нәтижелер туралы келiсiмдердiң жобаларын;</w:t>
      </w:r>
    </w:p>
    <w:p>
      <w:pPr>
        <w:spacing w:after="0"/>
        <w:ind w:left="0"/>
        <w:jc w:val="both"/>
      </w:pPr>
      <w:r>
        <w:rPr>
          <w:rFonts w:ascii="Times New Roman"/>
          <w:b w:val="false"/>
          <w:i w:val="false"/>
          <w:color w:val="000000"/>
          <w:sz w:val="28"/>
        </w:rPr>
        <w:t>
      11)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12)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13)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14)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15) концессиялық жоба бойынша жасалған концессия шартын;</w:t>
      </w:r>
    </w:p>
    <w:p>
      <w:pPr>
        <w:spacing w:after="0"/>
        <w:ind w:left="0"/>
        <w:jc w:val="both"/>
      </w:pPr>
      <w:r>
        <w:rPr>
          <w:rFonts w:ascii="Times New Roman"/>
          <w:b w:val="false"/>
          <w:i w:val="false"/>
          <w:color w:val="000000"/>
          <w:sz w:val="28"/>
        </w:rPr>
        <w:t>
      16)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17) квазимемлекеттік сектор субъектілерінің, қаржыландыру көздерін (меншікті, қарызға алынған, бюджеттік, демеушілік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18)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18-1) Нормативтік құқықтық актілерді мемлекеттік тіркеу тізілімінде № 6452 болып тіркелген Қазақстан Республикасы Ұлттық экономика министрінің 2014 жылғы 5 желтоқсандағы № 129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18-1-қосымшаға сәйкес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19)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20)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20-1)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21)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22) республикалық бюджеттiк бағдарламалар әкiмшiсi есептеу техникасын, телекоммуникациялық жабдықты, лицензиялық бағдарламалық қамтамасыз етудi, ақпараттық жүйелердi әзiрлеу және дамыту бойынша қызметтердi сатып алу шығыстарын жоспарлаған кезде байланыс және ақпараттандыру саласындағы уәкiлеттi органның қорытындысын;</w:t>
      </w:r>
    </w:p>
    <w:p>
      <w:pPr>
        <w:spacing w:after="0"/>
        <w:ind w:left="0"/>
        <w:jc w:val="both"/>
      </w:pPr>
      <w:r>
        <w:rPr>
          <w:rFonts w:ascii="Times New Roman"/>
          <w:b w:val="false"/>
          <w:i w:val="false"/>
          <w:color w:val="000000"/>
          <w:sz w:val="28"/>
        </w:rPr>
        <w:t>
      23)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24) жекелеген мемлекеттiк қызметтердi көрсетуге, бюджеттiк инвестициялық жобаларды iске асыруға және мемлекеттiк тапсырма нысанында мемлекеттiң әлеуметтiк-экономикалық тұрақтылығын қамтамасыз етуге бағытталған басқа да мiндеттердi орындауға арналған ұсыныстарды;</w:t>
      </w:r>
    </w:p>
    <w:p>
      <w:pPr>
        <w:spacing w:after="0"/>
        <w:ind w:left="0"/>
        <w:jc w:val="both"/>
      </w:pPr>
      <w:r>
        <w:rPr>
          <w:rFonts w:ascii="Times New Roman"/>
          <w:b w:val="false"/>
          <w:i w:val="false"/>
          <w:color w:val="000000"/>
          <w:sz w:val="28"/>
        </w:rPr>
        <w:t>
      25)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26) Жол картасының бағыттары бойынша, оның ішінде Жұмыспен қамту 2020 жол картасы бойынша шығыстарды жоспарлау кезінде республикалық бюджеттік бағдарламалар әкімшілері арасында қаржыландыру лимиттері және қаражат бөлу бойынша Жұмыспен қамту 2020 жол картасын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27)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28)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both"/>
      </w:pPr>
      <w:r>
        <w:rPr>
          <w:rFonts w:ascii="Times New Roman"/>
          <w:b w:val="false"/>
          <w:i w:val="false"/>
          <w:color w:val="000000"/>
          <w:sz w:val="28"/>
        </w:rPr>
        <w:t>
      Аса маңызды және жедел iске асыруды талап ететiн мiндеттердi iске асыруға бағытталған бюджеттiк инвестициялар бойынша мынадай құжаттар берiледi:</w:t>
      </w:r>
    </w:p>
    <w:p>
      <w:pPr>
        <w:spacing w:after="0"/>
        <w:ind w:left="0"/>
        <w:jc w:val="both"/>
      </w:pPr>
      <w:r>
        <w:rPr>
          <w:rFonts w:ascii="Times New Roman"/>
          <w:b w:val="false"/>
          <w:i w:val="false"/>
          <w:color w:val="000000"/>
          <w:sz w:val="28"/>
        </w:rPr>
        <w:t>
      Қазақстан Республикасы Президентiнiң және (немесе) Қазақстан Республикасы Премьер-Министрi тапсырмаларының көшiрмелерi;</w:t>
      </w:r>
    </w:p>
    <w:p>
      <w:pPr>
        <w:spacing w:after="0"/>
        <w:ind w:left="0"/>
        <w:jc w:val="both"/>
      </w:pPr>
      <w:r>
        <w:rPr>
          <w:rFonts w:ascii="Times New Roman"/>
          <w:b w:val="false"/>
          <w:i w:val="false"/>
          <w:color w:val="000000"/>
          <w:sz w:val="28"/>
        </w:rPr>
        <w:t>
      жылдар бойынша бөле отырып, жоба құнының негiздемесi жөнiндегi есептеу;</w:t>
      </w:r>
    </w:p>
    <w:p>
      <w:pPr>
        <w:spacing w:after="0"/>
        <w:ind w:left="0"/>
        <w:jc w:val="both"/>
      </w:pPr>
      <w:r>
        <w:rPr>
          <w:rFonts w:ascii="Times New Roman"/>
          <w:b w:val="false"/>
          <w:i w:val="false"/>
          <w:color w:val="000000"/>
          <w:sz w:val="28"/>
        </w:rPr>
        <w:t>
      бюджеттiк бағдарламалар әкiмшiсiнiң жобаны iске асырудың орындылығына қатысты қорытындысы;</w:t>
      </w:r>
    </w:p>
    <w:p>
      <w:pPr>
        <w:spacing w:after="0"/>
        <w:ind w:left="0"/>
        <w:jc w:val="both"/>
      </w:pP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14-тармақ</w:t>
      </w:r>
      <w:r>
        <w:rPr>
          <w:rFonts w:ascii="Times New Roman"/>
          <w:b w:val="false"/>
          <w:i w:val="false"/>
          <w:color w:val="000000"/>
          <w:sz w:val="28"/>
        </w:rPr>
        <w:t xml:space="preserve"> мынадай редакцияда жазылсын:</w:t>
      </w:r>
    </w:p>
    <w:bookmarkStart w:name="z239" w:id="11"/>
    <w:p>
      <w:pPr>
        <w:spacing w:after="0"/>
        <w:ind w:left="0"/>
        <w:jc w:val="both"/>
      </w:pPr>
      <w:r>
        <w:rPr>
          <w:rFonts w:ascii="Times New Roman"/>
          <w:b w:val="false"/>
          <w:i w:val="false"/>
          <w:color w:val="000000"/>
          <w:sz w:val="28"/>
        </w:rPr>
        <w:t>
      "14. Шығыстардың экономикалық сыныптамасының әрбiр ерекшелiгi бойынша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11"/>
    <w:bookmarkStart w:name="z240" w:id="12"/>
    <w:p>
      <w:pPr>
        <w:spacing w:after="0"/>
        <w:ind w:left="0"/>
        <w:jc w:val="both"/>
      </w:pPr>
      <w:r>
        <w:rPr>
          <w:rFonts w:ascii="Times New Roman"/>
          <w:b w:val="false"/>
          <w:i w:val="false"/>
          <w:color w:val="000000"/>
          <w:sz w:val="28"/>
        </w:rPr>
        <w:t>
      мынадай мазмұндағы 14-1-тармақпен толықтырсын:</w:t>
      </w:r>
    </w:p>
    <w:bookmarkEnd w:id="12"/>
    <w:bookmarkStart w:name="z241" w:id="13"/>
    <w:p>
      <w:pPr>
        <w:spacing w:after="0"/>
        <w:ind w:left="0"/>
        <w:jc w:val="both"/>
      </w:pPr>
      <w:r>
        <w:rPr>
          <w:rFonts w:ascii="Times New Roman"/>
          <w:b w:val="false"/>
          <w:i w:val="false"/>
          <w:color w:val="000000"/>
          <w:sz w:val="28"/>
        </w:rPr>
        <w:t>
      "14-1. Жиынтық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32-тармақты</w:t>
      </w:r>
      <w:r>
        <w:rPr>
          <w:rFonts w:ascii="Times New Roman"/>
          <w:b w:val="false"/>
          <w:i w:val="false"/>
          <w:color w:val="000000"/>
          <w:sz w:val="28"/>
        </w:rPr>
        <w:t xml:space="preserve"> мынадай редакцияда жазылсын:</w:t>
      </w:r>
    </w:p>
    <w:bookmarkStart w:name="z243" w:id="14"/>
    <w:p>
      <w:pPr>
        <w:spacing w:after="0"/>
        <w:ind w:left="0"/>
        <w:jc w:val="both"/>
      </w:pPr>
      <w:r>
        <w:rPr>
          <w:rFonts w:ascii="Times New Roman"/>
          <w:b w:val="false"/>
          <w:i w:val="false"/>
          <w:color w:val="000000"/>
          <w:sz w:val="28"/>
        </w:rPr>
        <w:t>
      "32. 01-151, 02-151, 03-151, 04-151 (39-42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14"/>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(39-42-қосымшалар) су, электр энергиясын, жылуды, газды тұтыну нормалары белгiленген қуаттылық бiрлiгiнiң саны көрсетiледi.</w:t>
      </w:r>
    </w:p>
    <w:p>
      <w:pPr>
        <w:spacing w:after="0"/>
        <w:ind w:left="0"/>
        <w:jc w:val="both"/>
      </w:pPr>
      <w:r>
        <w:rPr>
          <w:rFonts w:ascii="Times New Roman"/>
          <w:b w:val="false"/>
          <w:i w:val="false"/>
          <w:color w:val="000000"/>
          <w:sz w:val="28"/>
        </w:rPr>
        <w:t>
      01-151-нысанды (39-қосымша)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02-151-нысанды (40-қосымша)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(41-қосымша)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(42-қосымша)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41-тармақты</w:t>
      </w:r>
      <w:r>
        <w:rPr>
          <w:rFonts w:ascii="Times New Roman"/>
          <w:b w:val="false"/>
          <w:i w:val="false"/>
          <w:color w:val="000000"/>
          <w:sz w:val="28"/>
        </w:rPr>
        <w:t xml:space="preserve"> мынадай редакцияда жазылсын:</w:t>
      </w:r>
    </w:p>
    <w:bookmarkStart w:name="z252" w:id="15"/>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322, 323, 331, 332, 339, 341, 359, 411, 412, 417, 418, 419, 421, 422, 423, 429, 431, 432, 433, 434, 435, 436, 441, 451, 511, 512, 513, 514, 519, 521, 531, 541, 611, 612, 621, 711, 712, 713, 714, 715, 721 және 722 ерекшелiктерi бойынша жоспарланатын шығыс түрлері бойынша есептер еркiн нысанда жасалады.</w:t>
      </w:r>
    </w:p>
    <w:bookmarkEnd w:id="15"/>
    <w:p>
      <w:pPr>
        <w:spacing w:after="0"/>
        <w:ind w:left="0"/>
        <w:jc w:val="both"/>
      </w:pPr>
      <w:r>
        <w:rPr>
          <w:rFonts w:ascii="Times New Roman"/>
          <w:b w:val="false"/>
          <w:i w:val="false"/>
          <w:color w:val="000000"/>
          <w:sz w:val="28"/>
        </w:rPr>
        <w:t>
      421, 435 және 423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22-бабына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Мемлекеттік әлеуметтік сақтандыру қорына әлеуметтік салық пен әлеуметтік аударымдар бойынша жарналары кіреді.</w:t>
      </w:r>
    </w:p>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p>
      <w:pPr>
        <w:spacing w:after="0"/>
        <w:ind w:left="0"/>
        <w:jc w:val="both"/>
      </w:pPr>
      <w:r>
        <w:rPr>
          <w:rFonts w:ascii="Times New Roman"/>
          <w:b w:val="false"/>
          <w:i w:val="false"/>
          <w:color w:val="000000"/>
          <w:sz w:val="28"/>
        </w:rPr>
        <w:t>
      Өкілдік шығындарға шығыстарды жоспарлау кезінде өкілдік шығындар нормалары қолданылады.";</w:t>
      </w:r>
    </w:p>
    <w:p>
      <w:pPr>
        <w:spacing w:after="0"/>
        <w:ind w:left="0"/>
        <w:jc w:val="both"/>
      </w:pPr>
      <w:r>
        <w:rPr>
          <w:rFonts w:ascii="Times New Roman"/>
          <w:b w:val="false"/>
          <w:i w:val="false"/>
          <w:color w:val="000000"/>
          <w:sz w:val="28"/>
        </w:rPr>
        <w:t>
      мынадай мазмұндағы 42-1-тармақпен толықтырылсын:</w:t>
      </w:r>
    </w:p>
    <w:bookmarkStart w:name="z258" w:id="16"/>
    <w:p>
      <w:pPr>
        <w:spacing w:after="0"/>
        <w:ind w:left="0"/>
        <w:jc w:val="both"/>
      </w:pPr>
      <w:r>
        <w:rPr>
          <w:rFonts w:ascii="Times New Roman"/>
          <w:b w:val="false"/>
          <w:i w:val="false"/>
          <w:color w:val="000000"/>
          <w:sz w:val="28"/>
        </w:rPr>
        <w:t>
      "42-1. Бюджеттік инвестициялық жобаның техникалық-экономикалық негіздемесін әзірлеуге немесе түзетуге, сондай-ақ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16"/>
    <w:bookmarkStart w:name="z259" w:id="17"/>
    <w:p>
      <w:pPr>
        <w:spacing w:after="0"/>
        <w:ind w:left="0"/>
        <w:jc w:val="both"/>
      </w:pPr>
      <w:r>
        <w:rPr>
          <w:rFonts w:ascii="Times New Roman"/>
          <w:b w:val="false"/>
          <w:i w:val="false"/>
          <w:color w:val="000000"/>
          <w:sz w:val="28"/>
        </w:rPr>
        <w:t>
      мынадай мазмұндағы 47-1-тармақпен толықтырылсын:</w:t>
      </w:r>
    </w:p>
    <w:bookmarkEnd w:id="17"/>
    <w:p>
      <w:pPr>
        <w:spacing w:after="0"/>
        <w:ind w:left="0"/>
        <w:jc w:val="both"/>
      </w:pPr>
      <w:r>
        <w:rPr>
          <w:rFonts w:ascii="Times New Roman"/>
          <w:b w:val="false"/>
          <w:i w:val="false"/>
          <w:color w:val="000000"/>
          <w:sz w:val="28"/>
        </w:rPr>
        <w:t>
      "47-1. Шығыстарды есептеу негізінде 2016-2018 жылдарға және кейінгі қаржы жылдарына арналған республикалық бюджетті қалыптастыру кезінде осы Қағидаларға 54-1-қосымшаға сәйкес нысан бойынша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Бюджеттiк бағдарламалардың әкiмшiлерiнде инвестициялық жобалар бар болса, бюджеттiк инвестициялық жобаларды таратып жазу Қағидалардың 61-қосымшасына сәйкес нысан бойынша жасалады.</w:t>
      </w:r>
    </w:p>
    <w:p>
      <w:pPr>
        <w:spacing w:after="0"/>
        <w:ind w:left="0"/>
        <w:jc w:val="both"/>
      </w:pPr>
      <w:r>
        <w:rPr>
          <w:rFonts w:ascii="Times New Roman"/>
          <w:b w:val="false"/>
          <w:i w:val="false"/>
          <w:color w:val="000000"/>
          <w:sz w:val="28"/>
        </w:rPr>
        <w:t>
      Бюджеттiк инвестициялық жобалардың мыналар көрсетiледi (61-қосымша):</w:t>
      </w:r>
    </w:p>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эобалау-смета құжаттамасы) белгіленген нормативтік іске асыру кезеңінен асып түсетін қаржыландыру кезеңімен мәлімделмейді.";</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2-қосымшасы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3-қосымшасы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Бюджеттік өтінімді жасау және ұсыну қағидаларға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54-1-қосымшамен толықтырылсын;</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59-қосымшаның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"Заңды тұлғаларға, оның iшiнде шаруа (фермер) қожалықтарына берiлетiн субсидияларға шығыстарды есептеу.".</w:t>
      </w:r>
    </w:p>
    <w:p>
      <w:pPr>
        <w:spacing w:after="0"/>
        <w:ind w:left="0"/>
        <w:jc w:val="both"/>
      </w:pPr>
      <w:r>
        <w:rPr>
          <w:rFonts w:ascii="Times New Roman"/>
          <w:b w:val="false"/>
          <w:i w:val="false"/>
          <w:color w:val="000000"/>
          <w:sz w:val="28"/>
        </w:rPr>
        <w:t xml:space="preserve">
      Бюджеттік өтінімді жасау және ұсыну қағидаларға </w:t>
      </w:r>
      <w:r>
        <w:rPr>
          <w:rFonts w:ascii="Times New Roman"/>
          <w:b w:val="false"/>
          <w:i w:val="false"/>
          <w:color w:val="000000"/>
          <w:sz w:val="28"/>
        </w:rPr>
        <w:t xml:space="preserve"> 61-қосымшасы</w:t>
      </w:r>
      <w:r>
        <w:rPr>
          <w:rFonts w:ascii="Times New Roman"/>
          <w:b w:val="false"/>
          <w:i w:val="false"/>
          <w:color w:val="000000"/>
          <w:sz w:val="28"/>
        </w:rPr>
        <w:t xml:space="preserve">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редакцияда жазылсын.</w:t>
      </w:r>
    </w:p>
    <w:bookmarkStart w:name="z274" w:id="1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8"/>
    <w:bookmarkStart w:name="z275" w:id="19"/>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19"/>
    <w:bookmarkStart w:name="z276" w:id="2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жіберуді;</w:t>
      </w:r>
    </w:p>
    <w:bookmarkEnd w:id="20"/>
    <w:bookmarkStart w:name="z277" w:id="21"/>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21"/>
    <w:bookmarkStart w:name="z278" w:id="22"/>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w:t>
      </w:r>
      <w:r>
        <w:rPr>
          <w:rFonts w:ascii="Times New Roman"/>
          <w:b w:val="false"/>
          <w:i/>
          <w:color w:val="000000"/>
          <w:sz w:val="28"/>
        </w:rPr>
        <w:t>Қаржы Министрі                         Б. Сұлтанов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01-111-нысан</w:t>
            </w:r>
          </w:p>
        </w:tc>
      </w:tr>
    </w:tbl>
    <w:bookmarkStart w:name="z131" w:id="23"/>
    <w:p>
      <w:pPr>
        <w:spacing w:after="0"/>
        <w:ind w:left="0"/>
        <w:jc w:val="both"/>
      </w:pPr>
      <w:r>
        <w:rPr>
          <w:rFonts w:ascii="Times New Roman"/>
          <w:b w:val="false"/>
          <w:i w:val="false"/>
          <w:color w:val="000000"/>
          <w:sz w:val="28"/>
        </w:rPr>
        <w:t>
      Әкiмшiлiк мемлекеттiк қызметшiлердiң</w:t>
      </w:r>
    </w:p>
    <w:bookmarkEnd w:id="23"/>
    <w:p>
      <w:pPr>
        <w:spacing w:after="0"/>
        <w:ind w:left="0"/>
        <w:jc w:val="both"/>
      </w:pPr>
      <w:r>
        <w:rPr>
          <w:rFonts w:ascii="Times New Roman"/>
          <w:b w:val="false"/>
          <w:i w:val="false"/>
          <w:color w:val="000000"/>
          <w:sz w:val="28"/>
        </w:rPr>
        <w:t>
      еңбекақыларына арналған шығыcтарды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82"/>
        <w:gridCol w:w="1633"/>
        <w:gridCol w:w="855"/>
        <w:gridCol w:w="1198"/>
        <w:gridCol w:w="1366"/>
        <w:gridCol w:w="383"/>
        <w:gridCol w:w="4554"/>
        <w:gridCol w:w="952"/>
        <w:gridCol w:w="595"/>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қызметкерлердiң лауазымдық айлық ақысын есептеуге арналған түзету коэф.</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(4-баған х базалық лауазымдық жалақы х 5-баған.х 6-баған х 7-баған)/1000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32"/>
        <w:gridCol w:w="1255"/>
        <w:gridCol w:w="1085"/>
        <w:gridCol w:w="1255"/>
        <w:gridCol w:w="832"/>
        <w:gridCol w:w="65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ақы алатын мемлекеттiк қызметшiлердiң саны </w:t>
            </w:r>
          </w:p>
        </w:tc>
        <w:tc>
          <w:tcPr>
            <w:tcW w:w="6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(АЕКх(2х11-бағ.+1,75х12-бағ+х1,5 х13-бағ+1,25х14-бағ+1х15-бағ))/1000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коэффицент бойынша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коэффицент бойынша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коэффицент бойынша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312"/>
        <w:gridCol w:w="1312"/>
        <w:gridCol w:w="1217"/>
        <w:gridCol w:w="2632"/>
        <w:gridCol w:w="3489"/>
        <w:gridCol w:w="1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8-бағ.+10-бағ.+17-бағ.+22-бағ.</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12х23-бағ.</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 8+бағ 30/12)./4 бағ.</w:t>
            </w:r>
          </w:p>
          <w:p>
            <w:pPr>
              <w:spacing w:after="20"/>
              <w:ind w:left="20"/>
              <w:jc w:val="both"/>
            </w:pPr>
            <w:r>
              <w:rPr>
                <w:rFonts w:ascii="Times New Roman"/>
                <w:b w:val="false"/>
                <w:i w:val="false"/>
                <w:color w:val="000000"/>
                <w:sz w:val="20"/>
              </w:rPr>
              <w:t>
х (19 бағ. х</w:t>
            </w:r>
          </w:p>
          <w:p>
            <w:pPr>
              <w:spacing w:after="20"/>
              <w:ind w:left="20"/>
              <w:jc w:val="both"/>
            </w:pPr>
            <w:r>
              <w:rPr>
                <w:rFonts w:ascii="Times New Roman"/>
                <w:b w:val="false"/>
                <w:i w:val="false"/>
                <w:color w:val="000000"/>
                <w:sz w:val="20"/>
              </w:rPr>
              <w:t>
1,5+20 х</w:t>
            </w:r>
          </w:p>
          <w:p>
            <w:pPr>
              <w:spacing w:after="20"/>
              <w:ind w:left="20"/>
              <w:jc w:val="both"/>
            </w:pPr>
            <w:r>
              <w:rPr>
                <w:rFonts w:ascii="Times New Roman"/>
                <w:b w:val="false"/>
                <w:i w:val="false"/>
                <w:color w:val="000000"/>
                <w:sz w:val="20"/>
              </w:rPr>
              <w:t>
1,3+бағ.21</w:t>
            </w:r>
          </w:p>
          <w:p>
            <w:pPr>
              <w:spacing w:after="20"/>
              <w:ind w:left="20"/>
              <w:jc w:val="both"/>
            </w:pPr>
            <w:r>
              <w:rPr>
                <w:rFonts w:ascii="Times New Roman"/>
                <w:b w:val="false"/>
                <w:i w:val="false"/>
                <w:color w:val="000000"/>
                <w:sz w:val="20"/>
              </w:rPr>
              <w:t xml:space="preserve">
х1,2)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440"/>
        <w:gridCol w:w="3494"/>
        <w:gridCol w:w="1855"/>
        <w:gridCol w:w="2073"/>
        <w:gridCol w:w="538"/>
        <w:gridCol w:w="2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(бағ.23 + бағ.27)</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(бағ.29х12+ бағ.30)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(бағ.26 - (бағ.23 + бағ.30/12)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(бағ.27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 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25, 26, 27, 28 жолдары тек қана арнаулы атақтар мен сыныптық</w:t>
      </w:r>
    </w:p>
    <w:p>
      <w:pPr>
        <w:spacing w:after="0"/>
        <w:ind w:left="0"/>
        <w:jc w:val="both"/>
      </w:pPr>
      <w:r>
        <w:rPr>
          <w:rFonts w:ascii="Times New Roman"/>
          <w:b w:val="false"/>
          <w:i w:val="false"/>
          <w:color w:val="000000"/>
          <w:sz w:val="28"/>
        </w:rPr>
        <w:t>
      шендері бар тұлғалар бойынша "Арнаулы атақтарды және сыныптық</w:t>
      </w:r>
    </w:p>
    <w:p>
      <w:pPr>
        <w:spacing w:after="0"/>
        <w:ind w:left="0"/>
        <w:jc w:val="both"/>
      </w:pPr>
      <w:r>
        <w:rPr>
          <w:rFonts w:ascii="Times New Roman"/>
          <w:b w:val="false"/>
          <w:i w:val="false"/>
          <w:color w:val="000000"/>
          <w:sz w:val="28"/>
        </w:rPr>
        <w:t>
      шендерді иелену, сондай-ақ нысанды киім киіп жүру құқықтары жойылған</w:t>
      </w:r>
    </w:p>
    <w:p>
      <w:pPr>
        <w:spacing w:after="0"/>
        <w:ind w:left="0"/>
        <w:jc w:val="both"/>
      </w:pPr>
      <w:r>
        <w:rPr>
          <w:rFonts w:ascii="Times New Roman"/>
          <w:b w:val="false"/>
          <w:i w:val="false"/>
          <w:color w:val="000000"/>
          <w:sz w:val="28"/>
        </w:rPr>
        <w:t>
      адамдарға зейнеткерлікке шыққан кезде әлеуметтік қамсыздандыруды,</w:t>
      </w:r>
    </w:p>
    <w:p>
      <w:pPr>
        <w:spacing w:after="0"/>
        <w:ind w:left="0"/>
        <w:jc w:val="both"/>
      </w:pPr>
      <w:r>
        <w:rPr>
          <w:rFonts w:ascii="Times New Roman"/>
          <w:b w:val="false"/>
          <w:i w:val="false"/>
          <w:color w:val="000000"/>
          <w:sz w:val="28"/>
        </w:rPr>
        <w:t>
      барлық жеңілдіктер мен артықшылықтарды сақтау қағидаларын бекіту</w:t>
      </w:r>
    </w:p>
    <w:p>
      <w:pPr>
        <w:spacing w:after="0"/>
        <w:ind w:left="0"/>
        <w:jc w:val="both"/>
      </w:pPr>
      <w:r>
        <w:rPr>
          <w:rFonts w:ascii="Times New Roman"/>
          <w:b w:val="false"/>
          <w:i w:val="false"/>
          <w:color w:val="000000"/>
          <w:sz w:val="28"/>
        </w:rPr>
        <w:t>
      туралы" Қазақстан Республикасы Үкіметінің 2012 жылғы 14 желтоқсандағы</w:t>
      </w:r>
    </w:p>
    <w:p>
      <w:pPr>
        <w:spacing w:after="0"/>
        <w:ind w:left="0"/>
        <w:jc w:val="both"/>
      </w:pPr>
      <w:r>
        <w:rPr>
          <w:rFonts w:ascii="Times New Roman"/>
          <w:b w:val="false"/>
          <w:i w:val="false"/>
          <w:color w:val="000000"/>
          <w:sz w:val="28"/>
        </w:rPr>
        <w:t xml:space="preserve">
      № 1597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толтырылады, егер мемлекеттік әкімшілік</w:t>
      </w:r>
    </w:p>
    <w:p>
      <w:pPr>
        <w:spacing w:after="0"/>
        <w:ind w:left="0"/>
        <w:jc w:val="both"/>
      </w:pPr>
      <w:r>
        <w:rPr>
          <w:rFonts w:ascii="Times New Roman"/>
          <w:b w:val="false"/>
          <w:i w:val="false"/>
          <w:color w:val="000000"/>
          <w:sz w:val="28"/>
        </w:rPr>
        <w:t>
      қызметшінің атқаратын лауазымы бойынша белгіленген үстемеақылар мен</w:t>
      </w:r>
    </w:p>
    <w:p>
      <w:pPr>
        <w:spacing w:after="0"/>
        <w:ind w:left="0"/>
        <w:jc w:val="both"/>
      </w:pPr>
      <w:r>
        <w:rPr>
          <w:rFonts w:ascii="Times New Roman"/>
          <w:b w:val="false"/>
          <w:i w:val="false"/>
          <w:color w:val="000000"/>
          <w:sz w:val="28"/>
        </w:rPr>
        <w:t>
      қосымша ақыларды ескере отырып, есептелген еңбекақы тұрғын үйді</w:t>
      </w:r>
    </w:p>
    <w:p>
      <w:pPr>
        <w:spacing w:after="0"/>
        <w:ind w:left="0"/>
        <w:jc w:val="both"/>
      </w:pPr>
      <w:r>
        <w:rPr>
          <w:rFonts w:ascii="Times New Roman"/>
          <w:b w:val="false"/>
          <w:i w:val="false"/>
          <w:color w:val="000000"/>
          <w:sz w:val="28"/>
        </w:rPr>
        <w:t>
      ұстауға және коммуналдық төлемдерді төлеуге белгіленген ақшалай үлес</w:t>
      </w:r>
    </w:p>
    <w:p>
      <w:pPr>
        <w:spacing w:after="0"/>
        <w:ind w:left="0"/>
        <w:jc w:val="both"/>
      </w:pPr>
      <w:r>
        <w:rPr>
          <w:rFonts w:ascii="Times New Roman"/>
          <w:b w:val="false"/>
          <w:i w:val="false"/>
          <w:color w:val="000000"/>
          <w:sz w:val="28"/>
        </w:rPr>
        <w:t>
      пен ақшалай өтемақының бұрын алып отырған сомасынан төмен болған</w:t>
      </w:r>
    </w:p>
    <w:p>
      <w:pPr>
        <w:spacing w:after="0"/>
        <w:ind w:left="0"/>
        <w:jc w:val="both"/>
      </w:pPr>
      <w:r>
        <w:rPr>
          <w:rFonts w:ascii="Times New Roman"/>
          <w:b w:val="false"/>
          <w:i w:val="false"/>
          <w:color w:val="000000"/>
          <w:sz w:val="28"/>
        </w:rPr>
        <w:t>
      жағдайда еңбекақыдағы тиісті айырма төлеу талап етілген жағдайда</w:t>
      </w:r>
    </w:p>
    <w:p>
      <w:pPr>
        <w:spacing w:after="0"/>
        <w:ind w:left="0"/>
        <w:jc w:val="both"/>
      </w:pPr>
      <w:r>
        <w:rPr>
          <w:rFonts w:ascii="Times New Roman"/>
          <w:b w:val="false"/>
          <w:i w:val="false"/>
          <w:color w:val="000000"/>
          <w:sz w:val="28"/>
        </w:rPr>
        <w:t>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02-111-нысан</w:t>
            </w:r>
          </w:p>
        </w:tc>
      </w:tr>
    </w:tbl>
    <w:bookmarkStart w:name="z134" w:id="24"/>
    <w:p>
      <w:pPr>
        <w:spacing w:after="0"/>
        <w:ind w:left="0"/>
        <w:jc w:val="both"/>
      </w:pPr>
      <w:r>
        <w:rPr>
          <w:rFonts w:ascii="Times New Roman"/>
          <w:b w:val="false"/>
          <w:i w:val="false"/>
          <w:color w:val="000000"/>
          <w:sz w:val="28"/>
        </w:rPr>
        <w:t>
      Саяси мемлекеттiк қызметшiлердiң, депутаттардың, судьялардың</w:t>
      </w:r>
    </w:p>
    <w:bookmarkEnd w:id="24"/>
    <w:p>
      <w:pPr>
        <w:spacing w:after="0"/>
        <w:ind w:left="0"/>
        <w:jc w:val="both"/>
      </w:pPr>
      <w:r>
        <w:rPr>
          <w:rFonts w:ascii="Times New Roman"/>
          <w:b w:val="false"/>
          <w:i w:val="false"/>
          <w:color w:val="000000"/>
          <w:sz w:val="28"/>
        </w:rPr>
        <w:t>
      еңбекақыларына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52"/>
        <w:gridCol w:w="445"/>
        <w:gridCol w:w="241"/>
        <w:gridCol w:w="241"/>
        <w:gridCol w:w="2043"/>
        <w:gridCol w:w="248"/>
        <w:gridCol w:w="538"/>
        <w:gridCol w:w="811"/>
        <w:gridCol w:w="701"/>
        <w:gridCol w:w="811"/>
        <w:gridCol w:w="538"/>
        <w:gridCol w:w="459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 х лауазымдық жалақы х түзету.коэфф.х 4-бағ.хбағ.5)/1000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4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(АЕКх(2х8-бағ.+1,75х9-бағ+х1,5 х9-бағ+1,5х10-бағ+1,25х11-бағ+1х12 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коэффицент бойынша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коэффицент бойынша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коэффицент бойынша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1"/>
        <w:gridCol w:w="641"/>
        <w:gridCol w:w="641"/>
        <w:gridCol w:w="3620"/>
        <w:gridCol w:w="448"/>
        <w:gridCol w:w="374"/>
        <w:gridCol w:w="438"/>
        <w:gridCol w:w="374"/>
        <w:gridCol w:w="384"/>
        <w:gridCol w:w="374"/>
        <w:gridCol w:w="1216"/>
        <w:gridCol w:w="374"/>
        <w:gridCol w:w="374"/>
        <w:gridCol w:w="1324"/>
        <w:gridCol w:w="7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 Жарлығымен көзделген үстемелер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w:t>
            </w:r>
          </w:p>
          <w:p>
            <w:pPr>
              <w:spacing w:after="20"/>
              <w:ind w:left="20"/>
              <w:jc w:val="both"/>
            </w:pPr>
            <w:r>
              <w:rPr>
                <w:rFonts w:ascii="Times New Roman"/>
                <w:b w:val="false"/>
                <w:i w:val="false"/>
                <w:color w:val="000000"/>
                <w:sz w:val="20"/>
              </w:rPr>
              <w:t>
6-бағ.+ 13-бағ.+</w:t>
            </w:r>
          </w:p>
          <w:p>
            <w:pPr>
              <w:spacing w:after="20"/>
              <w:ind w:left="20"/>
              <w:jc w:val="both"/>
            </w:pPr>
            <w:r>
              <w:rPr>
                <w:rFonts w:ascii="Times New Roman"/>
                <w:b w:val="false"/>
                <w:i w:val="false"/>
                <w:color w:val="000000"/>
                <w:sz w:val="20"/>
              </w:rPr>
              <w:t>
18-бағ.+</w:t>
            </w:r>
          </w:p>
          <w:p>
            <w:pPr>
              <w:spacing w:after="20"/>
              <w:ind w:left="20"/>
              <w:jc w:val="both"/>
            </w:pPr>
            <w:r>
              <w:rPr>
                <w:rFonts w:ascii="Times New Roman"/>
                <w:b w:val="false"/>
                <w:i w:val="false"/>
                <w:color w:val="000000"/>
                <w:sz w:val="20"/>
              </w:rPr>
              <w:t>
20-бағ.+22-бағ.+ 25-бағ.+ 27-бағ.</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 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х(1,5х15-бағ.+1,3х16-бағ+1,25х17-бағ.))/1000</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(АЕКх(х23-бағ.+ х24-бағ/1000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54-1-қосымша</w:t>
            </w:r>
          </w:p>
        </w:tc>
      </w:tr>
    </w:tbl>
    <w:bookmarkStart w:name="z142" w:id="25"/>
    <w:p>
      <w:pPr>
        <w:spacing w:after="0"/>
        <w:ind w:left="0"/>
        <w:jc w:val="both"/>
      </w:pPr>
      <w:r>
        <w:rPr>
          <w:rFonts w:ascii="Times New Roman"/>
          <w:b w:val="false"/>
          <w:i w:val="false"/>
          <w:color w:val="000000"/>
          <w:sz w:val="28"/>
        </w:rPr>
        <w:t>
      Базалық шығыстар мен жаңа бастамаларға арналған шығыстарды қамтитын</w:t>
      </w:r>
    </w:p>
    <w:bookmarkEnd w:id="25"/>
    <w:p>
      <w:pPr>
        <w:spacing w:after="0"/>
        <w:ind w:left="0"/>
        <w:jc w:val="both"/>
      </w:pPr>
      <w:r>
        <w:rPr>
          <w:rFonts w:ascii="Times New Roman"/>
          <w:b w:val="false"/>
          <w:i w:val="false"/>
          <w:color w:val="000000"/>
          <w:sz w:val="28"/>
        </w:rPr>
        <w:t>
      ағымдағы бюджеттiк бағдарламалар мен бюджеттiк даму</w:t>
      </w:r>
    </w:p>
    <w:p>
      <w:pPr>
        <w:spacing w:after="0"/>
        <w:ind w:left="0"/>
        <w:jc w:val="both"/>
      </w:pPr>
      <w:r>
        <w:rPr>
          <w:rFonts w:ascii="Times New Roman"/>
          <w:b w:val="false"/>
          <w:i w:val="false"/>
          <w:color w:val="000000"/>
          <w:sz w:val="28"/>
        </w:rPr>
        <w:t>
      бағдарламалары бойынша шығыстардың жиынтық кестесi</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Деректер түрi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Кіші бағдарлама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1680"/>
        <w:gridCol w:w="1680"/>
        <w:gridCol w:w="1681"/>
        <w:gridCol w:w="1681"/>
        <w:gridCol w:w="1681"/>
        <w:gridCol w:w="1681"/>
      </w:tblGrid>
      <w:tr>
        <w:trPr>
          <w:trHeight w:val="30" w:hRule="atLeast"/>
        </w:trPr>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(бағдарламалар),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(бағдарламалар),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(бағдарламалар)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(аты-жөні)</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тамыздағы</w:t>
            </w:r>
            <w:r>
              <w:br/>
            </w:r>
            <w:r>
              <w:rPr>
                <w:rFonts w:ascii="Times New Roman"/>
                <w:b w:val="false"/>
                <w:i w:val="false"/>
                <w:color w:val="000000"/>
                <w:sz w:val="20"/>
              </w:rPr>
              <w:t>№ 430 бұйрығынаpar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 ұсыну</w:t>
            </w:r>
            <w:r>
              <w:br/>
            </w:r>
            <w:r>
              <w:rPr>
                <w:rFonts w:ascii="Times New Roman"/>
                <w:b w:val="false"/>
                <w:i w:val="false"/>
                <w:color w:val="000000"/>
                <w:sz w:val="20"/>
              </w:rPr>
              <w:t>қағидаларына 61-қосымша</w:t>
            </w:r>
          </w:p>
        </w:tc>
      </w:tr>
    </w:tbl>
    <w:bookmarkStart w:name="z145" w:id="26"/>
    <w:p>
      <w:pPr>
        <w:spacing w:after="0"/>
        <w:ind w:left="0"/>
        <w:jc w:val="left"/>
      </w:pPr>
      <w:r>
        <w:rPr>
          <w:rFonts w:ascii="Times New Roman"/>
          <w:b/>
          <w:i w:val="false"/>
          <w:color w:val="000000"/>
        </w:rPr>
        <w:t xml:space="preserve"> Бюджеттiк инвестициялық жобаларды таратып жазу</w:t>
      </w:r>
    </w:p>
    <w:bookmarkEnd w:id="26"/>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744"/>
        <w:gridCol w:w="1046"/>
        <w:gridCol w:w="893"/>
        <w:gridCol w:w="511"/>
        <w:gridCol w:w="513"/>
        <w:gridCol w:w="513"/>
        <w:gridCol w:w="607"/>
        <w:gridCol w:w="607"/>
        <w:gridCol w:w="687"/>
        <w:gridCol w:w="704"/>
        <w:gridCol w:w="4374"/>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көрсету керек:</w:t>
            </w:r>
          </w:p>
          <w:p>
            <w:pPr>
              <w:spacing w:after="20"/>
              <w:ind w:left="20"/>
              <w:jc w:val="both"/>
            </w:pPr>
            <w:r>
              <w:rPr>
                <w:rFonts w:ascii="Times New Roman"/>
                <w:b w:val="false"/>
                <w:i w:val="false"/>
                <w:color w:val="000000"/>
                <w:sz w:val="20"/>
              </w:rPr>
              <w:t>
1. МИЖ инвестициялық ұсынысының оң экономикалық қорытындысы;</w:t>
            </w:r>
          </w:p>
          <w:p>
            <w:pPr>
              <w:spacing w:after="20"/>
              <w:ind w:left="20"/>
              <w:jc w:val="both"/>
            </w:pPr>
            <w:r>
              <w:rPr>
                <w:rFonts w:ascii="Times New Roman"/>
                <w:b w:val="false"/>
                <w:i w:val="false"/>
                <w:color w:val="000000"/>
                <w:sz w:val="20"/>
              </w:rPr>
              <w:t>
2. ТЭН әзiрлеудi талап етпейтiн БИЖ қоспағанда, ТЭН болуы;</w:t>
            </w:r>
          </w:p>
          <w:p>
            <w:pPr>
              <w:spacing w:after="20"/>
              <w:ind w:left="20"/>
              <w:jc w:val="both"/>
            </w:pPr>
            <w:r>
              <w:rPr>
                <w:rFonts w:ascii="Times New Roman"/>
                <w:b w:val="false"/>
                <w:i w:val="false"/>
                <w:color w:val="000000"/>
                <w:sz w:val="20"/>
              </w:rPr>
              <w:t>
3. БИЖ ТЭН бойынша экономикалық сараптаманың оң қорытынды;</w:t>
            </w:r>
          </w:p>
          <w:p>
            <w:pPr>
              <w:spacing w:after="20"/>
              <w:ind w:left="20"/>
              <w:jc w:val="both"/>
            </w:pPr>
            <w:r>
              <w:rPr>
                <w:rFonts w:ascii="Times New Roman"/>
                <w:b w:val="false"/>
                <w:i w:val="false"/>
                <w:color w:val="000000"/>
                <w:sz w:val="20"/>
              </w:rPr>
              <w:t>
4. БИЖ оң экономикалық қорытындысы;</w:t>
            </w:r>
          </w:p>
          <w:p>
            <w:pPr>
              <w:spacing w:after="20"/>
              <w:ind w:left="20"/>
              <w:jc w:val="both"/>
            </w:pPr>
            <w:r>
              <w:rPr>
                <w:rFonts w:ascii="Times New Roman"/>
                <w:b w:val="false"/>
                <w:i w:val="false"/>
                <w:color w:val="000000"/>
                <w:sz w:val="20"/>
              </w:rPr>
              <w:t>
5. Бюджеттік инвестицияларға ҚЭН болуы;</w:t>
            </w:r>
          </w:p>
          <w:p>
            <w:pPr>
              <w:spacing w:after="20"/>
              <w:ind w:left="20"/>
              <w:jc w:val="both"/>
            </w:pPr>
            <w:r>
              <w:rPr>
                <w:rFonts w:ascii="Times New Roman"/>
                <w:b w:val="false"/>
                <w:i w:val="false"/>
                <w:color w:val="000000"/>
                <w:sz w:val="20"/>
              </w:rPr>
              <w:t>
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7. Бюджеттік инвестицияларға оң экономикалық қорытындысы;</w:t>
            </w:r>
          </w:p>
          <w:p>
            <w:pPr>
              <w:spacing w:after="20"/>
              <w:ind w:left="20"/>
              <w:jc w:val="both"/>
            </w:pPr>
            <w:r>
              <w:rPr>
                <w:rFonts w:ascii="Times New Roman"/>
                <w:b w:val="false"/>
                <w:i w:val="false"/>
                <w:color w:val="000000"/>
                <w:sz w:val="20"/>
              </w:rPr>
              <w:t>
8. салалық қорытынды;</w:t>
            </w:r>
          </w:p>
          <w:p>
            <w:pPr>
              <w:spacing w:after="20"/>
              <w:ind w:left="20"/>
              <w:jc w:val="both"/>
            </w:pPr>
            <w:r>
              <w:rPr>
                <w:rFonts w:ascii="Times New Roman"/>
                <w:b w:val="false"/>
                <w:i w:val="false"/>
                <w:color w:val="000000"/>
                <w:sz w:val="20"/>
              </w:rPr>
              <w:t>
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Бюджеттік бағдарлама басшысы _______________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Бас бухгалтер (ҚЭБ бастығы) _______________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w:t>
      </w:r>
    </w:p>
    <w:p>
      <w:pPr>
        <w:spacing w:after="0"/>
        <w:ind w:left="0"/>
        <w:jc w:val="both"/>
      </w:pPr>
      <w:r>
        <w:rPr>
          <w:rFonts w:ascii="Times New Roman"/>
          <w:b w:val="false"/>
          <w:i w:val="false"/>
          <w:color w:val="000000"/>
          <w:sz w:val="28"/>
        </w:rPr>
        <w:t>
      сәйкес деректемелерін көрсете отырып</w:t>
      </w:r>
    </w:p>
    <w:p>
      <w:pPr>
        <w:spacing w:after="0"/>
        <w:ind w:left="0"/>
        <w:jc w:val="both"/>
      </w:pPr>
      <w:r>
        <w:rPr>
          <w:rFonts w:ascii="Times New Roman"/>
          <w:b w:val="false"/>
          <w:i w:val="false"/>
          <w:color w:val="000000"/>
          <w:sz w:val="28"/>
        </w:rPr>
        <w:t>
      * Соңғы күнге арналған есептi деректер.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