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e3a06" w14:textId="11e3a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2015 жылғы 20 шілдедегі № 465 бұйрығы. Қазақстан Республикасының Әділет министрлігінде 2015 жылы 21 тамызда № 11919 болып тіркелді. Күші жойылды - Қазақстан Республикасы Білім және ғылым министрінің м.а. 2021 жылғы 29 желтоқсандағы № 614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м.а. 29.12.2021 </w:t>
      </w:r>
      <w:r>
        <w:rPr>
          <w:rFonts w:ascii="Times New Roman"/>
          <w:b w:val="false"/>
          <w:i w:val="false"/>
          <w:color w:val="ff0000"/>
          <w:sz w:val="28"/>
        </w:rPr>
        <w:t>№ 614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"Нормативтік құқықтық актілер туралы" 1998 жылғы 24 наурыздағы Қазақстан Республикасы Заңының </w:t>
      </w:r>
      <w:r>
        <w:rPr>
          <w:rFonts w:ascii="Times New Roman"/>
          <w:b w:val="false"/>
          <w:i w:val="false"/>
          <w:color w:val="000000"/>
          <w:sz w:val="28"/>
        </w:rPr>
        <w:t>43-1-бабының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p>
    <w:bookmarkStart w:name="z2" w:id="0"/>
    <w:p>
      <w:pPr>
        <w:spacing w:after="0"/>
        <w:ind w:left="0"/>
        <w:jc w:val="both"/>
      </w:pPr>
      <w:r>
        <w:rPr>
          <w:rFonts w:ascii="Times New Roman"/>
          <w:b w:val="false"/>
          <w:i w:val="false"/>
          <w:color w:val="000000"/>
          <w:sz w:val="28"/>
        </w:rPr>
        <w:t>
      1. Қазақстан Республикасы Білім және ғылым Министрінің кейбір бұйрықтарына мынадай өзгерістер енгізілсін:</w:t>
      </w:r>
    </w:p>
    <w:bookmarkEnd w:id="0"/>
    <w:bookmarkStart w:name="z3" w:id="1"/>
    <w:p>
      <w:pPr>
        <w:spacing w:after="0"/>
        <w:ind w:left="0"/>
        <w:jc w:val="both"/>
      </w:pPr>
      <w:r>
        <w:rPr>
          <w:rFonts w:ascii="Times New Roman"/>
          <w:b w:val="false"/>
          <w:i w:val="false"/>
          <w:color w:val="000000"/>
          <w:sz w:val="28"/>
        </w:rPr>
        <w:t xml:space="preserve">
      1) "Жетiм балалар мен ата-анасының қамқорлығынсыз қалған балаларға арналған бiлiм беру ұйымдарының түрлері қызметінің үлгiлік қағидаларын бекіту туралы" Қазақстан Республикасы Білім және ғылым министрінің 2013 жылғы 18 маусымдағы № 229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8544 тіркелген, "Егемен Қазақстан" газетінің 2013 жылғы 4 қыркүйектегі № 203 (28142) санында жарияланған): </w:t>
      </w:r>
    </w:p>
    <w:bookmarkEnd w:id="1"/>
    <w:bookmarkStart w:name="z4" w:id="2"/>
    <w:p>
      <w:pPr>
        <w:spacing w:after="0"/>
        <w:ind w:left="0"/>
        <w:jc w:val="both"/>
      </w:pPr>
      <w:r>
        <w:rPr>
          <w:rFonts w:ascii="Times New Roman"/>
          <w:b w:val="false"/>
          <w:i w:val="false"/>
          <w:color w:val="000000"/>
          <w:sz w:val="28"/>
        </w:rPr>
        <w:t xml:space="preserve">
      көрсетілген бұйрықпен бекітілген отбасы үлгісіндегі балалар үйі қызметінің үлгілік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18-тармақтың</w:t>
      </w:r>
      <w:r>
        <w:rPr>
          <w:rFonts w:ascii="Times New Roman"/>
          <w:b w:val="false"/>
          <w:i w:val="false"/>
          <w:color w:val="000000"/>
          <w:sz w:val="28"/>
        </w:rPr>
        <w:t xml:space="preserve"> 11) тармақшасы мынадай редакцияда жазылсын:</w:t>
      </w:r>
    </w:p>
    <w:bookmarkStart w:name="z6" w:id="3"/>
    <w:p>
      <w:pPr>
        <w:spacing w:after="0"/>
        <w:ind w:left="0"/>
        <w:jc w:val="both"/>
      </w:pPr>
      <w:r>
        <w:rPr>
          <w:rFonts w:ascii="Times New Roman"/>
          <w:b w:val="false"/>
          <w:i w:val="false"/>
          <w:color w:val="000000"/>
          <w:sz w:val="28"/>
        </w:rPr>
        <w:t xml:space="preserve">
      "11) Жетім балаларды, ата-аналарының қамқорлығынсыз қалған және асырап алуға жататын балаларды есепке алуды ұйымдастыру және олар туралы ақпаратқа қол жеткізу қағидаларын бекіту туралы" Қазақстан Республикасы Білім және ғылым министрінің 2015 жылғы 16 қаңтардағы № 16 </w:t>
      </w:r>
      <w:r>
        <w:rPr>
          <w:rFonts w:ascii="Times New Roman"/>
          <w:b w:val="false"/>
          <w:i w:val="false"/>
          <w:color w:val="000000"/>
          <w:sz w:val="28"/>
        </w:rPr>
        <w:t>бұйрығына</w:t>
      </w:r>
      <w:r>
        <w:rPr>
          <w:rFonts w:ascii="Times New Roman"/>
          <w:b w:val="false"/>
          <w:i w:val="false"/>
          <w:color w:val="000000"/>
          <w:sz w:val="28"/>
        </w:rPr>
        <w:t xml:space="preserve"> сәйкес нысан бойынша балаға арналған сауалнама (Нормативтік құқықтық актілерді мемлекеттік тіркеу тізілімінде № 10280 тіркелген)";</w:t>
      </w:r>
    </w:p>
    <w:bookmarkEnd w:id="3"/>
    <w:bookmarkStart w:name="z7"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Күші жойылды - ҚР Білім және ғылым министрінің 29.06.2016 </w:t>
      </w:r>
      <w:r>
        <w:rPr>
          <w:rFonts w:ascii="Times New Roman"/>
          <w:b w:val="false"/>
          <w:i w:val="false"/>
          <w:color w:val="000000"/>
          <w:sz w:val="28"/>
        </w:rPr>
        <w:t>№ 408</w:t>
      </w:r>
      <w:r>
        <w:rPr>
          <w:rFonts w:ascii="Times New Roman"/>
          <w:b w:val="false"/>
          <w:i w:val="false"/>
          <w:color w:val="000000"/>
          <w:sz w:val="28"/>
        </w:rPr>
        <w:t xml:space="preserve"> бұйрығымен.</w:t>
      </w:r>
    </w:p>
    <w:bookmarkEnd w:id="4"/>
    <w:bookmarkStart w:name="z13" w:id="5"/>
    <w:p>
      <w:pPr>
        <w:spacing w:after="0"/>
        <w:ind w:left="0"/>
        <w:jc w:val="both"/>
      </w:pPr>
      <w:r>
        <w:rPr>
          <w:rFonts w:ascii="Times New Roman"/>
          <w:b w:val="false"/>
          <w:i w:val="false"/>
          <w:color w:val="000000"/>
          <w:sz w:val="28"/>
        </w:rPr>
        <w:t xml:space="preserve">
      3)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 және құрамын бекіту туралы" Қазақстан Республикасы Білім және ғылым министрінің 2015 жылғы 16 қаңтардағы № 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10288 тіркелген, "Егемен Қазақстан" газетінің 2015 жылғы 28 мамырдағы № 98 (28576) санында жарияланған):</w:t>
      </w:r>
    </w:p>
    <w:bookmarkEnd w:id="5"/>
    <w:bookmarkStart w:name="z14" w:id="6"/>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 қызметінің қағидаларында және </w:t>
      </w:r>
      <w:r>
        <w:rPr>
          <w:rFonts w:ascii="Times New Roman"/>
          <w:b w:val="false"/>
          <w:i w:val="false"/>
          <w:color w:val="000000"/>
          <w:sz w:val="28"/>
        </w:rPr>
        <w:t>құрамында</w:t>
      </w:r>
      <w:r>
        <w:rPr>
          <w:rFonts w:ascii="Times New Roman"/>
          <w:b w:val="false"/>
          <w:i w:val="false"/>
          <w:color w:val="000000"/>
          <w:sz w:val="28"/>
        </w:rPr>
        <w:t>:</w:t>
      </w:r>
    </w:p>
    <w:bookmarkEnd w:id="6"/>
    <w:bookmarkStart w:name="z15" w:id="7"/>
    <w:p>
      <w:pPr>
        <w:spacing w:after="0"/>
        <w:ind w:left="0"/>
        <w:jc w:val="both"/>
      </w:pPr>
      <w:r>
        <w:rPr>
          <w:rFonts w:ascii="Times New Roman"/>
          <w:b w:val="false"/>
          <w:i w:val="false"/>
          <w:color w:val="000000"/>
          <w:sz w:val="28"/>
        </w:rPr>
        <w:t xml:space="preserve">
      мемлекеттік тіліндегі </w:t>
      </w:r>
      <w:r>
        <w:rPr>
          <w:rFonts w:ascii="Times New Roman"/>
          <w:b w:val="false"/>
          <w:i w:val="false"/>
          <w:color w:val="000000"/>
          <w:sz w:val="28"/>
        </w:rPr>
        <w:t>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 орыс тіліндегі мәтін өзгеріссіз қалады;</w:t>
      </w:r>
    </w:p>
    <w:bookmarkEnd w:id="7"/>
    <w:bookmarkStart w:name="z16" w:id="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Күші жойылды - ҚР Білім және ғылым министрінің 29.06.2016 </w:t>
      </w:r>
      <w:r>
        <w:rPr>
          <w:rFonts w:ascii="Times New Roman"/>
          <w:b w:val="false"/>
          <w:i w:val="false"/>
          <w:color w:val="000000"/>
          <w:sz w:val="28"/>
        </w:rPr>
        <w:t>№ 407</w:t>
      </w:r>
      <w:r>
        <w:rPr>
          <w:rFonts w:ascii="Times New Roman"/>
          <w:b w:val="false"/>
          <w:i w:val="false"/>
          <w:color w:val="000000"/>
          <w:sz w:val="28"/>
        </w:rPr>
        <w:t xml:space="preserve"> (01.01.2017 бастап қолданысқа енгізіледі) бұйрығымен.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Білім және ғылым министрінің 29.06.2016 </w:t>
      </w:r>
      <w:r>
        <w:rPr>
          <w:rFonts w:ascii="Times New Roman"/>
          <w:b w:val="false"/>
          <w:i w:val="false"/>
          <w:color w:val="ff0000"/>
          <w:sz w:val="28"/>
        </w:rPr>
        <w:t>№ 407</w:t>
      </w:r>
      <w:r>
        <w:rPr>
          <w:rFonts w:ascii="Times New Roman"/>
          <w:b w:val="false"/>
          <w:i w:val="false"/>
          <w:color w:val="ff0000"/>
          <w:sz w:val="28"/>
        </w:rPr>
        <w:t xml:space="preserve"> (01.01.2017 бастап қолданысқа енгізіледі) бұйрығымен.</w:t>
      </w:r>
      <w:r>
        <w:br/>
      </w:r>
      <w:r>
        <w:rPr>
          <w:rFonts w:ascii="Times New Roman"/>
          <w:b w:val="false"/>
          <w:i w:val="false"/>
          <w:color w:val="000000"/>
          <w:sz w:val="28"/>
        </w:rPr>
        <w:t>
</w:t>
      </w:r>
    </w:p>
    <w:bookmarkStart w:name="z19" w:id="9"/>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(З.Ж. Оразалиева) заңнамада белгіленген тәртіппен:</w:t>
      </w:r>
    </w:p>
    <w:bookmarkEnd w:id="9"/>
    <w:bookmarkStart w:name="z20"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10"/>
    <w:bookmarkStart w:name="z21" w:id="11"/>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тіркеуден өткеннен кейін ресми жариялауды;</w:t>
      </w:r>
    </w:p>
    <w:bookmarkEnd w:id="11"/>
    <w:bookmarkStart w:name="z22" w:id="12"/>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12"/>
    <w:bookmarkStart w:name="z23" w:id="13"/>
    <w:p>
      <w:pPr>
        <w:spacing w:after="0"/>
        <w:ind w:left="0"/>
        <w:jc w:val="both"/>
      </w:pPr>
      <w:r>
        <w:rPr>
          <w:rFonts w:ascii="Times New Roman"/>
          <w:b w:val="false"/>
          <w:i w:val="false"/>
          <w:color w:val="000000"/>
          <w:sz w:val="28"/>
        </w:rPr>
        <w:t>
      3. Осы бұйрықтың орындалуын бақылау Қазақстан Республикасы Білім және ғылым вице-министрі Е.Н. Иманғалиевке жүктелсін.</w:t>
      </w:r>
    </w:p>
    <w:bookmarkEnd w:id="13"/>
    <w:bookmarkStart w:name="z24" w:id="14"/>
    <w:p>
      <w:pPr>
        <w:spacing w:after="0"/>
        <w:ind w:left="0"/>
        <w:jc w:val="both"/>
      </w:pPr>
      <w:r>
        <w:rPr>
          <w:rFonts w:ascii="Times New Roman"/>
          <w:b w:val="false"/>
          <w:i w:val="false"/>
          <w:color w:val="000000"/>
          <w:sz w:val="28"/>
        </w:rPr>
        <w:t>
      4. Осы бұйрық алғашқы ресми жарияланған күнінен бастап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Сәрінжіпов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465 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16 қаңтардағы</w:t>
            </w:r>
            <w:r>
              <w:br/>
            </w:r>
            <w:r>
              <w:rPr>
                <w:rFonts w:ascii="Times New Roman"/>
                <w:b w:val="false"/>
                <w:i w:val="false"/>
                <w:color w:val="000000"/>
                <w:sz w:val="20"/>
              </w:rPr>
              <w:t>№ 13 бұйрығымен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азаматтары болып табылатын</w:t>
            </w:r>
            <w:r>
              <w:br/>
            </w:r>
            <w:r>
              <w:rPr>
                <w:rFonts w:ascii="Times New Roman"/>
                <w:b w:val="false"/>
                <w:i w:val="false"/>
                <w:color w:val="000000"/>
                <w:sz w:val="20"/>
              </w:rPr>
              <w:t>балаларды асырап алуға беру</w:t>
            </w:r>
            <w:r>
              <w:br/>
            </w:r>
            <w:r>
              <w:rPr>
                <w:rFonts w:ascii="Times New Roman"/>
                <w:b w:val="false"/>
                <w:i w:val="false"/>
                <w:color w:val="000000"/>
                <w:sz w:val="20"/>
              </w:rPr>
              <w:t>туралы рұқсат беру мүмкіндігі</w:t>
            </w:r>
            <w:r>
              <w:br/>
            </w:r>
            <w:r>
              <w:rPr>
                <w:rFonts w:ascii="Times New Roman"/>
                <w:b w:val="false"/>
                <w:i w:val="false"/>
                <w:color w:val="000000"/>
                <w:sz w:val="20"/>
              </w:rPr>
              <w:t>(мүмкін еместігі) туралы</w:t>
            </w:r>
            <w:r>
              <w:br/>
            </w:r>
            <w:r>
              <w:rPr>
                <w:rFonts w:ascii="Times New Roman"/>
                <w:b w:val="false"/>
                <w:i w:val="false"/>
                <w:color w:val="000000"/>
                <w:sz w:val="20"/>
              </w:rPr>
              <w:t>қорытынды беретін комиссия</w:t>
            </w:r>
            <w:r>
              <w:br/>
            </w:r>
            <w:r>
              <w:rPr>
                <w:rFonts w:ascii="Times New Roman"/>
                <w:b w:val="false"/>
                <w:i w:val="false"/>
                <w:color w:val="000000"/>
                <w:sz w:val="20"/>
              </w:rPr>
              <w:t>қызметінің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Қазақстан Республикасының азаматтары болып табылатын балаларды</w:t>
      </w:r>
      <w:r>
        <w:br/>
      </w:r>
      <w:r>
        <w:rPr>
          <w:rFonts w:ascii="Times New Roman"/>
          <w:b/>
          <w:i w:val="false"/>
          <w:color w:val="000000"/>
        </w:rPr>
        <w:t>асырап алуға беру туралы рұқсат беру мүмкіндігі (мүмкін</w:t>
      </w:r>
      <w:r>
        <w:br/>
      </w:r>
      <w:r>
        <w:rPr>
          <w:rFonts w:ascii="Times New Roman"/>
          <w:b/>
          <w:i w:val="false"/>
          <w:color w:val="000000"/>
        </w:rPr>
        <w:t>еместігі) туралы қорытынды</w:t>
      </w:r>
    </w:p>
    <w:p>
      <w:pPr>
        <w:spacing w:after="0"/>
        <w:ind w:left="0"/>
        <w:jc w:val="both"/>
      </w:pPr>
      <w:r>
        <w:rPr>
          <w:rFonts w:ascii="Times New Roman"/>
          <w:b w:val="false"/>
          <w:i w:val="false"/>
          <w:color w:val="000000"/>
          <w:sz w:val="28"/>
        </w:rPr>
        <w:t>
      20__ жылы "___"______________               № _____</w:t>
      </w:r>
    </w:p>
    <w:p>
      <w:pPr>
        <w:spacing w:after="0"/>
        <w:ind w:left="0"/>
        <w:jc w:val="both"/>
      </w:pPr>
      <w:r>
        <w:rPr>
          <w:rFonts w:ascii="Times New Roman"/>
          <w:b w:val="false"/>
          <w:i w:val="false"/>
          <w:color w:val="000000"/>
          <w:sz w:val="28"/>
        </w:rPr>
        <w:t>
      Қазақстан Республикасының азаматтары болып табылатын балаларды</w:t>
      </w:r>
    </w:p>
    <w:p>
      <w:pPr>
        <w:spacing w:after="0"/>
        <w:ind w:left="0"/>
        <w:jc w:val="both"/>
      </w:pPr>
      <w:r>
        <w:rPr>
          <w:rFonts w:ascii="Times New Roman"/>
          <w:b w:val="false"/>
          <w:i w:val="false"/>
          <w:color w:val="000000"/>
          <w:sz w:val="28"/>
        </w:rPr>
        <w:t>
      асырап алуға беру туралы рұқсат беру мүмкіндігі (мүмкін еместігі)</w:t>
      </w:r>
    </w:p>
    <w:p>
      <w:pPr>
        <w:spacing w:after="0"/>
        <w:ind w:left="0"/>
        <w:jc w:val="both"/>
      </w:pPr>
      <w:r>
        <w:rPr>
          <w:rFonts w:ascii="Times New Roman"/>
          <w:b w:val="false"/>
          <w:i w:val="false"/>
          <w:color w:val="000000"/>
          <w:sz w:val="28"/>
        </w:rPr>
        <w:t>
      туралы қорытынды беретін комиссия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(т.а.ж. (бар болған жағдайда), туған күні, тұратын жері)</w:t>
      </w:r>
    </w:p>
    <w:p>
      <w:pPr>
        <w:spacing w:after="0"/>
        <w:ind w:left="0"/>
        <w:jc w:val="both"/>
      </w:pPr>
      <w:r>
        <w:rPr>
          <w:rFonts w:ascii="Times New Roman"/>
          <w:b w:val="false"/>
          <w:i w:val="false"/>
          <w:color w:val="000000"/>
          <w:sz w:val="28"/>
        </w:rPr>
        <w:t>
      құжаттарын қарап</w:t>
      </w:r>
    </w:p>
    <w:p>
      <w:pPr>
        <w:spacing w:after="0"/>
        <w:ind w:left="0"/>
        <w:jc w:val="both"/>
      </w:pPr>
      <w:r>
        <w:rPr>
          <w:rFonts w:ascii="Times New Roman"/>
          <w:b w:val="false"/>
          <w:i w:val="false"/>
          <w:color w:val="000000"/>
          <w:sz w:val="28"/>
        </w:rPr>
        <w:t>
      Баланың әлеуметтік жағдайы, астын сызып көрсету (жетім, ата-анасының</w:t>
      </w:r>
    </w:p>
    <w:p>
      <w:pPr>
        <w:spacing w:after="0"/>
        <w:ind w:left="0"/>
        <w:jc w:val="both"/>
      </w:pPr>
      <w:r>
        <w:rPr>
          <w:rFonts w:ascii="Times New Roman"/>
          <w:b w:val="false"/>
          <w:i w:val="false"/>
          <w:color w:val="000000"/>
          <w:sz w:val="28"/>
        </w:rPr>
        <w:t>
      қамқорлығынсыз қалған): _____________________________________________</w:t>
      </w:r>
    </w:p>
    <w:p>
      <w:pPr>
        <w:spacing w:after="0"/>
        <w:ind w:left="0"/>
        <w:jc w:val="both"/>
      </w:pPr>
      <w:r>
        <w:rPr>
          <w:rFonts w:ascii="Times New Roman"/>
          <w:b w:val="false"/>
          <w:i w:val="false"/>
          <w:color w:val="000000"/>
          <w:sz w:val="28"/>
        </w:rPr>
        <w:t>
      Ата-анасы туралы мәлімет:</w:t>
      </w:r>
    </w:p>
    <w:p>
      <w:pPr>
        <w:spacing w:after="0"/>
        <w:ind w:left="0"/>
        <w:jc w:val="both"/>
      </w:pPr>
      <w:r>
        <w:rPr>
          <w:rFonts w:ascii="Times New Roman"/>
          <w:b w:val="false"/>
          <w:i w:val="false"/>
          <w:color w:val="000000"/>
          <w:sz w:val="28"/>
        </w:rPr>
        <w:t>
      Анасы: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(т.а.ж. (бар болған жағдайда), туған күні, жоқ болу себебі:</w:t>
      </w:r>
    </w:p>
    <w:p>
      <w:pPr>
        <w:spacing w:after="0"/>
        <w:ind w:left="0"/>
        <w:jc w:val="both"/>
      </w:pPr>
      <w:r>
        <w:rPr>
          <w:rFonts w:ascii="Times New Roman"/>
          <w:b w:val="false"/>
          <w:i w:val="false"/>
          <w:color w:val="000000"/>
          <w:sz w:val="28"/>
        </w:rPr>
        <w:t>
      қайтыс болуы, ата-ана құқықтарынан айырылуы, сотталуы және т.б.)</w:t>
      </w:r>
    </w:p>
    <w:p>
      <w:pPr>
        <w:spacing w:after="0"/>
        <w:ind w:left="0"/>
        <w:jc w:val="both"/>
      </w:pPr>
      <w:r>
        <w:rPr>
          <w:rFonts w:ascii="Times New Roman"/>
          <w:b w:val="false"/>
          <w:i w:val="false"/>
          <w:color w:val="000000"/>
          <w:sz w:val="28"/>
        </w:rPr>
        <w:t>
      Әкесі: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(т.а.ж. (бар болған жағдайда), туған күні, жоқ болу себебі:</w:t>
      </w:r>
    </w:p>
    <w:p>
      <w:pPr>
        <w:spacing w:after="0"/>
        <w:ind w:left="0"/>
        <w:jc w:val="both"/>
      </w:pPr>
      <w:r>
        <w:rPr>
          <w:rFonts w:ascii="Times New Roman"/>
          <w:b w:val="false"/>
          <w:i w:val="false"/>
          <w:color w:val="000000"/>
          <w:sz w:val="28"/>
        </w:rPr>
        <w:t>
      қайтыс болуы, ата-ана құқықтарынан айырылуы, сотталуы және т.б.)</w:t>
      </w:r>
    </w:p>
    <w:p>
      <w:pPr>
        <w:spacing w:after="0"/>
        <w:ind w:left="0"/>
        <w:jc w:val="both"/>
      </w:pPr>
      <w:r>
        <w:rPr>
          <w:rFonts w:ascii="Times New Roman"/>
          <w:b w:val="false"/>
          <w:i w:val="false"/>
          <w:color w:val="000000"/>
          <w:sz w:val="28"/>
        </w:rPr>
        <w:t>
      Баланың аға-інілері мен апа-сіңлілері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т.а.ж. (бар болған жағдайда), тұратын жері)</w:t>
      </w:r>
    </w:p>
    <w:p>
      <w:pPr>
        <w:spacing w:after="0"/>
        <w:ind w:left="0"/>
        <w:jc w:val="both"/>
      </w:pPr>
      <w:r>
        <w:rPr>
          <w:rFonts w:ascii="Times New Roman"/>
          <w:b w:val="false"/>
          <w:i w:val="false"/>
          <w:color w:val="000000"/>
          <w:sz w:val="28"/>
        </w:rPr>
        <w:t>
      Жақын туыстары (аталары, әжелері, ағалары, тәтелері)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(туған күні, т.а.ж. (бар болған жағдайда), тұратын жері)</w:t>
      </w:r>
    </w:p>
    <w:p>
      <w:pPr>
        <w:spacing w:after="0"/>
        <w:ind w:left="0"/>
        <w:jc w:val="both"/>
      </w:pPr>
      <w:r>
        <w:rPr>
          <w:rFonts w:ascii="Times New Roman"/>
          <w:b w:val="false"/>
          <w:i w:val="false"/>
          <w:color w:val="000000"/>
          <w:sz w:val="28"/>
        </w:rPr>
        <w:t>
      Олар бала орналасқан ұйым әкімшілігімен байланыс жасап тұрады 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Қорғаншылық және қамқоршылық жөніндегі функцияларды жүзеге асыратын</w:t>
      </w:r>
    </w:p>
    <w:p>
      <w:pPr>
        <w:spacing w:after="0"/>
        <w:ind w:left="0"/>
        <w:jc w:val="both"/>
      </w:pPr>
      <w:r>
        <w:rPr>
          <w:rFonts w:ascii="Times New Roman"/>
          <w:b w:val="false"/>
          <w:i w:val="false"/>
          <w:color w:val="000000"/>
          <w:sz w:val="28"/>
        </w:rPr>
        <w:t>
      органының Ата-анасының қамқорлығынсыз қалған балаларды Қазақстан</w:t>
      </w:r>
    </w:p>
    <w:p>
      <w:pPr>
        <w:spacing w:after="0"/>
        <w:ind w:left="0"/>
        <w:jc w:val="both"/>
      </w:pPr>
      <w:r>
        <w:rPr>
          <w:rFonts w:ascii="Times New Roman"/>
          <w:b w:val="false"/>
          <w:i w:val="false"/>
          <w:color w:val="000000"/>
          <w:sz w:val="28"/>
        </w:rPr>
        <w:t>
      Республикасының аумағында тұрақты тұратын Қазақстан Республикасының</w:t>
      </w:r>
    </w:p>
    <w:p>
      <w:pPr>
        <w:spacing w:after="0"/>
        <w:ind w:left="0"/>
        <w:jc w:val="both"/>
      </w:pPr>
      <w:r>
        <w:rPr>
          <w:rFonts w:ascii="Times New Roman"/>
          <w:b w:val="false"/>
          <w:i w:val="false"/>
          <w:color w:val="000000"/>
          <w:sz w:val="28"/>
        </w:rPr>
        <w:t>
      азаматтарының отбасыларына тәрбиеге беруге қолданылған шаралар туралы</w:t>
      </w:r>
    </w:p>
    <w:p>
      <w:pPr>
        <w:spacing w:after="0"/>
        <w:ind w:left="0"/>
        <w:jc w:val="both"/>
      </w:pPr>
      <w:r>
        <w:rPr>
          <w:rFonts w:ascii="Times New Roman"/>
          <w:b w:val="false"/>
          <w:i w:val="false"/>
          <w:color w:val="000000"/>
          <w:sz w:val="28"/>
        </w:rPr>
        <w:t>
      ақпараты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Комиссия отырысының хаттамасына және "Неке (ерлі-зайыптылық) және</w:t>
      </w:r>
    </w:p>
    <w:p>
      <w:pPr>
        <w:spacing w:after="0"/>
        <w:ind w:left="0"/>
        <w:jc w:val="both"/>
      </w:pPr>
      <w:r>
        <w:rPr>
          <w:rFonts w:ascii="Times New Roman"/>
          <w:b w:val="false"/>
          <w:i w:val="false"/>
          <w:color w:val="000000"/>
          <w:sz w:val="28"/>
        </w:rPr>
        <w:t xml:space="preserve">
      отбасы туралы" Қазақстан Республикасы Кодексінің </w:t>
      </w:r>
      <w:r>
        <w:rPr>
          <w:rFonts w:ascii="Times New Roman"/>
          <w:b w:val="false"/>
          <w:i w:val="false"/>
          <w:color w:val="000000"/>
          <w:sz w:val="28"/>
        </w:rPr>
        <w:t>84-бабының</w:t>
      </w:r>
    </w:p>
    <w:p>
      <w:pPr>
        <w:spacing w:after="0"/>
        <w:ind w:left="0"/>
        <w:jc w:val="both"/>
      </w:pPr>
      <w:r>
        <w:rPr>
          <w:rFonts w:ascii="Times New Roman"/>
          <w:b w:val="false"/>
          <w:i w:val="false"/>
          <w:color w:val="000000"/>
          <w:sz w:val="28"/>
        </w:rPr>
        <w:t>
      7) тармақшасына сәйкес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 қорытынды шығарды</w:t>
      </w:r>
    </w:p>
    <w:p>
      <w:pPr>
        <w:spacing w:after="0"/>
        <w:ind w:left="0"/>
        <w:jc w:val="both"/>
      </w:pPr>
      <w:r>
        <w:rPr>
          <w:rFonts w:ascii="Times New Roman"/>
          <w:b w:val="false"/>
          <w:i w:val="false"/>
          <w:color w:val="000000"/>
          <w:sz w:val="28"/>
        </w:rPr>
        <w:t>
      (Қазақстан Республикасының азаматтары болып табылатын балаларды</w:t>
      </w:r>
    </w:p>
    <w:p>
      <w:pPr>
        <w:spacing w:after="0"/>
        <w:ind w:left="0"/>
        <w:jc w:val="both"/>
      </w:pPr>
      <w:r>
        <w:rPr>
          <w:rFonts w:ascii="Times New Roman"/>
          <w:b w:val="false"/>
          <w:i w:val="false"/>
          <w:color w:val="000000"/>
          <w:sz w:val="28"/>
        </w:rPr>
        <w:t>
      асырап алуға беру туралы рұқсат беру мүмкіндігі (мүмкін еместігі)</w:t>
      </w:r>
    </w:p>
    <w:p>
      <w:pPr>
        <w:spacing w:after="0"/>
        <w:ind w:left="0"/>
        <w:jc w:val="both"/>
      </w:pPr>
      <w:r>
        <w:rPr>
          <w:rFonts w:ascii="Times New Roman"/>
          <w:b w:val="false"/>
          <w:i w:val="false"/>
          <w:color w:val="000000"/>
          <w:sz w:val="28"/>
        </w:rPr>
        <w:t>
      туралы)</w:t>
      </w:r>
    </w:p>
    <w:p>
      <w:pPr>
        <w:spacing w:after="0"/>
        <w:ind w:left="0"/>
        <w:jc w:val="both"/>
      </w:pPr>
      <w:r>
        <w:rPr>
          <w:rFonts w:ascii="Times New Roman"/>
          <w:b w:val="false"/>
          <w:i w:val="false"/>
          <w:color w:val="000000"/>
          <w:sz w:val="28"/>
        </w:rPr>
        <w:t>
      Комиссия төрағасы _____________________________________________</w:t>
      </w:r>
    </w:p>
    <w:p>
      <w:pPr>
        <w:spacing w:after="0"/>
        <w:ind w:left="0"/>
        <w:jc w:val="both"/>
      </w:pPr>
      <w:r>
        <w:rPr>
          <w:rFonts w:ascii="Times New Roman"/>
          <w:b w:val="false"/>
          <w:i w:val="false"/>
          <w:color w:val="000000"/>
          <w:sz w:val="28"/>
        </w:rPr>
        <w:t>
                                  (қолы, т.а.ж.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465 бұйрығына 2-қосымша</w:t>
            </w:r>
          </w:p>
        </w:tc>
      </w:tr>
    </w:tbl>
    <w:p>
      <w:pPr>
        <w:spacing w:after="0"/>
        <w:ind w:left="0"/>
        <w:jc w:val="both"/>
      </w:pPr>
      <w:r>
        <w:rPr>
          <w:rFonts w:ascii="Times New Roman"/>
          <w:b w:val="false"/>
          <w:i w:val="false"/>
          <w:color w:val="ff0000"/>
          <w:sz w:val="28"/>
        </w:rPr>
        <w:t xml:space="preserve">
      Ескерту. Күші жойылды - ҚР Білім және ғылым министрінің 29.06.2016 </w:t>
      </w:r>
      <w:r>
        <w:rPr>
          <w:rFonts w:ascii="Times New Roman"/>
          <w:b w:val="false"/>
          <w:i w:val="false"/>
          <w:color w:val="ff0000"/>
          <w:sz w:val="28"/>
        </w:rPr>
        <w:t>№ 407</w:t>
      </w:r>
      <w:r>
        <w:rPr>
          <w:rFonts w:ascii="Times New Roman"/>
          <w:b w:val="false"/>
          <w:i w:val="false"/>
          <w:color w:val="ff0000"/>
          <w:sz w:val="28"/>
        </w:rPr>
        <w:t xml:space="preserve"> (01.01.2017 бастап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