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2a22" w14:textId="4682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1 қыркүйектегі № 460 бұйрығы. Қазақстан Республикасының Әділет министрлігінде 2015 жылы 10 қыркүйекте № 12048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БҰЙЫРАМЫН: </w:t>
      </w:r>
      <w:r>
        <w:br/>
      </w: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r>
        <w:br/>
      </w:r>
      <w:r>
        <w:rPr>
          <w:rFonts w:ascii="Times New Roman"/>
          <w:b w:val="false"/>
          <w:i w:val="false"/>
          <w:color w:val="000000"/>
          <w:sz w:val="28"/>
        </w:rPr>
        <w:t>
      221 «Қазақстан Республикасы Әдiлет министрлiгi» бюджеттік бағдарламаларының әкімшісі бойынша:</w:t>
      </w:r>
      <w:r>
        <w:br/>
      </w:r>
      <w:r>
        <w:rPr>
          <w:rFonts w:ascii="Times New Roman"/>
          <w:b w:val="false"/>
          <w:i w:val="false"/>
          <w:color w:val="000000"/>
          <w:sz w:val="28"/>
        </w:rPr>
        <w:t>
      мынадай мазмұндағы 064 бюджеттік бағдарламамен толықтырылсын:</w:t>
      </w:r>
      <w:r>
        <w:br/>
      </w:r>
      <w:r>
        <w:rPr>
          <w:rFonts w:ascii="Times New Roman"/>
          <w:b w:val="false"/>
          <w:i w:val="false"/>
          <w:color w:val="000000"/>
          <w:sz w:val="28"/>
        </w:rPr>
        <w:t>
      «064 Сот-медицина, сот-наркология сараптамалар бойынша қызметтер»;</w:t>
      </w:r>
      <w:r>
        <w:br/>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9 «Басқалар» функционалдық кіші тобында:</w:t>
      </w:r>
      <w:r>
        <w:br/>
      </w:r>
      <w:r>
        <w:rPr>
          <w:rFonts w:ascii="Times New Roman"/>
          <w:b w:val="false"/>
          <w:i w:val="false"/>
          <w:color w:val="000000"/>
          <w:sz w:val="28"/>
        </w:rPr>
        <w:t>
      266 «Облыстың кәсіпкерлік және индустриалдық-инновациялық даму басқармасы» бюджеттік бағдарламаларының әкімшісі бойынша:</w:t>
      </w:r>
      <w:r>
        <w:br/>
      </w:r>
      <w:r>
        <w:rPr>
          <w:rFonts w:ascii="Times New Roman"/>
          <w:b w:val="false"/>
          <w:i w:val="false"/>
          <w:color w:val="000000"/>
          <w:sz w:val="28"/>
        </w:rPr>
        <w:t>
      мынадай мазмұндағы 011 және 015 бюджеттік кіші бағдарламалары бар 067 және 068 бюджеттік бағдарламалармен толықтырылсын:</w:t>
      </w:r>
      <w:r>
        <w:br/>
      </w:r>
      <w:r>
        <w:rPr>
          <w:rFonts w:ascii="Times New Roman"/>
          <w:b w:val="false"/>
          <w:i w:val="false"/>
          <w:color w:val="000000"/>
          <w:sz w:val="28"/>
        </w:rPr>
        <w:t>
      «067 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068 Моноқалаларда жаңа өндірістерді дамытуға гранттар беру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көрсетілген бұйрықпен бекітілген Бюджет шығыстарының экономикалық сыныптамасында:</w:t>
      </w:r>
      <w:r>
        <w:br/>
      </w:r>
      <w:r>
        <w:rPr>
          <w:rFonts w:ascii="Times New Roman"/>
          <w:b w:val="false"/>
          <w:i w:val="false"/>
          <w:color w:val="000000"/>
          <w:sz w:val="28"/>
        </w:rPr>
        <w:t>
      1 «Ағымдағы шығындар» санатыда:</w:t>
      </w:r>
      <w:r>
        <w:br/>
      </w:r>
      <w:r>
        <w:rPr>
          <w:rFonts w:ascii="Times New Roman"/>
          <w:b w:val="false"/>
          <w:i w:val="false"/>
          <w:color w:val="000000"/>
          <w:sz w:val="28"/>
        </w:rPr>
        <w:t>
      01 «Тауарлар мен қызметтерге арналған шығындар» сыныбында:</w:t>
      </w:r>
      <w:r>
        <w:br/>
      </w:r>
      <w:r>
        <w:rPr>
          <w:rFonts w:ascii="Times New Roman"/>
          <w:b w:val="false"/>
          <w:i w:val="false"/>
          <w:color w:val="000000"/>
          <w:sz w:val="28"/>
        </w:rPr>
        <w:t>
      110 «Жалақы» кіші сыныбында:</w:t>
      </w:r>
      <w:r>
        <w:br/>
      </w:r>
      <w:r>
        <w:rPr>
          <w:rFonts w:ascii="Times New Roman"/>
          <w:b w:val="false"/>
          <w:i w:val="false"/>
          <w:color w:val="000000"/>
          <w:sz w:val="28"/>
        </w:rPr>
        <w:t>
      114 «Қосымша белгіленген мiндеттi зейнетақы жарналары және міндетті кәсіптік зейнетақы жарналары» ерекшілігі мынадай редакцияда жазылсын:</w:t>
      </w:r>
      <w:r>
        <w:br/>
      </w:r>
      <w:r>
        <w:rPr>
          <w:rFonts w:ascii="Times New Roman"/>
          <w:b w:val="false"/>
          <w:i w:val="false"/>
          <w:color w:val="000000"/>
          <w:sz w:val="28"/>
        </w:rPr>
        <w:t>
      «114 Міндетті кәсіптік зейнетақы жарналары»;</w:t>
      </w:r>
      <w:r>
        <w:br/>
      </w:r>
      <w:r>
        <w:rPr>
          <w:rFonts w:ascii="Times New Roman"/>
          <w:b w:val="false"/>
          <w:i w:val="false"/>
          <w:color w:val="000000"/>
          <w:sz w:val="28"/>
        </w:rPr>
        <w:t>
      көрсетілген бұйрықпен бекітілген Қазақстан Республикасы бюджеті шығыстарының экономикалық сыныптамасы ерекшелігінің құрылымында:</w:t>
      </w:r>
      <w:r>
        <w:br/>
      </w:r>
      <w:r>
        <w:rPr>
          <w:rFonts w:ascii="Times New Roman"/>
          <w:b w:val="false"/>
          <w:i w:val="false"/>
          <w:color w:val="000000"/>
          <w:sz w:val="28"/>
        </w:rPr>
        <w:t>
      110 «Жалақы» кіші сыныбында:</w:t>
      </w:r>
      <w:r>
        <w:br/>
      </w:r>
      <w:r>
        <w:rPr>
          <w:rFonts w:ascii="Times New Roman"/>
          <w:b w:val="false"/>
          <w:i w:val="false"/>
          <w:color w:val="000000"/>
          <w:sz w:val="28"/>
        </w:rPr>
        <w:t>
      114 «Қосымша белгіленген мiндеттi зейнетақы жарналары және міндетті кәсіптік зейнетақы жарналары» ерекшілігі мынадай редакцияда жазылсын:</w:t>
      </w:r>
      <w:r>
        <w:br/>
      </w:r>
      <w:r>
        <w:rPr>
          <w:rFonts w:ascii="Times New Roman"/>
          <w:b w:val="false"/>
          <w:i w:val="false"/>
          <w:color w:val="000000"/>
          <w:sz w:val="28"/>
        </w:rPr>
        <w:t>
      «114 Міндетті кәсіптік зейнетақы жарналары»;</w:t>
      </w:r>
      <w:r>
        <w:br/>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«Осы ерекшелік бойынша міндетті кәсіптік зейнетақы жарналары көрсетіледі.»;</w:t>
      </w:r>
      <w:r>
        <w:br/>
      </w:r>
      <w:r>
        <w:rPr>
          <w:rFonts w:ascii="Times New Roman"/>
          <w:b w:val="false"/>
          <w:i w:val="false"/>
          <w:color w:val="000000"/>
          <w:sz w:val="28"/>
        </w:rPr>
        <w:t>
</w:t>
      </w:r>
      <w:r>
        <w:rPr>
          <w:rFonts w:ascii="Times New Roman"/>
          <w:b w:val="false"/>
          <w:i w:val="false"/>
          <w:color w:val="000000"/>
          <w:sz w:val="28"/>
        </w:rPr>
        <w:t>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r>
        <w:br/>
      </w:r>
      <w:r>
        <w:rPr>
          <w:rFonts w:ascii="Times New Roman"/>
          <w:b w:val="false"/>
          <w:i w:val="false"/>
          <w:color w:val="000000"/>
          <w:sz w:val="28"/>
        </w:rPr>
        <w:t>
      «Салықтық емес түсімдер» 2-санатында:</w:t>
      </w:r>
      <w:r>
        <w:br/>
      </w:r>
      <w:r>
        <w:rPr>
          <w:rFonts w:ascii="Times New Roman"/>
          <w:b w:val="false"/>
          <w:i w:val="false"/>
          <w:color w:val="000000"/>
          <w:sz w:val="28"/>
        </w:rPr>
        <w:t>
      «Мемлекеттік меншіктен түсетін кірістер» 01 сыныбында:</w:t>
      </w:r>
      <w:r>
        <w:br/>
      </w:r>
      <w:r>
        <w:rPr>
          <w:rFonts w:ascii="Times New Roman"/>
          <w:b w:val="false"/>
          <w:i w:val="false"/>
          <w:color w:val="000000"/>
          <w:sz w:val="28"/>
        </w:rPr>
        <w:t>
      «Мемлекеттік бюджеттен берілген кредиттер бойынша сыйақылар» 7-кіші сыныбында: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2"/>
        <w:gridCol w:w="1023"/>
        <w:gridCol w:w="1024"/>
        <w:gridCol w:w="1024"/>
        <w:gridCol w:w="1024"/>
        <w:gridCol w:w="852"/>
        <w:gridCol w:w="1024"/>
        <w:gridCol w:w="1024"/>
        <w:gridCol w:w="901"/>
        <w:gridCol w:w="902"/>
      </w:tblGrid>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агентіктеріне ішкі көздер есебінен жергілікті бюджеттен берілген бюджеттік кредиттер бойынша сыйақылар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2"/>
        <w:gridCol w:w="1025"/>
        <w:gridCol w:w="1025"/>
        <w:gridCol w:w="1025"/>
        <w:gridCol w:w="1026"/>
        <w:gridCol w:w="804"/>
        <w:gridCol w:w="1026"/>
        <w:gridCol w:w="1026"/>
        <w:gridCol w:w="755"/>
        <w:gridCol w:w="1076"/>
      </w:tblGrid>
      <w:tr>
        <w:trPr>
          <w:trHeight w:val="30" w:hRule="atLeast"/>
        </w:trPr>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агенттіктеріне ішкі көздер есебінен жергілікті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1"/>
    <w:p>
      <w:pPr>
        <w:spacing w:after="0"/>
        <w:ind w:left="0"/>
        <w:jc w:val="both"/>
      </w:pPr>
      <w:r>
        <w:rPr>
          <w:rFonts w:ascii="Times New Roman"/>
          <w:b w:val="false"/>
          <w:i w:val="false"/>
          <w:color w:val="000000"/>
          <w:sz w:val="28"/>
        </w:rPr>
        <w:t>                                                             »;</w:t>
      </w:r>
      <w:r>
        <w:br/>
      </w:r>
      <w:r>
        <w:rPr>
          <w:rFonts w:ascii="Times New Roman"/>
          <w:b w:val="false"/>
          <w:i w:val="false"/>
          <w:color w:val="000000"/>
          <w:sz w:val="28"/>
        </w:rPr>
        <w:t>
      3)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 заңнамасы департаменті (З. А. Ерназарова) заңнамада белгіленген тәртіппен:</w:t>
      </w:r>
      <w:r>
        <w:br/>
      </w:r>
      <w:r>
        <w:rPr>
          <w:rFonts w:ascii="Times New Roman"/>
          <w:b w:val="false"/>
          <w:i w:val="false"/>
          <w:color w:val="000000"/>
          <w:sz w:val="28"/>
        </w:rPr>
        <w:t>
      1) осы бұйрықты Қазақстан Республикасы Әдiлет министрлiгiнде мемлекеттiк тiркеудi;</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2016 жылғы 1 қаңтардан бастап қолданысқа енгізілетін 1-тармақтың 1) тармақшасының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және отызыншы абзацтарын және 3) тармақшасын қоспағанда, мемлекеттік тiркелген күнінен бастап қолданысқа енгізіледі.</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