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c36" w14:textId="5f9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"Әлеуметтік-экономикалық даму болжамын әзірлеу қағидалары мен мерзімдерін бекіту туралы" 2015 жылғы 8 қаңтардағы № 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21 шілдедегі № 557 бұйрығы. Қазақстан Республикасының Әділет министрлігінде 2015 жылы 16 қыркүйекте № 12061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«Әлеуметтік-экономикалық даму болжамын әзірлеу қағидалары мен мерзімдерін бекіту туралы» Қазақстан Республикасы Ұлттық экономика Министрінің 2015 жылғы 8 қаңтардағы № 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10555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әлеуметтік-экономикалық даму болжамын әзірлеу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тасталсын, мемлекет тіліндегі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болжам құрлымының бөлімдерінде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5"/>
        <w:gridCol w:w="3595"/>
      </w:tblGrid>
      <w:tr>
        <w:trPr>
          <w:trHeight w:val="30" w:hRule="atLeast"/>
        </w:trPr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ҰЭМ, ИДМ, Энергетикамині, АШМ, МСМ, ДСӘДМ, БҒМ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5"/>
        <w:gridCol w:w="3595"/>
      </w:tblGrid>
      <w:tr>
        <w:trPr>
          <w:trHeight w:val="690" w:hRule="atLeast"/>
        </w:trPr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5"/>
        <w:gridCol w:w="3595"/>
      </w:tblGrid>
      <w:tr>
        <w:trPr>
          <w:trHeight w:val="690" w:hRule="atLeast"/>
        </w:trPr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 (қосымша түрінде)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Энергетикамині, АШМ, МСМ, ДСӘДМ, БҒМ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5"/>
        <w:gridCol w:w="3595"/>
      </w:tblGrid>
      <w:tr>
        <w:trPr>
          <w:trHeight w:val="690" w:hRule="atLeast"/>
        </w:trPr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Шоғырландырылған, мемлекеттік және республикалық бюджеттер түсімдері мен шығыстарының болжамын, Ұлттық қорды, бюджет тапшылығын қамтитын үш жылдық кезеңге арналған бюджет параметрлерінің болжамы (қосымша түрінде)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3-нысан Қазақстан Республикасының бюджеті мен Ұлттық қорының жоспарлы кезеңге арналған параметрлер тізбесі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Макроэкономикалық талдау және болжамдау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 мерзімді баспасөз басылымдарында және «Әділет» ақпараттық-құқықтық жүйесінде ресми жариялануға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кейін күнтізбелік он күн өткен соң қолданысқа енгізіледі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тамыз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557 бұйрығына 1-қосымша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Әлеуметтік-экономикалық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болжамын әзірлеу қағидалары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мерзімдеріне 1-қосымша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Әлеуметтік-экономикалық даму болжамы көрсеткіштерінің тізбесі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Бес жылдық кезеңге арналған әлеуметтік-экономикалық даму болжамы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107"/>
        <w:gridCol w:w="2258"/>
        <w:gridCol w:w="1806"/>
        <w:gridCol w:w="1806"/>
        <w:gridCol w:w="1807"/>
        <w:gridCol w:w="1807"/>
        <w:gridCol w:w="1807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ағымдағы жылды бағалау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1-ші жылы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2-ші жылы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3-ші жылы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4-ші жылы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5-ші жылы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ЖІӨ, млрд.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ЖІӨ-нің нақты өзгеруі,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ЖІӨ, ресми бағам бойынша млрд.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бағам бойынша халықтың жан басына шаққандағы ЖІӨ,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салалары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орман және балық шаруашылығы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шаруашылығындағы еңбек өнімділігі, ауыл шаруашылығындағы жұмыспен қамтылған бір адамға, мың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өнімділігі, тонна/гектар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өнеркәсібінің карьерлерін әзірлеу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конденсатын өндіру НКИ,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өнеркәсібі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жабдықтау, газ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Мұнайдың әлемдік бағасы (Brent қоспасы), жылына орташа есеппен бір баррелі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қоймаға жинақтау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байланыс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және бөлшек сауда, автокөліктер және мотоциклдерді жөндеу НКИ ЖҚҚ,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Ақша-кредит саясатының көрсеткіштері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Экономикаға ЕДБ кредиттері, млрд. теңге, кезең соңына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Резиденттердің депозиттері, кезең соңына млрд.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массасы, кезең соңына млрд.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Инфляция, кезең соңына,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 монеталандыру деңгейі,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Банктің ресми қайта қаржыландыру мөлшерлемесі, % (кезең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соңына)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балансының көрсеткіштері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экспорты, млн.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агроөнеркәсіптік кешен тауарларының экспорты, млн. АҚШ доллары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импорты, млн.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теңгерімі, млн.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шот, млрд. АҚШ долл.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шоттың сальдосы, ЖІӨ-ден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саланың көрсеткіштері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белсенді тұрғындар саны, мың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 саны, мың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жалдамалы қызметкерлер, мың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 жұмыспен қамтығандар, мың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саны, мың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белсенді тұрғындарға қарағанда, жұмыссыздық деңгейі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Кадрларға қажеттілік,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қызметкердің орташа айлық номиналды жалақысы,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жалақы индексі, алдыңғы жылға қарағанда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көрсеткіш,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саны, мың адам.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зейнетақы төлемінің мөлшері,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зейнетақы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деңгейі,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ең төменгі күнкөріс деңгейінен төмен тұрғындардың үлесі, %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білімі бар кадрлар даярлап шығару,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 бар кадрлар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даярлап шығару, адам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 білімі бар кадрлар даярлап шығару, адам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Республикасының бюджеті мен Ұлттық қорының</w:t>
      </w:r>
      <w:r>
        <w:br/>
      </w:r>
      <w:r>
        <w:rPr>
          <w:rFonts w:ascii="Times New Roman"/>
          <w:b/>
          <w:i w:val="false"/>
          <w:color w:val="000000"/>
        </w:rPr>
        <w:t>
жоспарлы кезеңге арналған негізгі көрсеткіштер болжамы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млрд.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555"/>
        <w:gridCol w:w="2938"/>
        <w:gridCol w:w="2345"/>
        <w:gridCol w:w="2345"/>
        <w:gridCol w:w="2346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1-ші жылы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2-ші жылы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3-ші жылы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(трансферттерді есептемегенде)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жылға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тапшылық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тапшылық (шикі мұнайға әкету кедендік бажын есептемегенде)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(трансферттерді есептемегенде)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Капиталмен жасалатын операциялардан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жылға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тапшылық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тапшылық (шикі мұнайға әкету кедендік бажын есептемегенде)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- Барлығы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онын ішінде: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қорды басқарудан алынатын инвестициялық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қорды басқаруға және жыл сайынғы сыртқы аудитті жүргізуге байланысты шығыстарды жабу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 қаражаттың таза жинақталуы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қордың есепті кезең соңындағы қаражаты – Барлығы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АҚШ доллары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бюджет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баланс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баланс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557 бұйрығына 2-қосымша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Әлеуметтік-экономикалық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болжамын әзірлеу қағидалары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мерзімдеріне 4-қосымша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3-нысан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бюджеті мен Ұлттық қорының</w:t>
      </w:r>
      <w:r>
        <w:br/>
      </w:r>
      <w:r>
        <w:rPr>
          <w:rFonts w:ascii="Times New Roman"/>
          <w:b/>
          <w:i w:val="false"/>
          <w:color w:val="000000"/>
        </w:rPr>
        <w:t>
жоспарлы кезеңге арналған параметрлер тізбесі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млрд. тенге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1"/>
        <w:gridCol w:w="2970"/>
        <w:gridCol w:w="1951"/>
        <w:gridCol w:w="1598"/>
        <w:gridCol w:w="1775"/>
        <w:gridCol w:w="1775"/>
      </w:tblGrid>
      <w:tr>
        <w:trPr>
          <w:trHeight w:val="30" w:hRule="atLeast"/>
        </w:trPr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1-ші жылы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2-ші жылы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3-ші жылы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(трансферттерді есептемегенде)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жылға қарағанда %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тапшылық (шикі мұнайға әкету кедендік бажыны есептемегенде)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(трансферттерді есептемегенде)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қордан кепілдендірілген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бюджеттік бағдарламалардың әкімшілері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жылға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тапшылық (шикі мұнайға әкету кедендік бажыны есептемегенде)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- Барлығы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онын ішінде: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қорды басқарудан алынатын инвестициялық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басқаруға және жыл сайынғы сыртқы аудитті жүргізуге байланысты шығыстарды жабу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3038"/>
        <w:gridCol w:w="1923"/>
        <w:gridCol w:w="1561"/>
        <w:gridCol w:w="1742"/>
        <w:gridCol w:w="1742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 қаражаттың таза жинақталуы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қордың есепті кезең соңындағы қаражаты – Барлығы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АҚШ доллары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бюджет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баланс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емес баланс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