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b9f6" w14:textId="6e3b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 және су бұру жүйелеріндегі суды есепке алу аспаптарын таңдау, монтаждау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28 тамыздағы № 621 бұйрығы. Қазақстан Республикасының Әділет министрлігінде 2015 жылы 25 қыркүйекте № 12111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Су кодексінің 37-1-бабының </w:t>
      </w:r>
      <w:r>
        <w:rPr>
          <w:rFonts w:ascii="Times New Roman"/>
          <w:b w:val="false"/>
          <w:i w:val="false"/>
          <w:color w:val="000000"/>
          <w:sz w:val="28"/>
        </w:rPr>
        <w:t>8-3)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сумен жабдықтау және су бұру жүйелеріндегі суды есепке алу аспаптарын таңдау, монтаждау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және жер ресурстарын басқару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басылымдарына және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ресми жарияланған күнінен бастап күнтезбелік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________________________ А. Рау </w:t>
      </w:r>
    </w:p>
    <w:p>
      <w:pPr>
        <w:spacing w:after="0"/>
        <w:ind w:left="0"/>
        <w:jc w:val="both"/>
      </w:pPr>
      <w:r>
        <w:rPr>
          <w:rFonts w:ascii="Times New Roman"/>
          <w:b w:val="false"/>
          <w:i w:val="false"/>
          <w:color w:val="000000"/>
          <w:sz w:val="28"/>
        </w:rPr>
        <w:t>
      2015 жылғы "____"_______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____________________ Ә. Исекешев </w:t>
      </w:r>
    </w:p>
    <w:p>
      <w:pPr>
        <w:spacing w:after="0"/>
        <w:ind w:left="0"/>
        <w:jc w:val="both"/>
      </w:pPr>
      <w:r>
        <w:rPr>
          <w:rFonts w:ascii="Times New Roman"/>
          <w:b w:val="false"/>
          <w:i w:val="false"/>
          <w:color w:val="000000"/>
          <w:sz w:val="28"/>
        </w:rPr>
        <w:t>
      2015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тамыздағы</w:t>
            </w:r>
            <w:r>
              <w:br/>
            </w:r>
            <w:r>
              <w:rPr>
                <w:rFonts w:ascii="Times New Roman"/>
                <w:b w:val="false"/>
                <w:i w:val="false"/>
                <w:color w:val="000000"/>
                <w:sz w:val="20"/>
              </w:rPr>
              <w:t>№ 621 бұйрығымен бекітілді</w:t>
            </w:r>
          </w:p>
        </w:tc>
      </w:tr>
    </w:tbl>
    <w:bookmarkStart w:name="z10" w:id="8"/>
    <w:p>
      <w:pPr>
        <w:spacing w:after="0"/>
        <w:ind w:left="0"/>
        <w:jc w:val="left"/>
      </w:pPr>
      <w:r>
        <w:rPr>
          <w:rFonts w:ascii="Times New Roman"/>
          <w:b/>
          <w:i w:val="false"/>
          <w:color w:val="000000"/>
        </w:rPr>
        <w:t xml:space="preserve"> Сумен жабдықтау және су бұру жүйелеріндегі суды есепке алу аспаптарын таңдау, монтаждау және пайдалану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Сумен жабдықтау және су бұру жүйелеріндегі суды есепке алу аспаптарын таңдау, монтаждау және пайдалану қағидалары (бұдан әрі – Қағидалар) 2003 жылғы 9 шілдедегі Қазақстан Республикасы Су кодексінің (бұдан әрі – Кодекс) 37-1-бабының </w:t>
      </w:r>
      <w:r>
        <w:rPr>
          <w:rFonts w:ascii="Times New Roman"/>
          <w:b w:val="false"/>
          <w:i w:val="false"/>
          <w:color w:val="000000"/>
          <w:sz w:val="28"/>
        </w:rPr>
        <w:t>8-3) тармақшасына</w:t>
      </w:r>
      <w:r>
        <w:rPr>
          <w:rFonts w:ascii="Times New Roman"/>
          <w:b w:val="false"/>
          <w:i w:val="false"/>
          <w:color w:val="000000"/>
          <w:sz w:val="28"/>
        </w:rPr>
        <w:t xml:space="preserve"> сәйкес әзірленді және елді мекендердің сумен жабдықтау және су бұру жүйелерінде (бұдан әрі – сумен жабдықтау және су бұру жүйелері) суды коммерциялық есепке алу жүйелері мен аспаптарын таңдау, монтаждау және пайдалану тәртібін, сондай-ақ сумен жабдықтау және және су бұру жүйелерінің су тарту және су ағызу құрылыстарындағы, көтерілімдер сорғы стансаларындағы, айдау сорғы стансаларындағы суды коммерциялық есепке алу тораптарының және су тұтынушыларда су тұтынушының санаты мен объектісіне және су тұтыну көлемдеріне байланысты өлшеу құралдары мен АӨЖ жарақтандырылуының ең аз деңгейін белгілейді.</w:t>
      </w:r>
    </w:p>
    <w:bookmarkEnd w:id="9"/>
    <w:bookmarkStart w:name="z13" w:id="10"/>
    <w:p>
      <w:pPr>
        <w:spacing w:after="0"/>
        <w:ind w:left="0"/>
        <w:jc w:val="both"/>
      </w:pPr>
      <w:r>
        <w:rPr>
          <w:rFonts w:ascii="Times New Roman"/>
          <w:b w:val="false"/>
          <w:i w:val="false"/>
          <w:color w:val="000000"/>
          <w:sz w:val="28"/>
        </w:rPr>
        <w:t>
      2. Осы Қағидаларда мынадай ұғымдар қолданылады:</w:t>
      </w:r>
    </w:p>
    <w:bookmarkEnd w:id="10"/>
    <w:bookmarkStart w:name="z14" w:id="11"/>
    <w:p>
      <w:pPr>
        <w:spacing w:after="0"/>
        <w:ind w:left="0"/>
        <w:jc w:val="both"/>
      </w:pPr>
      <w:r>
        <w:rPr>
          <w:rFonts w:ascii="Times New Roman"/>
          <w:b w:val="false"/>
          <w:i w:val="false"/>
          <w:color w:val="000000"/>
          <w:sz w:val="28"/>
        </w:rPr>
        <w:t>
      1) қалақшалы су есептегіш – ағатын су әрекет ететін, су ағынына перпендикуляр орналасқан, осьте айналатын қалақшасы жылжымалы элемент болып табылатын су есептегіш;</w:t>
      </w:r>
    </w:p>
    <w:bookmarkEnd w:id="11"/>
    <w:bookmarkStart w:name="z15" w:id="12"/>
    <w:p>
      <w:pPr>
        <w:spacing w:after="0"/>
        <w:ind w:left="0"/>
        <w:jc w:val="both"/>
      </w:pPr>
      <w:r>
        <w:rPr>
          <w:rFonts w:ascii="Times New Roman"/>
          <w:b w:val="false"/>
          <w:i w:val="false"/>
          <w:color w:val="000000"/>
          <w:sz w:val="28"/>
        </w:rPr>
        <w:t>
      2) радиоэлектрондық құрал (бұдан әрі – РЭҚ) – бiр және (немесе) бiрнеше радиотаратушы немесе радиоқабылдағыш құрылғылардан немесе олардың және құрамаларынан және радиотолқындарды таратуға және (немесе) қабылдауға арналған көмекші жабдықтан тұратын техникалық құралдар;</w:t>
      </w:r>
    </w:p>
    <w:bookmarkEnd w:id="12"/>
    <w:bookmarkStart w:name="z16" w:id="13"/>
    <w:p>
      <w:pPr>
        <w:spacing w:after="0"/>
        <w:ind w:left="0"/>
        <w:jc w:val="both"/>
      </w:pPr>
      <w:r>
        <w:rPr>
          <w:rFonts w:ascii="Times New Roman"/>
          <w:b w:val="false"/>
          <w:i w:val="false"/>
          <w:color w:val="000000"/>
          <w:sz w:val="28"/>
        </w:rPr>
        <w:t>
      3) салыстырып тексеру - өлшем құралының белгiленген техникалық және метрологиялық талаптарға, оның ішінде осы Қағидалардың талаптарына сәйкестiгiн анықтау және растау мақсатында мемлекеттiк метрологиялық қызмет немесе басқа аккредиттелген заңды тұлғалар орындайтын операциялар жиынтығы;</w:t>
      </w:r>
    </w:p>
    <w:bookmarkEnd w:id="13"/>
    <w:bookmarkStart w:name="z17"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суды есепке алу аспабы</w:t>
      </w:r>
      <w:r>
        <w:rPr>
          <w:rFonts w:ascii="Times New Roman"/>
          <w:b w:val="false"/>
          <w:i w:val="false"/>
          <w:color w:val="000000"/>
          <w:sz w:val="28"/>
        </w:rPr>
        <w:t xml:space="preserve"> – нормаланған метрологиялық сипаттамалары бар, белгілі бір уақыт аралығы ішінде физикалық шама бірлігін жаңғыртатын және сақтайтын,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2000 жылғы 7 маусымдағы "Өлшем бірлігін қамтамасыз ету туралы" </w:t>
      </w:r>
      <w:r>
        <w:rPr>
          <w:rFonts w:ascii="Times New Roman"/>
          <w:b w:val="false"/>
          <w:i w:val="false"/>
          <w:color w:val="000000"/>
          <w:sz w:val="28"/>
        </w:rPr>
        <w:t>Заңында</w:t>
      </w:r>
      <w:r>
        <w:rPr>
          <w:rFonts w:ascii="Times New Roman"/>
          <w:b w:val="false"/>
          <w:i w:val="false"/>
          <w:color w:val="000000"/>
          <w:sz w:val="28"/>
        </w:rPr>
        <w:t xml:space="preserve"> (бұдан әрі – Заң) және осы Қағидаларда белгіленген тәртіппен суды коммерциялық есепке алу үшін қолдануға рұқсат етілген, судың (ауызсу, техникалық, сарқынды және сулардың басқа да түрлерінің) көлемін өлшеуге арналған техникалық құрал;</w:t>
      </w:r>
    </w:p>
    <w:bookmarkEnd w:id="14"/>
    <w:bookmarkStart w:name="z18" w:id="15"/>
    <w:p>
      <w:pPr>
        <w:spacing w:after="0"/>
        <w:ind w:left="0"/>
        <w:jc w:val="both"/>
      </w:pPr>
      <w:r>
        <w:rPr>
          <w:rFonts w:ascii="Times New Roman"/>
          <w:b w:val="false"/>
          <w:i w:val="false"/>
          <w:color w:val="000000"/>
          <w:sz w:val="28"/>
        </w:rPr>
        <w:t>
      5) суды есепке алу аспабын пайдалану (қызмет ету) мерзімі – өндірушінің құжаттамада көрсеткен не тексеру кезінде айқындалған (ұзартылған) мерзім;</w:t>
      </w:r>
    </w:p>
    <w:bookmarkEnd w:id="15"/>
    <w:bookmarkStart w:name="z19" w:id="16"/>
    <w:p>
      <w:pPr>
        <w:spacing w:after="0"/>
        <w:ind w:left="0"/>
        <w:jc w:val="both"/>
      </w:pPr>
      <w:r>
        <w:rPr>
          <w:rFonts w:ascii="Times New Roman"/>
          <w:b w:val="false"/>
          <w:i w:val="false"/>
          <w:color w:val="000000"/>
          <w:sz w:val="28"/>
        </w:rPr>
        <w:t>
      6) суды есепке алу торабы – суды есепке алуды қамтамасыз ететін аспаптар (су есептегіш, шығын өлшегіш, манометр) және құрылғылардың (бекіту арматурасы, өлшеу құралдарына дейін және кейін құбыржолдың тік учаскелері, деректерді қашықтықтан беру құралы, қысым реттегіші және құрылғылардың басқа да түрлері) жүйесі;</w:t>
      </w:r>
    </w:p>
    <w:bookmarkEnd w:id="16"/>
    <w:bookmarkStart w:name="z20" w:id="17"/>
    <w:p>
      <w:pPr>
        <w:spacing w:after="0"/>
        <w:ind w:left="0"/>
        <w:jc w:val="both"/>
      </w:pPr>
      <w:r>
        <w:rPr>
          <w:rFonts w:ascii="Times New Roman"/>
          <w:b w:val="false"/>
          <w:i w:val="false"/>
          <w:color w:val="000000"/>
          <w:sz w:val="28"/>
        </w:rPr>
        <w:t>
      7) суды коммерциялық есепке алу – сумен жабдықтауға және (немесе) су бұруға арналған шарт бойынша тараптар арасында өзара есеп айырысу үшін қажетті су көлемін есепке алу;</w:t>
      </w:r>
    </w:p>
    <w:bookmarkEnd w:id="17"/>
    <w:bookmarkStart w:name="z21" w:id="18"/>
    <w:p>
      <w:pPr>
        <w:spacing w:after="0"/>
        <w:ind w:left="0"/>
        <w:jc w:val="both"/>
      </w:pPr>
      <w:r>
        <w:rPr>
          <w:rFonts w:ascii="Times New Roman"/>
          <w:b w:val="false"/>
          <w:i w:val="false"/>
          <w:color w:val="000000"/>
          <w:sz w:val="28"/>
        </w:rPr>
        <w:t>
      8) суды коммерциялық есепке алудың ақпараттық-өлшеу жүйесі (бұдан әрі – АӨЖ) – бұл суды коммерциялық есепке алу деректерін өлшеу, жинақтау, өңдеу, сақтау және қашықтықтан беру үшін өлшеу құралдарының және аппараттық-бағдарламалық кешен жиынтығы;</w:t>
      </w:r>
    </w:p>
    <w:bookmarkEnd w:id="18"/>
    <w:bookmarkStart w:name="z22" w:id="19"/>
    <w:p>
      <w:pPr>
        <w:spacing w:after="0"/>
        <w:ind w:left="0"/>
        <w:jc w:val="both"/>
      </w:pPr>
      <w:r>
        <w:rPr>
          <w:rFonts w:ascii="Times New Roman"/>
          <w:b w:val="false"/>
          <w:i w:val="false"/>
          <w:color w:val="000000"/>
          <w:sz w:val="28"/>
        </w:rPr>
        <w:t>
      9) су есептегіш – жылжымалы қабырғалары бар көлемді камералардың қолданылуын немесе ағатын судың турбина немесе қалақшасының айналу жылдамдығына әсер етуін қосатын механикалық қағидатқа негізделген, ол арқылы өтетін судың көлемін үзіліссіз есептейтін дербес біріктірілген өлшеу құралы;</w:t>
      </w:r>
    </w:p>
    <w:bookmarkEnd w:id="19"/>
    <w:bookmarkStart w:name="z23" w:id="20"/>
    <w:p>
      <w:pPr>
        <w:spacing w:after="0"/>
        <w:ind w:left="0"/>
        <w:jc w:val="both"/>
      </w:pPr>
      <w:r>
        <w:rPr>
          <w:rFonts w:ascii="Times New Roman"/>
          <w:b w:val="false"/>
          <w:i w:val="false"/>
          <w:color w:val="000000"/>
          <w:sz w:val="28"/>
        </w:rPr>
        <w:t xml:space="preserve">
      10) сумен жабдықтау және (немесе) су бұру жөніндегі ұйым – елді мекендердегі сумен жабдықтау және су бұру жүйелерін </w:t>
      </w:r>
      <w:r>
        <w:rPr>
          <w:rFonts w:ascii="Times New Roman"/>
          <w:b w:val="false"/>
          <w:i w:val="false"/>
          <w:color w:val="000000"/>
          <w:sz w:val="28"/>
        </w:rPr>
        <w:t>пайдалануды</w:t>
      </w:r>
      <w:r>
        <w:rPr>
          <w:rFonts w:ascii="Times New Roman"/>
          <w:b w:val="false"/>
          <w:i w:val="false"/>
          <w:color w:val="000000"/>
          <w:sz w:val="28"/>
        </w:rPr>
        <w:t xml:space="preserve"> жүзеге асыратын су шаруашылығы ұйымы;</w:t>
      </w:r>
    </w:p>
    <w:bookmarkEnd w:id="20"/>
    <w:bookmarkStart w:name="z24" w:id="21"/>
    <w:p>
      <w:pPr>
        <w:spacing w:after="0"/>
        <w:ind w:left="0"/>
        <w:jc w:val="both"/>
      </w:pPr>
      <w:r>
        <w:rPr>
          <w:rFonts w:ascii="Times New Roman"/>
          <w:b w:val="false"/>
          <w:i w:val="false"/>
          <w:color w:val="000000"/>
          <w:sz w:val="28"/>
        </w:rPr>
        <w:t>
      11) су тұтынушы - су объектілерінен су тұтынушы немесе су шаруашылығы ұйымдарының қызметтерін пайдаланушы және сумен жабдықтау жүйелерінен су алушы жеке немесе заңды тұлға;</w:t>
      </w:r>
    </w:p>
    <w:bookmarkEnd w:id="21"/>
    <w:bookmarkStart w:name="z25" w:id="22"/>
    <w:p>
      <w:pPr>
        <w:spacing w:after="0"/>
        <w:ind w:left="0"/>
        <w:jc w:val="both"/>
      </w:pPr>
      <w:r>
        <w:rPr>
          <w:rFonts w:ascii="Times New Roman"/>
          <w:b w:val="false"/>
          <w:i w:val="false"/>
          <w:color w:val="000000"/>
          <w:sz w:val="28"/>
        </w:rPr>
        <w:t>
      12) тұрғын емес ғимарат – өндірістік, қоғамдық ғимарат және құрылыс;</w:t>
      </w:r>
    </w:p>
    <w:bookmarkEnd w:id="22"/>
    <w:bookmarkStart w:name="z26" w:id="23"/>
    <w:p>
      <w:pPr>
        <w:spacing w:after="0"/>
        <w:ind w:left="0"/>
        <w:jc w:val="both"/>
      </w:pPr>
      <w:r>
        <w:rPr>
          <w:rFonts w:ascii="Times New Roman"/>
          <w:b w:val="false"/>
          <w:i w:val="false"/>
          <w:color w:val="000000"/>
          <w:sz w:val="28"/>
        </w:rPr>
        <w:t>
      13) тұрғын үй (тұрғын ғимарат) – негізінен тұрғын үй-жайлардан, сондай-ақ тұрғын емес үй-жайлардан және ортақ мүлік болып табылатын өзге де бөліктерден тұратын құрылыс;</w:t>
      </w:r>
    </w:p>
    <w:bookmarkEnd w:id="23"/>
    <w:bookmarkStart w:name="z27" w:id="24"/>
    <w:p>
      <w:pPr>
        <w:spacing w:after="0"/>
        <w:ind w:left="0"/>
        <w:jc w:val="both"/>
      </w:pPr>
      <w:r>
        <w:rPr>
          <w:rFonts w:ascii="Times New Roman"/>
          <w:b w:val="false"/>
          <w:i w:val="false"/>
          <w:color w:val="000000"/>
          <w:sz w:val="28"/>
        </w:rPr>
        <w:t>
      14) шығын өлшегіш – құбырдың осы қимасы арқылы ағатын судың бір сәттік шығынын өлшеуге арналған құрылғы;</w:t>
      </w:r>
    </w:p>
    <w:bookmarkEnd w:id="24"/>
    <w:bookmarkStart w:name="z28" w:id="25"/>
    <w:p>
      <w:pPr>
        <w:spacing w:after="0"/>
        <w:ind w:left="0"/>
        <w:jc w:val="both"/>
      </w:pPr>
      <w:r>
        <w:rPr>
          <w:rFonts w:ascii="Times New Roman"/>
          <w:b w:val="false"/>
          <w:i w:val="false"/>
          <w:color w:val="000000"/>
          <w:sz w:val="28"/>
        </w:rPr>
        <w:t xml:space="preserve">
      15) энергия тұтынуды есепке алудың </w:t>
      </w:r>
      <w:r>
        <w:rPr>
          <w:rFonts w:ascii="Times New Roman"/>
          <w:b w:val="false"/>
          <w:i w:val="false"/>
          <w:color w:val="000000"/>
          <w:sz w:val="28"/>
        </w:rPr>
        <w:t>автоматтандырылған жүйесі</w:t>
      </w:r>
      <w:r>
        <w:rPr>
          <w:rFonts w:ascii="Times New Roman"/>
          <w:b w:val="false"/>
          <w:i w:val="false"/>
          <w:color w:val="000000"/>
          <w:sz w:val="28"/>
        </w:rPr>
        <w:t xml:space="preserve"> (бұдан әрі – ЭТЕАЖ) - коммерциялық есепке алу құралдарынан кем дегенде мына ресурстардың: судың, газдың, электр және жылу энергиясының деректерін коммерциялық есепке алуды, қашықтықтан жинауды, сақтауды, талдауды жүзеге асыратын есепке алудың автоматтандырылған жүйесі.</w:t>
      </w:r>
    </w:p>
    <w:bookmarkEnd w:id="25"/>
    <w:bookmarkStart w:name="z29" w:id="26"/>
    <w:p>
      <w:pPr>
        <w:spacing w:after="0"/>
        <w:ind w:left="0"/>
        <w:jc w:val="both"/>
      </w:pPr>
      <w:r>
        <w:rPr>
          <w:rFonts w:ascii="Times New Roman"/>
          <w:b w:val="false"/>
          <w:i w:val="false"/>
          <w:color w:val="000000"/>
          <w:sz w:val="28"/>
        </w:rPr>
        <w:t>
      3. Суды есепке алу тораптарын, АӨЖ, ЭТЕАЖ таңдау, монтаждау және пайдалану кезінде осы Қағидаларды басшылыққа алу қажет, сондай-ақ осы Қағидалармен белгіленбеген талаптар бөлігінде қолданыстағы нормативтік техникалық құжаттарды басшылыққа алуға болады.</w:t>
      </w:r>
    </w:p>
    <w:bookmarkEnd w:id="26"/>
    <w:bookmarkStart w:name="z30" w:id="27"/>
    <w:p>
      <w:pPr>
        <w:spacing w:after="0"/>
        <w:ind w:left="0"/>
        <w:jc w:val="both"/>
      </w:pPr>
      <w:r>
        <w:rPr>
          <w:rFonts w:ascii="Times New Roman"/>
          <w:b w:val="false"/>
          <w:i w:val="false"/>
          <w:color w:val="000000"/>
          <w:sz w:val="28"/>
        </w:rPr>
        <w:t xml:space="preserve">
      4. Есепке алу торабын, АӨЖ және ЭТЕАЖ монтаждау, жобалау, қайта монтаждауды (бастапқы және кейінгі орнату) қосқанда, жабдықтау бойынша барлық жұмыстарды 2014 жылғы 16 мамырдағы "Рұқсаттар мен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рұқсаты бар ұйымдар орындайды.</w:t>
      </w:r>
    </w:p>
    <w:bookmarkEnd w:id="27"/>
    <w:p>
      <w:pPr>
        <w:spacing w:after="0"/>
        <w:ind w:left="0"/>
        <w:jc w:val="both"/>
      </w:pPr>
      <w:r>
        <w:rPr>
          <w:rFonts w:ascii="Times New Roman"/>
          <w:b w:val="false"/>
          <w:i w:val="false"/>
          <w:color w:val="000000"/>
          <w:sz w:val="28"/>
        </w:rPr>
        <w:t>
      Су тарату және су ағызу құрылыстарының, көтерілімдер сорғы стансаларының және айдау сорғы стансаларының суды есепке алу аспаптары өндірістік мақсаттағы есепке алу және бақылау аспаптарына жатады, тұрғын үй және тұрғын емес ғимараттардың суды есепке алу аспаптары суық және ыстық сумен жабдықтау желілерінің құрамдас бөлiгi, осы ғимараттардың ішкі су құбырының құрылғылары болып табылады.</w:t>
      </w:r>
    </w:p>
    <w:p>
      <w:pPr>
        <w:spacing w:after="0"/>
        <w:ind w:left="0"/>
        <w:jc w:val="both"/>
      </w:pPr>
      <w:r>
        <w:rPr>
          <w:rFonts w:ascii="Times New Roman"/>
          <w:b w:val="false"/>
          <w:i w:val="false"/>
          <w:color w:val="000000"/>
          <w:sz w:val="28"/>
        </w:rPr>
        <w:t>
      РЭҚ, АӨЖ және ЭТЕАЖ деректерді қашықтықтан беру құралдарын монтаждау технологиялық жабдықты монтаждауға, байланысқа, сумен жабдықтау объектілерінде бақылау жүйесіне байланысты іске қосу-жөндеу жұмыстарына жатады, техникалық қызмет көрсету мен пайдалануды өндірушіде оқудан өткен ұйым персоналы жүргізеді.</w:t>
      </w:r>
    </w:p>
    <w:bookmarkStart w:name="z31" w:id="28"/>
    <w:p>
      <w:pPr>
        <w:spacing w:after="0"/>
        <w:ind w:left="0"/>
        <w:jc w:val="both"/>
      </w:pPr>
      <w:r>
        <w:rPr>
          <w:rFonts w:ascii="Times New Roman"/>
          <w:b w:val="false"/>
          <w:i w:val="false"/>
          <w:color w:val="000000"/>
          <w:sz w:val="28"/>
        </w:rPr>
        <w:t>
      5. Осы Қағидалардың талаптары:</w:t>
      </w:r>
    </w:p>
    <w:bookmarkEnd w:id="28"/>
    <w:bookmarkStart w:name="z32" w:id="29"/>
    <w:p>
      <w:pPr>
        <w:spacing w:after="0"/>
        <w:ind w:left="0"/>
        <w:jc w:val="both"/>
      </w:pPr>
      <w:r>
        <w:rPr>
          <w:rFonts w:ascii="Times New Roman"/>
          <w:b w:val="false"/>
          <w:i w:val="false"/>
          <w:color w:val="000000"/>
          <w:sz w:val="28"/>
        </w:rPr>
        <w:t>
      1) осы Қағидалар қолданысқа енгізілгенге дейін пайдалануға енгізілген суды есепке алу тораптарының аспаптарына және олардың пайдалану мерзімі аяқталғанға дейін;</w:t>
      </w:r>
    </w:p>
    <w:bookmarkEnd w:id="29"/>
    <w:bookmarkStart w:name="z33" w:id="30"/>
    <w:p>
      <w:pPr>
        <w:spacing w:after="0"/>
        <w:ind w:left="0"/>
        <w:jc w:val="both"/>
      </w:pPr>
      <w:r>
        <w:rPr>
          <w:rFonts w:ascii="Times New Roman"/>
          <w:b w:val="false"/>
          <w:i w:val="false"/>
          <w:color w:val="000000"/>
          <w:sz w:val="28"/>
        </w:rPr>
        <w:t>
      2) елді мекеннің шектерінен тыс суды (ауызсу, техникалық, сарқынды және басқа су түрлерін) есепке алу ұйымына;</w:t>
      </w:r>
    </w:p>
    <w:bookmarkEnd w:id="30"/>
    <w:bookmarkStart w:name="z34" w:id="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суды бастапқы есептеу ұйымына</w:t>
      </w:r>
      <w:r>
        <w:rPr>
          <w:rFonts w:ascii="Times New Roman"/>
          <w:b w:val="false"/>
          <w:i w:val="false"/>
          <w:color w:val="000000"/>
          <w:sz w:val="28"/>
        </w:rPr>
        <w:t xml:space="preserve"> қолданылмайды.</w:t>
      </w:r>
    </w:p>
    <w:bookmarkEnd w:id="31"/>
    <w:bookmarkStart w:name="z35" w:id="32"/>
    <w:p>
      <w:pPr>
        <w:spacing w:after="0"/>
        <w:ind w:left="0"/>
        <w:jc w:val="left"/>
      </w:pPr>
      <w:r>
        <w:rPr>
          <w:rFonts w:ascii="Times New Roman"/>
          <w:b/>
          <w:i w:val="false"/>
          <w:color w:val="000000"/>
        </w:rPr>
        <w:t xml:space="preserve"> 2. Суды есепке алу аспаптары мен АӨЖ-ге қойылатын жалпы талаптар</w:t>
      </w:r>
    </w:p>
    <w:bookmarkEnd w:id="32"/>
    <w:bookmarkStart w:name="z36" w:id="33"/>
    <w:p>
      <w:pPr>
        <w:spacing w:after="0"/>
        <w:ind w:left="0"/>
        <w:jc w:val="both"/>
      </w:pPr>
      <w:r>
        <w:rPr>
          <w:rFonts w:ascii="Times New Roman"/>
          <w:b w:val="false"/>
          <w:i w:val="false"/>
          <w:color w:val="000000"/>
          <w:sz w:val="28"/>
        </w:rPr>
        <w:t xml:space="preserve">
      6. Суды есепке алу торабы типін бекіту не метрологиялық </w:t>
      </w:r>
      <w:r>
        <w:rPr>
          <w:rFonts w:ascii="Times New Roman"/>
          <w:b w:val="false"/>
          <w:i w:val="false"/>
          <w:color w:val="000000"/>
          <w:sz w:val="28"/>
        </w:rPr>
        <w:t>аттестаттау</w:t>
      </w:r>
      <w:r>
        <w:rPr>
          <w:rFonts w:ascii="Times New Roman"/>
          <w:b w:val="false"/>
          <w:i w:val="false"/>
          <w:color w:val="000000"/>
          <w:sz w:val="28"/>
        </w:rPr>
        <w:t xml:space="preserve">, сондай-ақ салыстырып тексеру нәтижелері бойынша Қазақстан Республикасының өлшем бiрлiгiн қамтамасыз етудiң мемлекеттiк жүйесiнiң тiзiлiмiне енгізілген өлшеу құралдарымен жабдықталады, ол Заңның 19-бабының </w:t>
      </w:r>
      <w:r>
        <w:rPr>
          <w:rFonts w:ascii="Times New Roman"/>
          <w:b w:val="false"/>
          <w:i w:val="false"/>
          <w:color w:val="000000"/>
          <w:sz w:val="28"/>
        </w:rPr>
        <w:t>6-тармағына</w:t>
      </w:r>
      <w:r>
        <w:rPr>
          <w:rFonts w:ascii="Times New Roman"/>
          <w:b w:val="false"/>
          <w:i w:val="false"/>
          <w:color w:val="000000"/>
          <w:sz w:val="28"/>
        </w:rPr>
        <w:t xml:space="preserve"> сәйкес өлшем құралына және (немесе) пайдалану құжаттамасына басылатын салыстырып тексеру </w:t>
      </w:r>
      <w:r>
        <w:rPr>
          <w:rFonts w:ascii="Times New Roman"/>
          <w:b w:val="false"/>
          <w:i w:val="false"/>
          <w:color w:val="000000"/>
          <w:sz w:val="28"/>
        </w:rPr>
        <w:t>таңбасының</w:t>
      </w:r>
      <w:r>
        <w:rPr>
          <w:rFonts w:ascii="Times New Roman"/>
          <w:b w:val="false"/>
          <w:i w:val="false"/>
          <w:color w:val="000000"/>
          <w:sz w:val="28"/>
        </w:rPr>
        <w:t xml:space="preserve"> баспа-таңбасымен және (немесе) өлшем құралдарын салыстырып тексеру туралы сертификатпен куәландырылады.</w:t>
      </w:r>
    </w:p>
    <w:bookmarkEnd w:id="33"/>
    <w:p>
      <w:pPr>
        <w:spacing w:after="0"/>
        <w:ind w:left="0"/>
        <w:jc w:val="both"/>
      </w:pPr>
      <w:r>
        <w:rPr>
          <w:rFonts w:ascii="Times New Roman"/>
          <w:b w:val="false"/>
          <w:i w:val="false"/>
          <w:color w:val="000000"/>
          <w:sz w:val="28"/>
        </w:rPr>
        <w:t xml:space="preserve">
      Деректерді қашықтықтан берудің техникалық құралдарын, АӨЖ, ЭТЕАЖ өлшеу құралдарының тиістілігін белгілеуде қиындық туындағанда, Қазақстан Республикасы Индустрия және сауда министрінің 2009 жылғы 12 қарашадағы № 312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5963 тіркелген Техникалық құралдардың өлшем құралдарына тиістілігін белгілеу ережелеріне сәйкес теникалық құралдардың өлшем құралдарына тиістілігін белгілеу жөніндегі қорытындыны берумен қарау жүргізіледі.</w:t>
      </w:r>
    </w:p>
    <w:bookmarkStart w:name="z37" w:id="34"/>
    <w:p>
      <w:pPr>
        <w:spacing w:after="0"/>
        <w:ind w:left="0"/>
        <w:jc w:val="both"/>
      </w:pPr>
      <w:r>
        <w:rPr>
          <w:rFonts w:ascii="Times New Roman"/>
          <w:b w:val="false"/>
          <w:i w:val="false"/>
          <w:color w:val="000000"/>
          <w:sz w:val="28"/>
        </w:rPr>
        <w:t xml:space="preserve">
      7. Ауыз сумен жабдықтау жүйелерінде қолданылатын суды есепке алу аспаптары Кодекстің </w:t>
      </w:r>
      <w:r>
        <w:rPr>
          <w:rFonts w:ascii="Times New Roman"/>
          <w:b w:val="false"/>
          <w:i w:val="false"/>
          <w:color w:val="000000"/>
          <w:sz w:val="28"/>
        </w:rPr>
        <w:t>85-бабының</w:t>
      </w:r>
      <w:r>
        <w:rPr>
          <w:rFonts w:ascii="Times New Roman"/>
          <w:b w:val="false"/>
          <w:i w:val="false"/>
          <w:color w:val="000000"/>
          <w:sz w:val="28"/>
        </w:rPr>
        <w:t xml:space="preserve"> 3-тармағына сәйкес техникалық реттеу саласындағы уәкілетті орган белгілеген тізбеге сәйкес мiндеттi түрде сертификатталуға жатады.</w:t>
      </w:r>
    </w:p>
    <w:bookmarkEnd w:id="34"/>
    <w:bookmarkStart w:name="z38" w:id="35"/>
    <w:p>
      <w:pPr>
        <w:spacing w:after="0"/>
        <w:ind w:left="0"/>
        <w:jc w:val="both"/>
      </w:pPr>
      <w:r>
        <w:rPr>
          <w:rFonts w:ascii="Times New Roman"/>
          <w:b w:val="false"/>
          <w:i w:val="false"/>
          <w:color w:val="000000"/>
          <w:sz w:val="28"/>
        </w:rPr>
        <w:t>
      8. Суды есепке алу аспабын салыстырып тексеру нәтижелері оң болған жағдайда, оны пайдалану (қызмет ету) мерзімі келесі тексеруаралық мерзімге дейін ұзартылады.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МЕМСТ 8.586.1-2005 (ИСО 5167-1:2003), МЕМСТ 8.586.2-2005 (ИСО 5167-2:2003) немесе Заңның 17-бабының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өзге нормативтік техникалық құжатқа сәйкес орындалған тарылтатын құрылғы ретінде диафрагма, шүмек немесе басқа құрылғы пайдаланылатын ауыспалы қысым айырмасы әдісімен су шығынын өлшеу қағидатын іске асыратын суды есепке алу аспабын техникалық реттеу және метрология саласында мемлекеттік реттеуді жүзеге асыратын уәкілетті орган метрологиялық аттестаттау жүргізеді.</w:t>
      </w:r>
    </w:p>
    <w:bookmarkStart w:name="z40" w:id="36"/>
    <w:p>
      <w:pPr>
        <w:spacing w:after="0"/>
        <w:ind w:left="0"/>
        <w:jc w:val="both"/>
      </w:pPr>
      <w:r>
        <w:rPr>
          <w:rFonts w:ascii="Times New Roman"/>
          <w:b w:val="false"/>
          <w:i w:val="false"/>
          <w:color w:val="000000"/>
          <w:sz w:val="28"/>
        </w:rPr>
        <w:t>
      10. Деректерді радиожиілік арна арқылы жүзеге асыратын, бір уақытта РЭҚ болып табылатын суды есепке алу торабын немесе АЭЖ, ЭТЕАЖ техникалық құралдарын немесе суды есепке алу аспаптарын пайдалану кезінде:</w:t>
      </w:r>
    </w:p>
    <w:bookmarkEnd w:id="36"/>
    <w:bookmarkStart w:name="z41" w:id="37"/>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міндетін атқарушының 2015 жылғы 21 қаңтардағы № 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10730 тіркелген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қағидаларына сәйкестігі;</w:t>
      </w:r>
    </w:p>
    <w:bookmarkEnd w:id="37"/>
    <w:bookmarkStart w:name="z42" w:id="38"/>
    <w:p>
      <w:pPr>
        <w:spacing w:after="0"/>
        <w:ind w:left="0"/>
        <w:jc w:val="both"/>
      </w:pPr>
      <w:r>
        <w:rPr>
          <w:rFonts w:ascii="Times New Roman"/>
          <w:b w:val="false"/>
          <w:i w:val="false"/>
          <w:color w:val="000000"/>
          <w:sz w:val="28"/>
        </w:rPr>
        <w:t xml:space="preserve">
      2) Қазақстан Республикасы Ұлттық экономика министрінің 2015 жылғы 28 ақпандағы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10951 тіркелген "Радиотехникалық объектілерге қойылатын санитариялық-эпидемиологиялық талаптар" санитариялық қағидаларға сәйкес оның қауіпсіздігін растайтын оң қорытынды алу қажет.</w:t>
      </w:r>
    </w:p>
    <w:bookmarkEnd w:id="38"/>
    <w:bookmarkStart w:name="z43" w:id="39"/>
    <w:p>
      <w:pPr>
        <w:spacing w:after="0"/>
        <w:ind w:left="0"/>
        <w:jc w:val="both"/>
      </w:pPr>
      <w:r>
        <w:rPr>
          <w:rFonts w:ascii="Times New Roman"/>
          <w:b w:val="false"/>
          <w:i w:val="false"/>
          <w:color w:val="000000"/>
          <w:sz w:val="28"/>
        </w:rPr>
        <w:t>
      11. АӨЖ, ЭТЕАЖ Қазақстан Республикасының аумағында орналасқан сумен жабдықтау және (немесе) су бұру жөніндегі ұйымдардың ақпаратын жүйелендіру, жинау, сақтау, нақтылау (жаңарту, өзгерту), деректер базаларынан су тұтынушылардың дербес деректерімен бірге суды есепке алу деректерін алуды, сондай-ақ мұндай деректер базасының орналасу орны туралы мәліметтерді көрсетуді қамтамасыз етеді.</w:t>
      </w:r>
    </w:p>
    <w:bookmarkEnd w:id="39"/>
    <w:bookmarkStart w:name="z44" w:id="40"/>
    <w:p>
      <w:pPr>
        <w:spacing w:after="0"/>
        <w:ind w:left="0"/>
        <w:jc w:val="both"/>
      </w:pPr>
      <w:r>
        <w:rPr>
          <w:rFonts w:ascii="Times New Roman"/>
          <w:b w:val="false"/>
          <w:i w:val="false"/>
          <w:color w:val="000000"/>
          <w:sz w:val="28"/>
        </w:rPr>
        <w:t>
      12. Қазақстан Республикасының аумағына шифрлау (криптографиялық) құралдарға жататын немесе өз құрамында шифрлау (криптографиялық) құралдары бар суды есепке алу аспабын, АЭЖ, БАЖ элементін әкелу және әкету "Тарифтік емес реттеу облысындағы нормативті құқықтық актілер туралы" Еуразиялық экономикалық комиссия алқасының 2012 жылғы 16 тамыздағы № 134 шешімімен бекітілген тәртіпте жүзеге асырылады.</w:t>
      </w:r>
    </w:p>
    <w:bookmarkEnd w:id="40"/>
    <w:bookmarkStart w:name="z45" w:id="41"/>
    <w:p>
      <w:pPr>
        <w:spacing w:after="0"/>
        <w:ind w:left="0"/>
        <w:jc w:val="both"/>
      </w:pPr>
      <w:r>
        <w:rPr>
          <w:rFonts w:ascii="Times New Roman"/>
          <w:b w:val="false"/>
          <w:i w:val="false"/>
          <w:color w:val="000000"/>
          <w:sz w:val="28"/>
        </w:rPr>
        <w:t>
      13. Суды есепке алу торабының аспаптарында, АЭЖ, ЭТЕАЖ суды дұрыс есепке алу жұмысын бұзатын рұқсатсыз араласудан қорғау қарастырылады.</w:t>
      </w:r>
    </w:p>
    <w:bookmarkEnd w:id="41"/>
    <w:bookmarkStart w:name="z46" w:id="42"/>
    <w:p>
      <w:pPr>
        <w:spacing w:after="0"/>
        <w:ind w:left="0"/>
        <w:jc w:val="both"/>
      </w:pPr>
      <w:r>
        <w:rPr>
          <w:rFonts w:ascii="Times New Roman"/>
          <w:b w:val="false"/>
          <w:i w:val="false"/>
          <w:color w:val="000000"/>
          <w:sz w:val="28"/>
        </w:rPr>
        <w:t>
      14. Тұтастығы бұзылған, бастапқы тексеру туралы бедері жоқ, тексеру мерзімі өткен суды есепке алу аспаптарын, сондай-ақ өлшеу құралдарының бекітілген түріне (тип сипаттамасына) немесе пайдалану құжаттамасының талаптарына сәйкес келмейтін сипаттамалары бар есепке алу аспаптарын орнатуға және пайдалануға жол берілмейді.</w:t>
      </w:r>
    </w:p>
    <w:bookmarkEnd w:id="42"/>
    <w:bookmarkStart w:name="z47" w:id="43"/>
    <w:p>
      <w:pPr>
        <w:spacing w:after="0"/>
        <w:ind w:left="0"/>
        <w:jc w:val="both"/>
      </w:pPr>
      <w:r>
        <w:rPr>
          <w:rFonts w:ascii="Times New Roman"/>
          <w:b w:val="false"/>
          <w:i w:val="false"/>
          <w:color w:val="000000"/>
          <w:sz w:val="28"/>
        </w:rPr>
        <w:t>
      15. Суды есепке алу аспабы:</w:t>
      </w:r>
    </w:p>
    <w:bookmarkEnd w:id="43"/>
    <w:bookmarkStart w:name="z48" w:id="44"/>
    <w:p>
      <w:pPr>
        <w:spacing w:after="0"/>
        <w:ind w:left="0"/>
        <w:jc w:val="both"/>
      </w:pPr>
      <w:r>
        <w:rPr>
          <w:rFonts w:ascii="Times New Roman"/>
          <w:b w:val="false"/>
          <w:i w:val="false"/>
          <w:color w:val="000000"/>
          <w:sz w:val="28"/>
        </w:rPr>
        <w:t>
      1) салыстырып тексеруаралық интервалын түзету қажет болған;</w:t>
      </w:r>
    </w:p>
    <w:bookmarkEnd w:id="44"/>
    <w:bookmarkStart w:name="z49" w:id="45"/>
    <w:p>
      <w:pPr>
        <w:spacing w:after="0"/>
        <w:ind w:left="0"/>
        <w:jc w:val="both"/>
      </w:pPr>
      <w:r>
        <w:rPr>
          <w:rFonts w:ascii="Times New Roman"/>
          <w:b w:val="false"/>
          <w:i w:val="false"/>
          <w:color w:val="000000"/>
          <w:sz w:val="28"/>
        </w:rPr>
        <w:t>
      2) қолдануға жарамдылығын растау қажет болған;</w:t>
      </w:r>
    </w:p>
    <w:bookmarkEnd w:id="45"/>
    <w:bookmarkStart w:name="z50" w:id="46"/>
    <w:p>
      <w:pPr>
        <w:spacing w:after="0"/>
        <w:ind w:left="0"/>
        <w:jc w:val="both"/>
      </w:pPr>
      <w:r>
        <w:rPr>
          <w:rFonts w:ascii="Times New Roman"/>
          <w:b w:val="false"/>
          <w:i w:val="false"/>
          <w:color w:val="000000"/>
          <w:sz w:val="28"/>
        </w:rPr>
        <w:t xml:space="preserve">
      3) салыстырып тексеру </w:t>
      </w:r>
      <w:r>
        <w:rPr>
          <w:rFonts w:ascii="Times New Roman"/>
          <w:b w:val="false"/>
          <w:i w:val="false"/>
          <w:color w:val="000000"/>
          <w:sz w:val="28"/>
        </w:rPr>
        <w:t>таңбасының</w:t>
      </w:r>
      <w:r>
        <w:rPr>
          <w:rFonts w:ascii="Times New Roman"/>
          <w:b w:val="false"/>
          <w:i w:val="false"/>
          <w:color w:val="000000"/>
          <w:sz w:val="28"/>
        </w:rPr>
        <w:t>, өзі жабысатын лейблдің, пластикалық пломбаның бедері зақымданған және бастапқы немесе мерзімді салыстырып тексеруден, оның ішінде олардың сақталуы кезінде өткенін растайтын құжат жоғалған;</w:t>
      </w:r>
    </w:p>
    <w:bookmarkEnd w:id="46"/>
    <w:bookmarkStart w:name="z51" w:id="47"/>
    <w:p>
      <w:pPr>
        <w:spacing w:after="0"/>
        <w:ind w:left="0"/>
        <w:jc w:val="both"/>
      </w:pPr>
      <w:r>
        <w:rPr>
          <w:rFonts w:ascii="Times New Roman"/>
          <w:b w:val="false"/>
          <w:i w:val="false"/>
          <w:color w:val="000000"/>
          <w:sz w:val="28"/>
        </w:rPr>
        <w:t>
      4) суды есепке алу аспабын немесе жиынтығында суды есепке алу аспаптары бар бұйымдарды консервациялауға қойылатын талаптарға байланысты мерзімді салыстырып тексеру жүргізілмеген болса, сақтаудан кейін қолданысқа енгізген;</w:t>
      </w:r>
    </w:p>
    <w:bookmarkEnd w:id="47"/>
    <w:bookmarkStart w:name="z52" w:id="48"/>
    <w:p>
      <w:pPr>
        <w:spacing w:after="0"/>
        <w:ind w:left="0"/>
        <w:jc w:val="both"/>
      </w:pPr>
      <w:r>
        <w:rPr>
          <w:rFonts w:ascii="Times New Roman"/>
          <w:b w:val="false"/>
          <w:i w:val="false"/>
          <w:color w:val="000000"/>
          <w:sz w:val="28"/>
        </w:rPr>
        <w:t>
      5) суды есепке алу аспаптарын, сондай-ақ суды есепке алу аспаптары жиынтығында қолданылатын бұйымдарды қайта консервациялаған;</w:t>
      </w:r>
    </w:p>
    <w:bookmarkEnd w:id="48"/>
    <w:bookmarkStart w:name="z53" w:id="49"/>
    <w:p>
      <w:pPr>
        <w:spacing w:after="0"/>
        <w:ind w:left="0"/>
        <w:jc w:val="both"/>
      </w:pPr>
      <w:r>
        <w:rPr>
          <w:rFonts w:ascii="Times New Roman"/>
          <w:b w:val="false"/>
          <w:i w:val="false"/>
          <w:color w:val="000000"/>
          <w:sz w:val="28"/>
        </w:rPr>
        <w:t>
      6) оларды салыстырып тексеруаралық интервалының жартысы өткеннен кейін ұзақ сақтауға берген;</w:t>
      </w:r>
    </w:p>
    <w:bookmarkEnd w:id="49"/>
    <w:bookmarkStart w:name="z54" w:id="50"/>
    <w:p>
      <w:pPr>
        <w:spacing w:after="0"/>
        <w:ind w:left="0"/>
        <w:jc w:val="both"/>
      </w:pPr>
      <w:r>
        <w:rPr>
          <w:rFonts w:ascii="Times New Roman"/>
          <w:b w:val="false"/>
          <w:i w:val="false"/>
          <w:color w:val="000000"/>
          <w:sz w:val="28"/>
        </w:rPr>
        <w:t>
      7) суды есепке алу аспаптарын салыстырып тексеруаралық интервал жартылай аяқталған соң әзірлеуші сатпаған суды есепке алу аспабын су тұтынушыға жіберген;</w:t>
      </w:r>
    </w:p>
    <w:bookmarkEnd w:id="50"/>
    <w:bookmarkStart w:name="z55" w:id="51"/>
    <w:p>
      <w:pPr>
        <w:spacing w:after="0"/>
        <w:ind w:left="0"/>
        <w:jc w:val="both"/>
      </w:pPr>
      <w:r>
        <w:rPr>
          <w:rFonts w:ascii="Times New Roman"/>
          <w:b w:val="false"/>
          <w:i w:val="false"/>
          <w:color w:val="000000"/>
          <w:sz w:val="28"/>
        </w:rPr>
        <w:t>
      8) суды есепке алу торабында суды есепке алу аспаптарының көрсеткіштерін бұрмалаушы тетіктер анықталған;</w:t>
      </w:r>
    </w:p>
    <w:bookmarkEnd w:id="51"/>
    <w:bookmarkStart w:name="z56" w:id="52"/>
    <w:p>
      <w:pPr>
        <w:spacing w:after="0"/>
        <w:ind w:left="0"/>
        <w:jc w:val="both"/>
      </w:pPr>
      <w:r>
        <w:rPr>
          <w:rFonts w:ascii="Times New Roman"/>
          <w:b w:val="false"/>
          <w:i w:val="false"/>
          <w:color w:val="000000"/>
          <w:sz w:val="28"/>
        </w:rPr>
        <w:t>
      9) су есептегіштің минималдыдан жоғары су өту шығынына сезімтал болмаған жағдайларда кезектен тыс тексеруге жатады.</w:t>
      </w:r>
    </w:p>
    <w:bookmarkEnd w:id="52"/>
    <w:bookmarkStart w:name="z57" w:id="53"/>
    <w:p>
      <w:pPr>
        <w:spacing w:after="0"/>
        <w:ind w:left="0"/>
        <w:jc w:val="left"/>
      </w:pPr>
      <w:r>
        <w:rPr>
          <w:rFonts w:ascii="Times New Roman"/>
          <w:b/>
          <w:i w:val="false"/>
          <w:color w:val="000000"/>
        </w:rPr>
        <w:t xml:space="preserve"> 3. Сумен жабдықтау және (немесе) су бұру жөніндегі ұйымның суды есепке алу аспаптары мен АӨЖ таңдауы</w:t>
      </w:r>
    </w:p>
    <w:bookmarkEnd w:id="53"/>
    <w:bookmarkStart w:name="z58" w:id="54"/>
    <w:p>
      <w:pPr>
        <w:spacing w:after="0"/>
        <w:ind w:left="0"/>
        <w:jc w:val="both"/>
      </w:pPr>
      <w:r>
        <w:rPr>
          <w:rFonts w:ascii="Times New Roman"/>
          <w:b w:val="false"/>
          <w:i w:val="false"/>
          <w:color w:val="000000"/>
          <w:sz w:val="28"/>
        </w:rPr>
        <w:t>
      16. Елді мекендердің сумен жабдықтау және су бұру жүйелерінің су көздерінен, құрылыстарынан су тартуды пайдалану үшін суды есепке алу аспаптарын таңдауды сумен жабдықтау және (немесе) су бұру жөніндегі ұйым дербес жүзеге асырады.</w:t>
      </w:r>
    </w:p>
    <w:bookmarkEnd w:id="54"/>
    <w:bookmarkStart w:name="z59" w:id="55"/>
    <w:p>
      <w:pPr>
        <w:spacing w:after="0"/>
        <w:ind w:left="0"/>
        <w:jc w:val="both"/>
      </w:pPr>
      <w:r>
        <w:rPr>
          <w:rFonts w:ascii="Times New Roman"/>
          <w:b w:val="false"/>
          <w:i w:val="false"/>
          <w:color w:val="000000"/>
          <w:sz w:val="28"/>
        </w:rPr>
        <w:t>
      17. Су көздерінен су алуды есепке алу тораптарында келесі параметрлер белгіленеді:</w:t>
      </w:r>
    </w:p>
    <w:bookmarkEnd w:id="55"/>
    <w:bookmarkStart w:name="z60" w:id="56"/>
    <w:p>
      <w:pPr>
        <w:spacing w:after="0"/>
        <w:ind w:left="0"/>
        <w:jc w:val="both"/>
      </w:pPr>
      <w:r>
        <w:rPr>
          <w:rFonts w:ascii="Times New Roman"/>
          <w:b w:val="false"/>
          <w:i w:val="false"/>
          <w:color w:val="000000"/>
          <w:sz w:val="28"/>
        </w:rPr>
        <w:t>
      1) шығынның ағымдағы мәні, сағатына текше метр (бұдан әрі – м</w:t>
      </w:r>
      <w:r>
        <w:rPr>
          <w:rFonts w:ascii="Times New Roman"/>
          <w:b w:val="false"/>
          <w:i w:val="false"/>
          <w:color w:val="000000"/>
          <w:vertAlign w:val="superscript"/>
        </w:rPr>
        <w:t>3</w:t>
      </w:r>
      <w:r>
        <w:rPr>
          <w:rFonts w:ascii="Times New Roman"/>
          <w:b w:val="false"/>
          <w:i w:val="false"/>
          <w:color w:val="000000"/>
          <w:sz w:val="28"/>
        </w:rPr>
        <w:t>/ сағ);</w:t>
      </w:r>
    </w:p>
    <w:bookmarkEnd w:id="56"/>
    <w:bookmarkStart w:name="z61" w:id="57"/>
    <w:p>
      <w:pPr>
        <w:spacing w:after="0"/>
        <w:ind w:left="0"/>
        <w:jc w:val="both"/>
      </w:pPr>
      <w:r>
        <w:rPr>
          <w:rFonts w:ascii="Times New Roman"/>
          <w:b w:val="false"/>
          <w:i w:val="false"/>
          <w:color w:val="000000"/>
          <w:sz w:val="28"/>
        </w:rPr>
        <w:t>
      2) әр тәулік ішінде шығынның мәні, тәулігіне текше метр;</w:t>
      </w:r>
    </w:p>
    <w:bookmarkEnd w:id="57"/>
    <w:bookmarkStart w:name="z62" w:id="58"/>
    <w:p>
      <w:pPr>
        <w:spacing w:after="0"/>
        <w:ind w:left="0"/>
        <w:jc w:val="both"/>
      </w:pPr>
      <w:r>
        <w:rPr>
          <w:rFonts w:ascii="Times New Roman"/>
          <w:b w:val="false"/>
          <w:i w:val="false"/>
          <w:color w:val="000000"/>
          <w:sz w:val="28"/>
        </w:rPr>
        <w:t>
      3) аспаптың жұмыс уақыты, сағат (минут);</w:t>
      </w:r>
    </w:p>
    <w:bookmarkEnd w:id="58"/>
    <w:bookmarkStart w:name="z63" w:id="59"/>
    <w:p>
      <w:pPr>
        <w:spacing w:after="0"/>
        <w:ind w:left="0"/>
        <w:jc w:val="both"/>
      </w:pPr>
      <w:r>
        <w:rPr>
          <w:rFonts w:ascii="Times New Roman"/>
          <w:b w:val="false"/>
          <w:i w:val="false"/>
          <w:color w:val="000000"/>
          <w:sz w:val="28"/>
        </w:rPr>
        <w:t>
      4) штаттан тыс жағдайлардың болуы.</w:t>
      </w:r>
    </w:p>
    <w:bookmarkEnd w:id="59"/>
    <w:bookmarkStart w:name="z64" w:id="60"/>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параметрлеріне қосымша бірінші, екінші, үшінші көтерілімдер сорғы стансаларында сорушы және арынды құбыр жолдарының артық қысымын бақылауды қамтамасыз ету қажет. Артық қысымды өлшеудің салыстырмалы дәлсіздіктер шамасы нормаланбайды.</w:t>
      </w:r>
    </w:p>
    <w:bookmarkEnd w:id="60"/>
    <w:bookmarkStart w:name="z65" w:id="61"/>
    <w:p>
      <w:pPr>
        <w:spacing w:after="0"/>
        <w:ind w:left="0"/>
        <w:jc w:val="both"/>
      </w:pPr>
      <w:r>
        <w:rPr>
          <w:rFonts w:ascii="Times New Roman"/>
          <w:b w:val="false"/>
          <w:i w:val="false"/>
          <w:color w:val="000000"/>
          <w:sz w:val="28"/>
        </w:rPr>
        <w:t>
      19. Суды есепке алу аспаптары алпыс екі тәуліктен кем емес кезең ішінде суды жіберу көлемдерінің сағат сайынғы мәндерін мұрағаттау мүмкіндігін қамтамасыз етеді.</w:t>
      </w:r>
    </w:p>
    <w:bookmarkEnd w:id="61"/>
    <w:bookmarkStart w:name="z66" w:id="62"/>
    <w:p>
      <w:pPr>
        <w:spacing w:after="0"/>
        <w:ind w:left="0"/>
        <w:jc w:val="both"/>
      </w:pPr>
      <w:r>
        <w:rPr>
          <w:rFonts w:ascii="Times New Roman"/>
          <w:b w:val="false"/>
          <w:i w:val="false"/>
          <w:color w:val="000000"/>
          <w:sz w:val="28"/>
        </w:rPr>
        <w:t>
      20. Су көздерінен алынған суды коммерциялық есепке алу үшін жұмыс қабілетттілігін автоматтық дигностикалауы бар суды есепке алу аспаптары мен АӨЖ қолданылады. Ақаулық пайда болған жағдайда есепке алу аспабының бұзылған уақыты тіркеледі, АӨЖ және аспап таблосында хабарлама шығады.</w:t>
      </w:r>
    </w:p>
    <w:bookmarkEnd w:id="62"/>
    <w:bookmarkStart w:name="z67" w:id="63"/>
    <w:p>
      <w:pPr>
        <w:spacing w:after="0"/>
        <w:ind w:left="0"/>
        <w:jc w:val="both"/>
      </w:pPr>
      <w:r>
        <w:rPr>
          <w:rFonts w:ascii="Times New Roman"/>
          <w:b w:val="false"/>
          <w:i w:val="false"/>
          <w:color w:val="000000"/>
          <w:sz w:val="28"/>
        </w:rPr>
        <w:t>
      21. Шығын өлшегіш пен су есептегіште қажетті ұзындығы бар тік учаскелер болмаған жағдайда, екі реттен кем емес тік желілік учаскелердің ұзындығының қысқаруын қамтамасыз етуші ағынды түзеткіш орнатылады.</w:t>
      </w:r>
    </w:p>
    <w:bookmarkEnd w:id="63"/>
    <w:bookmarkStart w:name="z68" w:id="64"/>
    <w:p>
      <w:pPr>
        <w:spacing w:after="0"/>
        <w:ind w:left="0"/>
        <w:jc w:val="left"/>
      </w:pPr>
      <w:r>
        <w:rPr>
          <w:rFonts w:ascii="Times New Roman"/>
          <w:b/>
          <w:i w:val="false"/>
          <w:color w:val="000000"/>
        </w:rPr>
        <w:t xml:space="preserve"> 4. Су тұтынушының суды есепке алу аспаптары мен АӨЖ таңдауы</w:t>
      </w:r>
    </w:p>
    <w:bookmarkEnd w:id="64"/>
    <w:bookmarkStart w:name="z69" w:id="65"/>
    <w:p>
      <w:pPr>
        <w:spacing w:after="0"/>
        <w:ind w:left="0"/>
        <w:jc w:val="both"/>
      </w:pPr>
      <w:r>
        <w:rPr>
          <w:rFonts w:ascii="Times New Roman"/>
          <w:b w:val="false"/>
          <w:i w:val="false"/>
          <w:color w:val="000000"/>
          <w:sz w:val="28"/>
        </w:rPr>
        <w:t>
      22. Ғимараттарда бастапқы және ғимаратқа кіреберісте жапсарлас-жанаса салынған жайлар үшін ауыстырып қойылатын суды есепке алу аспаптары, тұрғын үйлер (ғимараттар) салынған кезде қойылатын жеке суды есепке алу аспаптары сумен жабдықтау және (немесе) су бұру жөніндегі ұйымның АӨЖ-мен, ыстық сумен жабдықтау жүйесі ашық болғанда - ыстық суды есепке алу аспаптарын пайдалануға рұқсат беруді жүзеге асыратын ұйымның АӨЖ-мен үйлесімді деректерді қашықтықтан беру құралдарымен жарақталады.</w:t>
      </w:r>
    </w:p>
    <w:bookmarkEnd w:id="65"/>
    <w:bookmarkStart w:name="z70" w:id="66"/>
    <w:p>
      <w:pPr>
        <w:spacing w:after="0"/>
        <w:ind w:left="0"/>
        <w:jc w:val="both"/>
      </w:pPr>
      <w:r>
        <w:rPr>
          <w:rFonts w:ascii="Times New Roman"/>
          <w:b w:val="false"/>
          <w:i w:val="false"/>
          <w:color w:val="000000"/>
          <w:sz w:val="28"/>
        </w:rPr>
        <w:t>
      23. Жобаланып жатқан, салынып жатқан, кеңейтілетін, жаңғыртылатын, техникалық қайта жарақтандырылатын, реконструкцияланатын және күрделі жөнделетін ғимараттарда АӨЖ және ЭТЕАЖ элементтеріне қажетті суды есепке алу аспаптарын орнатуға жұмсалған шығындар құрылыс салушыға жүктеледі.</w:t>
      </w:r>
    </w:p>
    <w:bookmarkEnd w:id="66"/>
    <w:p>
      <w:pPr>
        <w:spacing w:after="0"/>
        <w:ind w:left="0"/>
        <w:jc w:val="both"/>
      </w:pPr>
      <w:r>
        <w:rPr>
          <w:rFonts w:ascii="Times New Roman"/>
          <w:b w:val="false"/>
          <w:i w:val="false"/>
          <w:color w:val="000000"/>
          <w:sz w:val="28"/>
        </w:rPr>
        <w:t>
      Бұл бекітілген жобада қарастырылған болса, онда АӨЖ және ЭТЕАЖ элементтеріне қажетті суды есепке алу аспаптарын орнатуды қоспағанда, санитариялық-техникалық жабдығы мен аспаптары орнатылмаған, кейін сатып алушылардың мүмкіндіктері мен қалауы есепке алынып орындалатын ғимараттар толық дайын ғимаратқа жатады.</w:t>
      </w:r>
    </w:p>
    <w:p>
      <w:pPr>
        <w:spacing w:after="0"/>
        <w:ind w:left="0"/>
        <w:jc w:val="both"/>
      </w:pPr>
      <w:r>
        <w:rPr>
          <w:rFonts w:ascii="Times New Roman"/>
          <w:b w:val="false"/>
          <w:i w:val="false"/>
          <w:color w:val="000000"/>
          <w:sz w:val="28"/>
        </w:rPr>
        <w:t xml:space="preserve">
      Құрылысының нормативтік мерзімдерінің сақталуына қарамастан объектілер "Қазақстан Республикасындағы сәулет, қала құрылысы және құрылыс қызметі туралы" 2001 жылғы 16 шілдедегі Қазақстан Республикасы Заңының 60-бабының </w:t>
      </w:r>
      <w:r>
        <w:rPr>
          <w:rFonts w:ascii="Times New Roman"/>
          <w:b w:val="false"/>
          <w:i w:val="false"/>
          <w:color w:val="000000"/>
          <w:sz w:val="28"/>
        </w:rPr>
        <w:t>4-тармағына</w:t>
      </w:r>
      <w:r>
        <w:rPr>
          <w:rFonts w:ascii="Times New Roman"/>
          <w:b w:val="false"/>
          <w:i w:val="false"/>
          <w:color w:val="000000"/>
          <w:sz w:val="28"/>
        </w:rPr>
        <w:t xml:space="preserve"> сәйкес суды есепке алу аспаптарымен және АӨЖ, ЭТЕАЖ элементтерімен жарақтандырылып пайдалануға енгізіледі.</w:t>
      </w:r>
    </w:p>
    <w:bookmarkStart w:name="z71" w:id="67"/>
    <w:p>
      <w:pPr>
        <w:spacing w:after="0"/>
        <w:ind w:left="0"/>
        <w:jc w:val="both"/>
      </w:pPr>
      <w:r>
        <w:rPr>
          <w:rFonts w:ascii="Times New Roman"/>
          <w:b w:val="false"/>
          <w:i w:val="false"/>
          <w:color w:val="000000"/>
          <w:sz w:val="28"/>
        </w:rPr>
        <w:t>
      24. Қолданыстағы тұрғын үйлерде (ғимараттарда) суық пен ыстық суды жеке (пәтерлік) есепке алу аспаптарын бастапқы орнату, ауыстыру немесе пайдалану немесе оны пайдалану мерзімі аяқталған кезінде деректерді қашықтықтан беру құралдарысыз, бірақ деректерді кейін қашықтықтан беру мүмкіндігіне арналған құрылғылармен жабдықталған есептегіштерді орнатуға жол беріледі.</w:t>
      </w:r>
    </w:p>
    <w:bookmarkEnd w:id="67"/>
    <w:p>
      <w:pPr>
        <w:spacing w:after="0"/>
        <w:ind w:left="0"/>
        <w:jc w:val="both"/>
      </w:pPr>
      <w:r>
        <w:rPr>
          <w:rFonts w:ascii="Times New Roman"/>
          <w:b w:val="false"/>
          <w:i w:val="false"/>
          <w:color w:val="000000"/>
          <w:sz w:val="28"/>
        </w:rPr>
        <w:t xml:space="preserve">
      Деректерді кейін қашықтықтан беру мүмкіндігі суды есепке алу аспабында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параметрлерге сәйкес келетін, оның ішінде суды есепке алу аспабында импульсты шығуының, есептегіште стандартты импульсты шығуының болуын көздейді.</w:t>
      </w:r>
    </w:p>
    <w:p>
      <w:pPr>
        <w:spacing w:after="0"/>
        <w:ind w:left="0"/>
        <w:jc w:val="both"/>
      </w:pPr>
      <w:r>
        <w:rPr>
          <w:rFonts w:ascii="Times New Roman"/>
          <w:b w:val="false"/>
          <w:i w:val="false"/>
          <w:color w:val="000000"/>
          <w:sz w:val="28"/>
        </w:rPr>
        <w:t>
      Мұндай суды есепке алу аспаптарына арналған деректерді қашықтықтан беру құралдарын:</w:t>
      </w:r>
    </w:p>
    <w:p>
      <w:pPr>
        <w:spacing w:after="0"/>
        <w:ind w:left="0"/>
        <w:jc w:val="both"/>
      </w:pPr>
      <w:r>
        <w:rPr>
          <w:rFonts w:ascii="Times New Roman"/>
          <w:b w:val="false"/>
          <w:i w:val="false"/>
          <w:color w:val="000000"/>
          <w:sz w:val="28"/>
        </w:rPr>
        <w:t>
      табиғи монополия субъектісінің қолданыстағы инвестициялық бағдарламасында АӨЖ енгізуге тиісті шығын бабы болған жағдайда суды есепке алу аспабын пайдалануға (пломбалауға) рұқсат беруді жүзеге асыратын ұйым;</w:t>
      </w:r>
    </w:p>
    <w:p>
      <w:pPr>
        <w:spacing w:after="0"/>
        <w:ind w:left="0"/>
        <w:jc w:val="both"/>
      </w:pPr>
      <w:r>
        <w:rPr>
          <w:rFonts w:ascii="Times New Roman"/>
          <w:b w:val="false"/>
          <w:i w:val="false"/>
          <w:color w:val="000000"/>
          <w:sz w:val="28"/>
        </w:rPr>
        <w:t>
      қалауы бойынша – су тұтынушының өзі не өзге мүдделі ұйымдар сатып алады және орнатады.</w:t>
      </w:r>
    </w:p>
    <w:bookmarkStart w:name="z72" w:id="68"/>
    <w:p>
      <w:pPr>
        <w:spacing w:after="0"/>
        <w:ind w:left="0"/>
        <w:jc w:val="both"/>
      </w:pPr>
      <w:r>
        <w:rPr>
          <w:rFonts w:ascii="Times New Roman"/>
          <w:b w:val="false"/>
          <w:i w:val="false"/>
          <w:color w:val="000000"/>
          <w:sz w:val="28"/>
        </w:rPr>
        <w:t>
      25. Үлкен немесе ірі қаланың жергілікті атқарушы органы энергияны тұтыну ақпаратын қабылдау, беру және өңдеу инфрақұрылымын анықтаған (бекіткен) жағдайда барлық ғимараттар үшін бір немесе бірнеше ЭТЕАЖ қолдануға жол беріледі. Әзірлеуші жабдықтың, бағдарламалық қамтамасыз етудің, ЭТЕАЖ деректер базасының елді мекеннің энергия тұтынуды есепке алудың барлық нүктелерінің санымен жұмыс істеу қабілеттілігін растайды.</w:t>
      </w:r>
    </w:p>
    <w:bookmarkEnd w:id="68"/>
    <w:p>
      <w:pPr>
        <w:spacing w:after="0"/>
        <w:ind w:left="0"/>
        <w:jc w:val="both"/>
      </w:pPr>
      <w:r>
        <w:rPr>
          <w:rFonts w:ascii="Times New Roman"/>
          <w:b w:val="false"/>
          <w:i w:val="false"/>
          <w:color w:val="000000"/>
          <w:sz w:val="28"/>
        </w:rPr>
        <w:t>
      Жергілікті атқарушы орган ЭТЕАЖ энергия тұтыну ақпаратын қабылдау, беру және өңдеу инфрақұрылымын анықтағаннан (бекіткеннен) кейін үлкен немесе ірі қалалардың тұрғын үйлерінде (ғимараттарда) қарастырылатын елді мекеннің кем дегенде бір көп пәтерлі тұрғын үйде үш айдан кем емес мерзім ішінде тестілеу режимінде байқалмаған АӨЖ-ні суды есепке алудың жаңа нүктелері бойынша пайдалануға жол берілмейді.</w:t>
      </w:r>
    </w:p>
    <w:bookmarkStart w:name="z73" w:id="69"/>
    <w:p>
      <w:pPr>
        <w:spacing w:after="0"/>
        <w:ind w:left="0"/>
        <w:jc w:val="both"/>
      </w:pPr>
      <w:r>
        <w:rPr>
          <w:rFonts w:ascii="Times New Roman"/>
          <w:b w:val="false"/>
          <w:i w:val="false"/>
          <w:color w:val="000000"/>
          <w:sz w:val="28"/>
        </w:rPr>
        <w:t>
      26. Кез келген АӨЖ, ЭТЕАЖ, оның ішінде олардың жұмыс қабілеттілігі тұрақты электр қуатына тәуелді құралдар бойынша тұрғын үйлердегі барлық суды есепке алу аспаптарынан деректерді қашықтықтан берудің негізгі әдісінен басқа, ғимаратқа қол жетімді емес суды есепке алу аспабының деректерін резервті қашықтықтан беруді қарастыру қажет.</w:t>
      </w:r>
    </w:p>
    <w:bookmarkEnd w:id="69"/>
    <w:bookmarkStart w:name="z74" w:id="70"/>
    <w:p>
      <w:pPr>
        <w:spacing w:after="0"/>
        <w:ind w:left="0"/>
        <w:jc w:val="both"/>
      </w:pPr>
      <w:r>
        <w:rPr>
          <w:rFonts w:ascii="Times New Roman"/>
          <w:b w:val="false"/>
          <w:i w:val="false"/>
          <w:color w:val="000000"/>
          <w:sz w:val="28"/>
        </w:rPr>
        <w:t>
      27. Тұрғын үйде (ғимаратта) қандай да бір қосымша байланыс желілерін (радиоарналар, GSM/GPRS арналар, PLC-технологиялар бойынша) төсеу мен құрылыс-монтаж жұмыстарын жүргізуді талап етпейтін суды есепке алу аспаптарынан деректерді беретін АӨЖ, ЭТЕАЖ енгізген жағдайда, оны жобалық құжаттамасыз жүзеге асыруға жол беріледі.</w:t>
      </w:r>
    </w:p>
    <w:bookmarkEnd w:id="70"/>
    <w:bookmarkStart w:name="z75" w:id="71"/>
    <w:p>
      <w:pPr>
        <w:spacing w:after="0"/>
        <w:ind w:left="0"/>
        <w:jc w:val="both"/>
      </w:pPr>
      <w:r>
        <w:rPr>
          <w:rFonts w:ascii="Times New Roman"/>
          <w:b w:val="false"/>
          <w:i w:val="false"/>
          <w:color w:val="000000"/>
          <w:sz w:val="28"/>
        </w:rPr>
        <w:t xml:space="preserve">
      28. Тұрғын және тұрғын емес ғимараттардың суды есепке алу АӨЖ-сі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параметрлерге сәйкес стандартты импульсты шығуы бар кез келген өндірушілердің су есептегіштерін қосуды қамтамасыз етеді.</w:t>
      </w:r>
    </w:p>
    <w:bookmarkEnd w:id="71"/>
    <w:bookmarkStart w:name="z76" w:id="72"/>
    <w:p>
      <w:pPr>
        <w:spacing w:after="0"/>
        <w:ind w:left="0"/>
        <w:jc w:val="both"/>
      </w:pPr>
      <w:r>
        <w:rPr>
          <w:rFonts w:ascii="Times New Roman"/>
          <w:b w:val="false"/>
          <w:i w:val="false"/>
          <w:color w:val="000000"/>
          <w:sz w:val="28"/>
        </w:rPr>
        <w:t>
      29. Су тұтынушылардың тұрғын және тұрғын емес ғимараттарындағы деректерді қашықтықтан беру құралдары бар суды есепке алу аспаптары:</w:t>
      </w:r>
    </w:p>
    <w:bookmarkEnd w:id="72"/>
    <w:bookmarkStart w:name="z77" w:id="73"/>
    <w:p>
      <w:pPr>
        <w:spacing w:after="0"/>
        <w:ind w:left="0"/>
        <w:jc w:val="both"/>
      </w:pPr>
      <w:r>
        <w:rPr>
          <w:rFonts w:ascii="Times New Roman"/>
          <w:b w:val="false"/>
          <w:i w:val="false"/>
          <w:color w:val="000000"/>
          <w:sz w:val="28"/>
        </w:rPr>
        <w:t>
      1) көрсеткіштерді суды есепке алу аспабынан тікелей көзбен қарап алу;</w:t>
      </w:r>
    </w:p>
    <w:bookmarkEnd w:id="73"/>
    <w:bookmarkStart w:name="z78" w:id="74"/>
    <w:p>
      <w:pPr>
        <w:spacing w:after="0"/>
        <w:ind w:left="0"/>
        <w:jc w:val="both"/>
      </w:pPr>
      <w:r>
        <w:rPr>
          <w:rFonts w:ascii="Times New Roman"/>
          <w:b w:val="false"/>
          <w:i w:val="false"/>
          <w:color w:val="000000"/>
          <w:sz w:val="28"/>
        </w:rPr>
        <w:t>
      2) алпыс екі тәуліктен кем емес кезең ішінде су тұтыну көлемдерінің тәуліктік мәндерін мұрағаттау;</w:t>
      </w:r>
    </w:p>
    <w:bookmarkEnd w:id="74"/>
    <w:bookmarkStart w:name="z79" w:id="75"/>
    <w:p>
      <w:pPr>
        <w:spacing w:after="0"/>
        <w:ind w:left="0"/>
        <w:jc w:val="both"/>
      </w:pPr>
      <w:r>
        <w:rPr>
          <w:rFonts w:ascii="Times New Roman"/>
          <w:b w:val="false"/>
          <w:i w:val="false"/>
          <w:color w:val="000000"/>
          <w:sz w:val="28"/>
        </w:rPr>
        <w:t>
      3) суды есепке алу аспабын деректерді қашықтықтан беру аспабымен сымсыз қосу кезінде судың кері ағынын тіркеу (кері ағынды өлшеудің салыстырмалы дәлсіздіктерінің шамасы нормаланбайды) мүмкіндігін қамтамасыз етеді.</w:t>
      </w:r>
    </w:p>
    <w:bookmarkEnd w:id="75"/>
    <w:bookmarkStart w:name="z80" w:id="76"/>
    <w:p>
      <w:pPr>
        <w:spacing w:after="0"/>
        <w:ind w:left="0"/>
        <w:jc w:val="left"/>
      </w:pPr>
      <w:r>
        <w:rPr>
          <w:rFonts w:ascii="Times New Roman"/>
          <w:b/>
          <w:i w:val="false"/>
          <w:color w:val="000000"/>
        </w:rPr>
        <w:t xml:space="preserve"> 5. Монтаждау және оның суды есепке алу аспаптары мен АӨЖ-нің метрологиялық сипаттамаларына әсер етуі</w:t>
      </w:r>
    </w:p>
    <w:bookmarkEnd w:id="76"/>
    <w:bookmarkStart w:name="z81" w:id="77"/>
    <w:p>
      <w:pPr>
        <w:spacing w:after="0"/>
        <w:ind w:left="0"/>
        <w:jc w:val="both"/>
      </w:pPr>
      <w:r>
        <w:rPr>
          <w:rFonts w:ascii="Times New Roman"/>
          <w:b w:val="false"/>
          <w:i w:val="false"/>
          <w:color w:val="000000"/>
          <w:sz w:val="28"/>
        </w:rPr>
        <w:t>
      30. Пайдаланудың бәсекелестік шарттары кезінде суды есепке алу аспаптарының метрологиялық сипаттамаларының СТ ҚР СТБ ИСО 4064-1-2009 талаптарының, АӨЖ мен ЭТЕАЖ үшін - СТ ҚР 2.96-2005, МЕМСТ 8.437-81 талаптарына сәйкестігі қарастырылады.</w:t>
      </w:r>
    </w:p>
    <w:bookmarkEnd w:id="77"/>
    <w:bookmarkStart w:name="z82" w:id="78"/>
    <w:p>
      <w:pPr>
        <w:spacing w:after="0"/>
        <w:ind w:left="0"/>
        <w:jc w:val="both"/>
      </w:pPr>
      <w:r>
        <w:rPr>
          <w:rFonts w:ascii="Times New Roman"/>
          <w:b w:val="false"/>
          <w:i w:val="false"/>
          <w:color w:val="000000"/>
          <w:sz w:val="28"/>
        </w:rPr>
        <w:t>
      31. Су тұтынушының суды есепке алу аспабының ең аз шығын мен ауыспалы шығын (қоспағанда) арасында шығындар саласында алынатын ең көп жол берілетін, оң немесе теріс дәлсіздігі пайдалану шарттары шегінде температура мәні бар су үшін ±5% құрайды.</w:t>
      </w:r>
    </w:p>
    <w:bookmarkEnd w:id="78"/>
    <w:p>
      <w:pPr>
        <w:spacing w:after="0"/>
        <w:ind w:left="0"/>
        <w:jc w:val="both"/>
      </w:pPr>
      <w:r>
        <w:rPr>
          <w:rFonts w:ascii="Times New Roman"/>
          <w:b w:val="false"/>
          <w:i w:val="false"/>
          <w:color w:val="000000"/>
          <w:sz w:val="28"/>
        </w:rPr>
        <w:t>
      Ауыспалы шығын (қосқанда) мен ең көп шығын арасында шығындар саласында жол берілетін ең көп рұқсат етілетін оң немесе теріс дәлсіздік:</w:t>
      </w:r>
    </w:p>
    <w:p>
      <w:pPr>
        <w:spacing w:after="0"/>
        <w:ind w:left="0"/>
        <w:jc w:val="both"/>
      </w:pPr>
      <w:r>
        <w:rPr>
          <w:rFonts w:ascii="Times New Roman"/>
          <w:b w:val="false"/>
          <w:i w:val="false"/>
          <w:color w:val="000000"/>
          <w:sz w:val="28"/>
        </w:rPr>
        <w:t xml:space="preserve">
      температурасы </w:t>
      </w:r>
      <w:r>
        <w:rPr>
          <w:rFonts w:ascii="Times New Roman"/>
          <w:b w:val="false"/>
          <w:i w:val="false"/>
          <w:color w:val="000000"/>
          <w:sz w:val="28"/>
          <w:u w:val="single"/>
        </w:rPr>
        <w:t>&lt;</w:t>
      </w:r>
      <w:r>
        <w:rPr>
          <w:rFonts w:ascii="Times New Roman"/>
          <w:b w:val="false"/>
          <w:i w:val="false"/>
          <w:color w:val="000000"/>
          <w:sz w:val="28"/>
        </w:rPr>
        <w:t xml:space="preserve"> 30 </w:t>
      </w:r>
      <w:r>
        <w:rPr>
          <w:rFonts w:ascii="Times New Roman"/>
          <w:b w:val="false"/>
          <w:i w:val="false"/>
          <w:color w:val="000000"/>
          <w:vertAlign w:val="superscript"/>
        </w:rPr>
        <w:t>0</w:t>
      </w:r>
      <w:r>
        <w:rPr>
          <w:rFonts w:ascii="Times New Roman"/>
          <w:b w:val="false"/>
          <w:i w:val="false"/>
          <w:color w:val="000000"/>
          <w:sz w:val="28"/>
        </w:rPr>
        <w:t>С су үшін 2%;</w:t>
      </w:r>
    </w:p>
    <w:p>
      <w:pPr>
        <w:spacing w:after="0"/>
        <w:ind w:left="0"/>
        <w:jc w:val="both"/>
      </w:pPr>
      <w:r>
        <w:rPr>
          <w:rFonts w:ascii="Times New Roman"/>
          <w:b w:val="false"/>
          <w:i w:val="false"/>
          <w:color w:val="000000"/>
          <w:sz w:val="28"/>
        </w:rPr>
        <w:t xml:space="preserve">
      температурасы &gt; 30 </w:t>
      </w:r>
      <w:r>
        <w:rPr>
          <w:rFonts w:ascii="Times New Roman"/>
          <w:b w:val="false"/>
          <w:i w:val="false"/>
          <w:color w:val="000000"/>
          <w:vertAlign w:val="superscript"/>
        </w:rPr>
        <w:t>0</w:t>
      </w:r>
      <w:r>
        <w:rPr>
          <w:rFonts w:ascii="Times New Roman"/>
          <w:b w:val="false"/>
          <w:i w:val="false"/>
          <w:color w:val="000000"/>
          <w:sz w:val="28"/>
        </w:rPr>
        <w:t>С су үшін 3% құрайды.</w:t>
      </w:r>
    </w:p>
    <w:p>
      <w:pPr>
        <w:spacing w:after="0"/>
        <w:ind w:left="0"/>
        <w:jc w:val="both"/>
      </w:pPr>
      <w:r>
        <w:rPr>
          <w:rFonts w:ascii="Times New Roman"/>
          <w:b w:val="false"/>
          <w:i w:val="false"/>
          <w:color w:val="000000"/>
          <w:sz w:val="28"/>
        </w:rPr>
        <w:t>
      Екі жыл пайдаланылғаннан кейін суды есепке алу аспаптарының ең көп жол берілген дәлсіздігі регламенттелген ең көп рұқсат етілетін қателіктерден екі есе асуы мүмкін.</w:t>
      </w:r>
    </w:p>
    <w:bookmarkStart w:name="z83" w:id="79"/>
    <w:p>
      <w:pPr>
        <w:spacing w:after="0"/>
        <w:ind w:left="0"/>
        <w:jc w:val="both"/>
      </w:pPr>
      <w:r>
        <w:rPr>
          <w:rFonts w:ascii="Times New Roman"/>
          <w:b w:val="false"/>
          <w:i w:val="false"/>
          <w:color w:val="000000"/>
          <w:sz w:val="28"/>
        </w:rPr>
        <w:t xml:space="preserve">
      32. Су көзінен су алуда суды есепке алу аспабы осы Қағидалардың 31-тармағында көрсетілген өлшеу қателігін және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өлшеу диапазондарында, есепке алу аспаптарының жұмыс уақытын өлшеу ±0,1% артық емес салыстырмалы қателікпен қамтамасыз етеді.</w:t>
      </w:r>
    </w:p>
    <w:bookmarkEnd w:id="79"/>
    <w:bookmarkStart w:name="z84" w:id="80"/>
    <w:p>
      <w:pPr>
        <w:spacing w:after="0"/>
        <w:ind w:left="0"/>
        <w:jc w:val="both"/>
      </w:pPr>
      <w:r>
        <w:rPr>
          <w:rFonts w:ascii="Times New Roman"/>
          <w:b w:val="false"/>
          <w:i w:val="false"/>
          <w:color w:val="000000"/>
          <w:sz w:val="28"/>
        </w:rPr>
        <w:t xml:space="preserve">
      33. Су тұтынушының су есептегішінде шартты өту диаметрі тұрақты шығыннан аспайтын, тұтыну кезеңіне орташа сағаттық су шығынына сүйене отырып, таңдалады, ал минималды шығын – осы Қағидаларға </w:t>
      </w:r>
      <w:r>
        <w:rPr>
          <w:rFonts w:ascii="Times New Roman"/>
          <w:b w:val="false"/>
          <w:i w:val="false"/>
          <w:color w:val="000000"/>
          <w:sz w:val="28"/>
        </w:rPr>
        <w:t>2-қосымша</w:t>
      </w:r>
      <w:r>
        <w:rPr>
          <w:rFonts w:ascii="Times New Roman"/>
          <w:b w:val="false"/>
          <w:i w:val="false"/>
          <w:color w:val="000000"/>
          <w:sz w:val="28"/>
        </w:rPr>
        <w:t xml:space="preserve"> бойынша қабылданатын тиісті шығыннан аспайтын шығын.</w:t>
      </w:r>
    </w:p>
    <w:bookmarkEnd w:id="80"/>
    <w:bookmarkStart w:name="z85" w:id="81"/>
    <w:p>
      <w:pPr>
        <w:spacing w:after="0"/>
        <w:ind w:left="0"/>
        <w:jc w:val="both"/>
      </w:pPr>
      <w:r>
        <w:rPr>
          <w:rFonts w:ascii="Times New Roman"/>
          <w:b w:val="false"/>
          <w:i w:val="false"/>
          <w:color w:val="000000"/>
          <w:sz w:val="28"/>
        </w:rPr>
        <w:t>
      34. Суды есепке алу аспабын монтаждау кезінде суды есепке алу аспабының типі мен метрологиялық санатына байланысты зауыт-өндірушінің техникалық талаптары сақталады. Су есептегішті монтаждауды су есептегіш қанатшасының айналу осі қатаң тік орналасатындай етіп, көлденең күйде жүзеге асыру қажет.</w:t>
      </w:r>
    </w:p>
    <w:bookmarkEnd w:id="81"/>
    <w:bookmarkStart w:name="z86" w:id="82"/>
    <w:p>
      <w:pPr>
        <w:spacing w:after="0"/>
        <w:ind w:left="0"/>
        <w:jc w:val="both"/>
      </w:pPr>
      <w:r>
        <w:rPr>
          <w:rFonts w:ascii="Times New Roman"/>
          <w:b w:val="false"/>
          <w:i w:val="false"/>
          <w:color w:val="000000"/>
          <w:sz w:val="28"/>
        </w:rPr>
        <w:t xml:space="preserve">
      35.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көрсетілген су есептегіштеріне қойылған метрологиялық талаптардан ауытқуға мынадай жағдайларда жол беріледі:</w:t>
      </w:r>
    </w:p>
    <w:bookmarkEnd w:id="82"/>
    <w:bookmarkStart w:name="z87" w:id="83"/>
    <w:p>
      <w:pPr>
        <w:spacing w:after="0"/>
        <w:ind w:left="0"/>
        <w:jc w:val="both"/>
      </w:pPr>
      <w:r>
        <w:rPr>
          <w:rFonts w:ascii="Times New Roman"/>
          <w:b w:val="false"/>
          <w:i w:val="false"/>
          <w:color w:val="000000"/>
          <w:sz w:val="28"/>
        </w:rPr>
        <w:t xml:space="preserve">
      1) жеке тұрғын үйлердің, жеке (пәтерлік) су есептегіштері үшін - әдеттегідей, шартты өту диаметрі 15 миллиметрге тең, осы Қағидаларға 3-қосымшаға сәйкес қабылданатын, төмен метрологиялық санаттың ең аз шығындары бар, бірақ осы Қағидалардың </w:t>
      </w:r>
      <w:r>
        <w:rPr>
          <w:rFonts w:ascii="Times New Roman"/>
          <w:b w:val="false"/>
          <w:i w:val="false"/>
          <w:color w:val="000000"/>
          <w:sz w:val="28"/>
        </w:rPr>
        <w:t>34-тармағының</w:t>
      </w:r>
      <w:r>
        <w:rPr>
          <w:rFonts w:ascii="Times New Roman"/>
          <w:b w:val="false"/>
          <w:i w:val="false"/>
          <w:color w:val="000000"/>
          <w:sz w:val="28"/>
        </w:rPr>
        <w:t xml:space="preserve"> талаптарын сақтай отырып, су есептегішті монтаждау кезінде;</w:t>
      </w:r>
    </w:p>
    <w:bookmarkEnd w:id="83"/>
    <w:bookmarkStart w:name="z88" w:id="84"/>
    <w:p>
      <w:pPr>
        <w:spacing w:after="0"/>
        <w:ind w:left="0"/>
        <w:jc w:val="both"/>
      </w:pPr>
      <w:r>
        <w:rPr>
          <w:rFonts w:ascii="Times New Roman"/>
          <w:b w:val="false"/>
          <w:i w:val="false"/>
          <w:color w:val="000000"/>
          <w:sz w:val="28"/>
        </w:rPr>
        <w:t>
      2) ыстық судың қанатты су есептегіштері үшін - осы Қағидаларға 3-қосымшада келтірілген ең аз шығындары бар, осы Қағидалардың 34-тармағының талаптарын сақтаумен монтаждау мүмкіндігі болмаған жағдайда.</w:t>
      </w:r>
    </w:p>
    <w:bookmarkEnd w:id="84"/>
    <w:bookmarkStart w:name="z89" w:id="85"/>
    <w:p>
      <w:pPr>
        <w:spacing w:after="0"/>
        <w:ind w:left="0"/>
        <w:jc w:val="both"/>
      </w:pPr>
      <w:r>
        <w:rPr>
          <w:rFonts w:ascii="Times New Roman"/>
          <w:b w:val="false"/>
          <w:i w:val="false"/>
          <w:color w:val="000000"/>
          <w:sz w:val="28"/>
        </w:rPr>
        <w:t xml:space="preserve">
      36. Су тұтынушылардың суды есепке алу тораптарын монтаждау осы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5-қосымшаларда</w:t>
      </w:r>
      <w:r>
        <w:rPr>
          <w:rFonts w:ascii="Times New Roman"/>
          <w:b w:val="false"/>
          <w:i w:val="false"/>
          <w:color w:val="000000"/>
          <w:sz w:val="28"/>
        </w:rPr>
        <w:t xml:space="preserve"> келтірілген үлгі схемаларға сәйкес жүзеге асырылады.</w:t>
      </w:r>
    </w:p>
    <w:bookmarkEnd w:id="85"/>
    <w:bookmarkStart w:name="z90" w:id="86"/>
    <w:p>
      <w:pPr>
        <w:spacing w:after="0"/>
        <w:ind w:left="0"/>
        <w:jc w:val="both"/>
      </w:pPr>
      <w:r>
        <w:rPr>
          <w:rFonts w:ascii="Times New Roman"/>
          <w:b w:val="false"/>
          <w:i w:val="false"/>
          <w:color w:val="000000"/>
          <w:sz w:val="28"/>
        </w:rPr>
        <w:t>
      37. Өлшеу құралын монтаждау және пайдалану кезінде суды есепке алу деректерін жинау, өңдеу, сақтау және қашықтықтан берудің АӨЖ элементтері аппараттық бөлікке (жалғағыштарға, функционалдық модульдерге), бағдарламалық-ақпараттық қамтамасыз етуге рұқсатсыз кіруден қорғауды қарастыруы тиіс.</w:t>
      </w:r>
    </w:p>
    <w:bookmarkEnd w:id="86"/>
    <w:bookmarkStart w:name="z91" w:id="87"/>
    <w:p>
      <w:pPr>
        <w:spacing w:after="0"/>
        <w:ind w:left="0"/>
        <w:jc w:val="both"/>
      </w:pPr>
      <w:r>
        <w:rPr>
          <w:rFonts w:ascii="Times New Roman"/>
          <w:b w:val="false"/>
          <w:i w:val="false"/>
          <w:color w:val="000000"/>
          <w:sz w:val="28"/>
        </w:rPr>
        <w:t>
      38. Осы Қағидалардың 2-тарауының 6-9, 13-15-тармақтарының талаптарын бұзушылықтар метрологиялық нормалар мен қағидаларды бұзушылықтарға тең деп танылады, мемлекеттік метрологиялық бақылауды жүзеге асыратын лауазымды тұлғалар оларды жою туралы орындалуы міндетті ұйғарымдар береді.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Ұлттық экономика министрінің 23.11.2016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88"/>
    <w:p>
      <w:pPr>
        <w:spacing w:after="0"/>
        <w:ind w:left="0"/>
        <w:jc w:val="left"/>
      </w:pPr>
      <w:r>
        <w:rPr>
          <w:rFonts w:ascii="Times New Roman"/>
          <w:b/>
          <w:i w:val="false"/>
          <w:color w:val="000000"/>
        </w:rPr>
        <w:t xml:space="preserve"> 6. Суды есепке алу аспаптары мен АӨЖ пайдалану</w:t>
      </w:r>
    </w:p>
    <w:bookmarkEnd w:id="88"/>
    <w:bookmarkStart w:name="z93" w:id="89"/>
    <w:p>
      <w:pPr>
        <w:spacing w:after="0"/>
        <w:ind w:left="0"/>
        <w:jc w:val="both"/>
      </w:pPr>
      <w:r>
        <w:rPr>
          <w:rFonts w:ascii="Times New Roman"/>
          <w:b w:val="false"/>
          <w:i w:val="false"/>
          <w:color w:val="000000"/>
          <w:sz w:val="28"/>
        </w:rPr>
        <w:t xml:space="preserve">
      39.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суды есепке алу аспабына деректерді қашықтықтан беру құралын орнату (монтаждау) кезінде сумен жабдықтау және (немесе) су бұру жөніндегі ұйым, суды есепке алу аспаптарын пайдалануға рұқсат беруді жүзеге асыратын ұйым суды есепке алу аспаптарын орнататын жерде деректерді қашықтықтан беру құралдарын АӨЖ қосу бойынша іске қосу-жөндеу жұмыстарын жүргізеді.</w:t>
      </w:r>
    </w:p>
    <w:bookmarkEnd w:id="89"/>
    <w:bookmarkStart w:name="z94" w:id="90"/>
    <w:p>
      <w:pPr>
        <w:spacing w:after="0"/>
        <w:ind w:left="0"/>
        <w:jc w:val="both"/>
      </w:pPr>
      <w:r>
        <w:rPr>
          <w:rFonts w:ascii="Times New Roman"/>
          <w:b w:val="false"/>
          <w:i w:val="false"/>
          <w:color w:val="000000"/>
          <w:sz w:val="28"/>
        </w:rPr>
        <w:t>
      40. Салыстырып тексеру пломбалары бар, өндірушінің, сумен жабдықтау және (немесе) су бұру жөніндегі ұйымның, суды есепке алу аспаптарын пайдалануға жіберуді жүзеге асыратын ұйымның пломбалары бар суды есепке алу торабын, АӨЖ, ЭТЕАЖ элементтерін пайдалану, тиісті техникалық жағдайда ұстау, салыстырып тексеруді (аттестаттауды):</w:t>
      </w:r>
    </w:p>
    <w:bookmarkEnd w:id="90"/>
    <w:bookmarkStart w:name="z95" w:id="91"/>
    <w:p>
      <w:pPr>
        <w:spacing w:after="0"/>
        <w:ind w:left="0"/>
        <w:jc w:val="both"/>
      </w:pPr>
      <w:r>
        <w:rPr>
          <w:rFonts w:ascii="Times New Roman"/>
          <w:b w:val="false"/>
          <w:i w:val="false"/>
          <w:color w:val="000000"/>
          <w:sz w:val="28"/>
        </w:rPr>
        <w:t>
      1) құрылыс объектісінде – объектіні су тұтынушының меншігіне беру сәтіне дейін тапсырысшы немесе құрылыс салушы;</w:t>
      </w:r>
    </w:p>
    <w:bookmarkEnd w:id="91"/>
    <w:bookmarkStart w:name="z96" w:id="92"/>
    <w:p>
      <w:pPr>
        <w:spacing w:after="0"/>
        <w:ind w:left="0"/>
        <w:jc w:val="both"/>
      </w:pPr>
      <w:r>
        <w:rPr>
          <w:rFonts w:ascii="Times New Roman"/>
          <w:b w:val="false"/>
          <w:i w:val="false"/>
          <w:color w:val="000000"/>
          <w:sz w:val="28"/>
        </w:rPr>
        <w:t>
      2) ведомстволық бағынысты аумақта немесе заңды тұлғаның су тұтынушыға пайдалануға берілген объектіде – су тұтынушы;</w:t>
      </w:r>
    </w:p>
    <w:bookmarkEnd w:id="92"/>
    <w:bookmarkStart w:name="z97" w:id="93"/>
    <w:p>
      <w:pPr>
        <w:spacing w:after="0"/>
        <w:ind w:left="0"/>
        <w:jc w:val="both"/>
      </w:pPr>
      <w:r>
        <w:rPr>
          <w:rFonts w:ascii="Times New Roman"/>
          <w:b w:val="false"/>
          <w:i w:val="false"/>
          <w:color w:val="000000"/>
          <w:sz w:val="28"/>
        </w:rPr>
        <w:t>
      3) аумақта немесе жеке тұрғын үйде (ғимаратта) су тұтынушының меншігіне берілген пәтерлерде – су тұтынушы;</w:t>
      </w:r>
    </w:p>
    <w:bookmarkEnd w:id="93"/>
    <w:bookmarkStart w:name="z98" w:id="94"/>
    <w:p>
      <w:pPr>
        <w:spacing w:after="0"/>
        <w:ind w:left="0"/>
        <w:jc w:val="both"/>
      </w:pPr>
      <w:r>
        <w:rPr>
          <w:rFonts w:ascii="Times New Roman"/>
          <w:b w:val="false"/>
          <w:i w:val="false"/>
          <w:color w:val="000000"/>
          <w:sz w:val="28"/>
        </w:rPr>
        <w:t>
      4) пайдалануға берілген көп пәтерлі тұрғын үйдің (ғимараттың) баспалдақ алаңында – ғимарат қарамағындағы кондоминиум объектісін басқару органы болмаған жағдайда, су тұтынушы;</w:t>
      </w:r>
    </w:p>
    <w:bookmarkEnd w:id="94"/>
    <w:bookmarkStart w:name="z99" w:id="95"/>
    <w:p>
      <w:pPr>
        <w:spacing w:after="0"/>
        <w:ind w:left="0"/>
        <w:jc w:val="both"/>
      </w:pPr>
      <w:r>
        <w:rPr>
          <w:rFonts w:ascii="Times New Roman"/>
          <w:b w:val="false"/>
          <w:i w:val="false"/>
          <w:color w:val="000000"/>
          <w:sz w:val="28"/>
        </w:rPr>
        <w:t>
      5) үйге ортақ суды есепке алу аспабын орнататын жерде – кондоминиум объектісін басқару органы, кондоминиум тіркелмесе – ортақ үлестік меншік иелері жүзеге асырады.</w:t>
      </w:r>
    </w:p>
    <w:bookmarkEnd w:id="95"/>
    <w:bookmarkStart w:name="z100" w:id="96"/>
    <w:p>
      <w:pPr>
        <w:spacing w:after="0"/>
        <w:ind w:left="0"/>
        <w:jc w:val="both"/>
      </w:pPr>
      <w:r>
        <w:rPr>
          <w:rFonts w:ascii="Times New Roman"/>
          <w:b w:val="false"/>
          <w:i w:val="false"/>
          <w:color w:val="000000"/>
          <w:sz w:val="28"/>
        </w:rPr>
        <w:t xml:space="preserve">
      41.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көрсетілген жағдайлардың шегінде сумен жабдықтау қызметтерінің ұсынылған көлемін есептеу кезінде мыналар есепке алынады:</w:t>
      </w:r>
    </w:p>
    <w:bookmarkEnd w:id="96"/>
    <w:bookmarkStart w:name="z101" w:id="97"/>
    <w:p>
      <w:pPr>
        <w:spacing w:after="0"/>
        <w:ind w:left="0"/>
        <w:jc w:val="both"/>
      </w:pPr>
      <w:r>
        <w:rPr>
          <w:rFonts w:ascii="Times New Roman"/>
          <w:b w:val="false"/>
          <w:i w:val="false"/>
          <w:color w:val="000000"/>
          <w:sz w:val="28"/>
        </w:rPr>
        <w:t>
      1) АӨЖ, ЭТЕАЖ жабдығын ұрлау, бұзылуы туралы хабардар етпеу сумен жабдықтау және (немесе) су бұру жөніндегі ұйымды немесе суды есепке алу аспаптарын пайдалануға (пломбалауға) рұқсат беретін ұйымды суды есепке алу аспабының ақаулықтары туралы хабардар етпеуге тең деп танылады;</w:t>
      </w:r>
    </w:p>
    <w:bookmarkEnd w:id="97"/>
    <w:bookmarkStart w:name="z102" w:id="98"/>
    <w:p>
      <w:pPr>
        <w:spacing w:after="0"/>
        <w:ind w:left="0"/>
        <w:jc w:val="both"/>
      </w:pPr>
      <w:r>
        <w:rPr>
          <w:rFonts w:ascii="Times New Roman"/>
          <w:b w:val="false"/>
          <w:i w:val="false"/>
          <w:color w:val="000000"/>
          <w:sz w:val="28"/>
        </w:rPr>
        <w:t>
      2) салыстырып тексеру пломбаларының, өндірушінің, сумен жабдықтау және (немесе) су бұру жөніндегі ұйымның, суды есепке алу аспаптарын пайдалануға (пломбалауға) рұқсат беретін ұйымның пломбаларының жұлынуын, бұзылуын анықтау су тұтынушының су есептегішінің және (немесе) суды есепке алу торабының айналма желісі пломбасының жұлынуына тең деп танылады;</w:t>
      </w:r>
    </w:p>
    <w:bookmarkEnd w:id="98"/>
    <w:bookmarkStart w:name="z103" w:id="99"/>
    <w:p>
      <w:pPr>
        <w:spacing w:after="0"/>
        <w:ind w:left="0"/>
        <w:jc w:val="both"/>
      </w:pPr>
      <w:r>
        <w:rPr>
          <w:rFonts w:ascii="Times New Roman"/>
          <w:b w:val="false"/>
          <w:i w:val="false"/>
          <w:color w:val="000000"/>
          <w:sz w:val="28"/>
        </w:rPr>
        <w:t>
      3) су тұтынушы немесе оның өкілі суды есепке алу аспаптарын пайдалануға (пломбалауға) рұқсат беретін ұйымға осы Қағидалардың 24-тармағында көрсетілген деректерді қашықтықтан беру құралдарын орнатуға негізсіз кедергі келтіруі тұтынушы немесе оның өкілінің суды есепке алу аспаптарын орнатуға кедергі келтіруіне тең деп қабылданады.</w:t>
      </w:r>
    </w:p>
    <w:bookmarkEnd w:id="99"/>
    <w:bookmarkStart w:name="z104" w:id="100"/>
    <w:p>
      <w:pPr>
        <w:spacing w:after="0"/>
        <w:ind w:left="0"/>
        <w:jc w:val="both"/>
      </w:pPr>
      <w:r>
        <w:rPr>
          <w:rFonts w:ascii="Times New Roman"/>
          <w:b w:val="false"/>
          <w:i w:val="false"/>
          <w:color w:val="000000"/>
          <w:sz w:val="28"/>
        </w:rPr>
        <w:t>
      42. АӨЖ құралдары бойынша алынған суды есепке алу аспаптарының көрсеткіштері мен суды есепке алу құралдарының индикаторындағы көрсеткіштер арасында айырмашылықтар болса, сумен жабдықтау және (немесе) су бұру жөніндегі ұйым, суды есепке алу аспаптарын пайдалануға рұқсат беретін ұйым суды есепке алу аспабы индикаторының көрсеткіштерін негізге алады, ұсынылған сумен жабдықтау қызмет көрсетулердің көлеміне тиісті қайта есептеу жүргізеді.</w:t>
      </w:r>
    </w:p>
    <w:bookmarkEnd w:id="100"/>
    <w:bookmarkStart w:name="z105" w:id="101"/>
    <w:p>
      <w:pPr>
        <w:spacing w:after="0"/>
        <w:ind w:left="0"/>
        <w:jc w:val="both"/>
      </w:pPr>
      <w:r>
        <w:rPr>
          <w:rFonts w:ascii="Times New Roman"/>
          <w:b w:val="false"/>
          <w:i w:val="false"/>
          <w:color w:val="000000"/>
          <w:sz w:val="28"/>
        </w:rPr>
        <w:t>
      43. АӨЖ, ЭТЕАЖ су есептеу торабы осы Қағидалардың талаптарына сәйкес келген жағдайда, сумен жабдықтау және (немесе) су бұру жөніндегі ұйымның, ыстық сумен жабдықтаудың ашық жүйесі кезінде – ыстық суды есепке алу аспаптарын пайдалануға рұқсат беретін ұйымның өкілі осы Қағидаларға 6-қосымшаға сәйкес нысан бойынша су тұтынушының суды есепке алу торабын пайдалануға рұқсат беру актісін жасайды.</w:t>
      </w:r>
    </w:p>
    <w:bookmarkEnd w:id="101"/>
    <w:p>
      <w:pPr>
        <w:spacing w:after="0"/>
        <w:ind w:left="0"/>
        <w:jc w:val="both"/>
      </w:pPr>
      <w:r>
        <w:rPr>
          <w:rFonts w:ascii="Times New Roman"/>
          <w:b w:val="false"/>
          <w:i w:val="false"/>
          <w:color w:val="000000"/>
          <w:sz w:val="28"/>
        </w:rPr>
        <w:t>
      Қағидалардың талаптарына сәйкес келмеген жағдайда, суды есепке алу торабы пайдалануға берілмейді, су тұтынушының суды есепке алу торабын пайдалануға рұқсат беру актісінде анықталған сәйкессіздіктердің толық тізбесі келтіріледі.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w:t>
            </w:r>
            <w:r>
              <w:br/>
            </w:r>
            <w:r>
              <w:rPr>
                <w:rFonts w:ascii="Times New Roman"/>
                <w:b w:val="false"/>
                <w:i w:val="false"/>
                <w:color w:val="000000"/>
                <w:sz w:val="20"/>
              </w:rPr>
              <w:t>бұру жүйелерінде суды есепке</w:t>
            </w:r>
            <w:r>
              <w:br/>
            </w:r>
            <w:r>
              <w:rPr>
                <w:rFonts w:ascii="Times New Roman"/>
                <w:b w:val="false"/>
                <w:i w:val="false"/>
                <w:color w:val="000000"/>
                <w:sz w:val="20"/>
              </w:rPr>
              <w:t>алу аспаптарын таңдау,</w:t>
            </w:r>
            <w:r>
              <w:br/>
            </w:r>
            <w:r>
              <w:rPr>
                <w:rFonts w:ascii="Times New Roman"/>
                <w:b w:val="false"/>
                <w:i w:val="false"/>
                <w:color w:val="000000"/>
                <w:sz w:val="20"/>
              </w:rPr>
              <w:t>монтаждау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07" w:id="102"/>
    <w:p>
      <w:pPr>
        <w:spacing w:after="0"/>
        <w:ind w:left="0"/>
        <w:jc w:val="left"/>
      </w:pPr>
      <w:r>
        <w:rPr>
          <w:rFonts w:ascii="Times New Roman"/>
          <w:b/>
          <w:i w:val="false"/>
          <w:color w:val="000000"/>
        </w:rPr>
        <w:t xml:space="preserve"> Су есептегіштің стандартты импульсты шығу параметрлері</w:t>
      </w:r>
    </w:p>
    <w:bookmarkEnd w:id="102"/>
    <w:p>
      <w:pPr>
        <w:spacing w:after="0"/>
        <w:ind w:left="0"/>
        <w:jc w:val="both"/>
      </w:pPr>
      <w:r>
        <w:rPr>
          <w:rFonts w:ascii="Times New Roman"/>
          <w:b w:val="false"/>
          <w:i w:val="false"/>
          <w:color w:val="000000"/>
          <w:sz w:val="28"/>
        </w:rPr>
        <w:t>
      R</w:t>
      </w:r>
      <w:r>
        <w:rPr>
          <w:rFonts w:ascii="Times New Roman"/>
          <w:b w:val="false"/>
          <w:i w:val="false"/>
          <w:color w:val="000000"/>
          <w:vertAlign w:val="subscript"/>
        </w:rPr>
        <w:t>on</w:t>
      </w: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1 KОм, R</w:t>
      </w:r>
      <w:r>
        <w:rPr>
          <w:rFonts w:ascii="Times New Roman"/>
          <w:b w:val="false"/>
          <w:i w:val="false"/>
          <w:color w:val="000000"/>
          <w:vertAlign w:val="subscript"/>
        </w:rPr>
        <w:t>off</w:t>
      </w:r>
      <w:r>
        <w:rPr>
          <w:rFonts w:ascii="Times New Roman"/>
          <w:b w:val="false"/>
          <w:i w:val="false"/>
          <w:color w:val="000000"/>
          <w:sz w:val="28"/>
        </w:rPr>
        <w:t xml:space="preserve"> </w:t>
      </w:r>
      <w:r>
        <w:rPr>
          <w:rFonts w:ascii="Times New Roman"/>
          <w:b w:val="false"/>
          <w:i w:val="false"/>
          <w:color w:val="000000"/>
          <w:sz w:val="28"/>
          <w:u w:val="single"/>
        </w:rPr>
        <w:t>&gt;</w:t>
      </w:r>
      <w:r>
        <w:rPr>
          <w:rFonts w:ascii="Times New Roman"/>
          <w:b w:val="false"/>
          <w:i w:val="false"/>
          <w:color w:val="000000"/>
          <w:sz w:val="28"/>
        </w:rPr>
        <w:t xml:space="preserve"> 2.2 MОм немесе R</w:t>
      </w:r>
      <w:r>
        <w:rPr>
          <w:rFonts w:ascii="Times New Roman"/>
          <w:b w:val="false"/>
          <w:i w:val="false"/>
          <w:color w:val="000000"/>
          <w:vertAlign w:val="subscript"/>
        </w:rPr>
        <w:t>on</w:t>
      </w: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50 Ом, R</w:t>
      </w:r>
      <w:r>
        <w:rPr>
          <w:rFonts w:ascii="Times New Roman"/>
          <w:b w:val="false"/>
          <w:i w:val="false"/>
          <w:color w:val="000000"/>
          <w:vertAlign w:val="subscript"/>
        </w:rPr>
        <w:t>off</w:t>
      </w:r>
      <w:r>
        <w:rPr>
          <w:rFonts w:ascii="Times New Roman"/>
          <w:b w:val="false"/>
          <w:i w:val="false"/>
          <w:color w:val="000000"/>
          <w:sz w:val="28"/>
        </w:rPr>
        <w:t xml:space="preserve"> </w:t>
      </w:r>
      <w:r>
        <w:rPr>
          <w:rFonts w:ascii="Times New Roman"/>
          <w:b w:val="false"/>
          <w:i w:val="false"/>
          <w:color w:val="000000"/>
          <w:sz w:val="28"/>
          <w:u w:val="single"/>
        </w:rPr>
        <w:t>&gt;</w:t>
      </w:r>
      <w:r>
        <w:rPr>
          <w:rFonts w:ascii="Times New Roman"/>
          <w:b w:val="false"/>
          <w:i w:val="false"/>
          <w:color w:val="000000"/>
          <w:sz w:val="28"/>
        </w:rPr>
        <w:t xml:space="preserve"> 1 MОм</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max</w:t>
      </w: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14Hz, t</w:t>
      </w:r>
      <w:r>
        <w:rPr>
          <w:rFonts w:ascii="Times New Roman"/>
          <w:b w:val="false"/>
          <w:i w:val="false"/>
          <w:color w:val="000000"/>
          <w:vertAlign w:val="subscript"/>
        </w:rPr>
        <w:t xml:space="preserve">pulse </w:t>
      </w:r>
      <w:r>
        <w:rPr>
          <w:rFonts w:ascii="Times New Roman"/>
          <w:b w:val="false"/>
          <w:i w:val="false"/>
          <w:color w:val="000000"/>
          <w:vertAlign w:val="subscript"/>
        </w:rPr>
        <w:t>&gt;</w:t>
      </w:r>
      <w:r>
        <w:rPr>
          <w:rFonts w:ascii="Times New Roman"/>
          <w:b w:val="false"/>
          <w:i w:val="false"/>
          <w:color w:val="000000"/>
          <w:sz w:val="28"/>
        </w:rPr>
        <w:t xml:space="preserve"> 6 милисекунд,</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on</w:t>
      </w:r>
      <w:r>
        <w:rPr>
          <w:rFonts w:ascii="Times New Roman"/>
          <w:b w:val="false"/>
          <w:i w:val="false"/>
          <w:color w:val="000000"/>
          <w:sz w:val="28"/>
        </w:rPr>
        <w:t>– кернеу болған кезде тұйық жағдайдағы кедергі, Ом;</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 xml:space="preserve">off </w:t>
      </w:r>
      <w:r>
        <w:rPr>
          <w:rFonts w:ascii="Times New Roman"/>
          <w:b w:val="false"/>
          <w:i w:val="false"/>
          <w:color w:val="000000"/>
          <w:sz w:val="28"/>
        </w:rPr>
        <w:t>– кернеу болмаған кезде ашық күйдегі кедергі, Ом;</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 xml:space="preserve">max </w:t>
      </w:r>
      <w:r>
        <w:rPr>
          <w:rFonts w:ascii="Times New Roman"/>
          <w:b w:val="false"/>
          <w:i w:val="false"/>
          <w:color w:val="000000"/>
          <w:sz w:val="28"/>
        </w:rPr>
        <w:t>– импульстер жүрісінің максималды жиілігі, Hz;</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 xml:space="preserve">pulse </w:t>
      </w:r>
      <w:r>
        <w:rPr>
          <w:rFonts w:ascii="Times New Roman"/>
          <w:b w:val="false"/>
          <w:i w:val="false"/>
          <w:color w:val="000000"/>
          <w:sz w:val="28"/>
        </w:rPr>
        <w:t>– импульсты сигналдың ұзақтығы,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w:t>
            </w:r>
            <w:r>
              <w:br/>
            </w:r>
            <w:r>
              <w:rPr>
                <w:rFonts w:ascii="Times New Roman"/>
                <w:b w:val="false"/>
                <w:i w:val="false"/>
                <w:color w:val="000000"/>
                <w:sz w:val="20"/>
              </w:rPr>
              <w:t>бұру жүйелерінде суды есепке</w:t>
            </w:r>
            <w:r>
              <w:br/>
            </w:r>
            <w:r>
              <w:rPr>
                <w:rFonts w:ascii="Times New Roman"/>
                <w:b w:val="false"/>
                <w:i w:val="false"/>
                <w:color w:val="000000"/>
                <w:sz w:val="20"/>
              </w:rPr>
              <w:t>алу аспаптарын таңдау,</w:t>
            </w:r>
            <w:r>
              <w:br/>
            </w:r>
            <w:r>
              <w:rPr>
                <w:rFonts w:ascii="Times New Roman"/>
                <w:b w:val="false"/>
                <w:i w:val="false"/>
                <w:color w:val="000000"/>
                <w:sz w:val="20"/>
              </w:rPr>
              <w:t>монтаждау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09" w:id="103"/>
    <w:p>
      <w:pPr>
        <w:spacing w:after="0"/>
        <w:ind w:left="0"/>
        <w:jc w:val="left"/>
      </w:pPr>
      <w:r>
        <w:rPr>
          <w:rFonts w:ascii="Times New Roman"/>
          <w:b/>
          <w:i w:val="false"/>
          <w:color w:val="000000"/>
        </w:rPr>
        <w:t xml:space="preserve"> Су тұтынушының су есептегішінің шартты өту диаметрін таңдау кестесі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есептегіштің шартты өту диаметрі,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СТБ ИСО 4064-1-2009 бойынша су шығынының параметрлері,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bl>
    <w:p>
      <w:pPr>
        <w:spacing w:after="0"/>
        <w:ind w:left="0"/>
        <w:jc w:val="left"/>
      </w:pPr>
      <w:r>
        <w:br/>
      </w:r>
      <w:r>
        <w:rPr>
          <w:rFonts w:ascii="Times New Roman"/>
          <w:b w:val="false"/>
          <w:i w:val="false"/>
          <w:color w:val="000000"/>
          <w:sz w:val="28"/>
        </w:rPr>
        <w:t>
</w:t>
      </w:r>
    </w:p>
    <w:bookmarkStart w:name="z110" w:id="104"/>
    <w:p>
      <w:pPr>
        <w:spacing w:after="0"/>
        <w:ind w:left="0"/>
        <w:jc w:val="both"/>
      </w:pPr>
      <w:r>
        <w:rPr>
          <w:rFonts w:ascii="Times New Roman"/>
          <w:b w:val="false"/>
          <w:i w:val="false"/>
          <w:color w:val="000000"/>
          <w:sz w:val="28"/>
        </w:rPr>
        <w:t>
      Ескерту:</w:t>
      </w:r>
    </w:p>
    <w:bookmarkEnd w:id="104"/>
    <w:p>
      <w:pPr>
        <w:spacing w:after="0"/>
        <w:ind w:left="0"/>
        <w:jc w:val="both"/>
      </w:pPr>
      <w:r>
        <w:rPr>
          <w:rFonts w:ascii="Times New Roman"/>
          <w:b w:val="false"/>
          <w:i w:val="false"/>
          <w:color w:val="000000"/>
          <w:sz w:val="28"/>
        </w:rPr>
        <w:t>
      * - ҚР РК СТБ ИСО 4064-1-2009 5.1.1. тармағында көрсетілген мәндері санынан Q</w:t>
      </w:r>
      <w:r>
        <w:rPr>
          <w:rFonts w:ascii="Times New Roman"/>
          <w:b w:val="false"/>
          <w:i w:val="false"/>
          <w:color w:val="000000"/>
          <w:vertAlign w:val="subscript"/>
        </w:rPr>
        <w:t xml:space="preserve">3 </w:t>
      </w:r>
      <w:r>
        <w:rPr>
          <w:rFonts w:ascii="Times New Roman"/>
          <w:b w:val="false"/>
          <w:i w:val="false"/>
          <w:color w:val="000000"/>
          <w:sz w:val="28"/>
        </w:rPr>
        <w:t>тұрақты шығын мәндері;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1 </w:t>
      </w:r>
      <w:r>
        <w:rPr>
          <w:rFonts w:ascii="Times New Roman"/>
          <w:b w:val="false"/>
          <w:i w:val="false"/>
          <w:color w:val="000000"/>
          <w:sz w:val="28"/>
        </w:rPr>
        <w:t>– су есептегіштің минималды су шығыны, м</w:t>
      </w:r>
      <w:r>
        <w:rPr>
          <w:rFonts w:ascii="Times New Roman"/>
          <w:b w:val="false"/>
          <w:i w:val="false"/>
          <w:color w:val="000000"/>
          <w:vertAlign w:val="superscript"/>
        </w:rPr>
        <w:t>3</w:t>
      </w:r>
      <w:r>
        <w:rPr>
          <w:rFonts w:ascii="Times New Roman"/>
          <w:b w:val="false"/>
          <w:i w:val="false"/>
          <w:color w:val="000000"/>
          <w:sz w:val="28"/>
        </w:rPr>
        <w:t>/сағ;</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2 </w:t>
      </w:r>
      <w:r>
        <w:rPr>
          <w:rFonts w:ascii="Times New Roman"/>
          <w:b w:val="false"/>
          <w:i w:val="false"/>
          <w:color w:val="000000"/>
          <w:sz w:val="28"/>
        </w:rPr>
        <w:t>– су есептегіштің өтпелі шығыны, м</w:t>
      </w:r>
      <w:r>
        <w:rPr>
          <w:rFonts w:ascii="Times New Roman"/>
          <w:b w:val="false"/>
          <w:i w:val="false"/>
          <w:color w:val="000000"/>
          <w:vertAlign w:val="superscript"/>
        </w:rPr>
        <w:t>3</w:t>
      </w:r>
      <w:r>
        <w:rPr>
          <w:rFonts w:ascii="Times New Roman"/>
          <w:b w:val="false"/>
          <w:i w:val="false"/>
          <w:color w:val="000000"/>
          <w:sz w:val="28"/>
        </w:rPr>
        <w:t>/сағ;</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3 </w:t>
      </w:r>
      <w:r>
        <w:rPr>
          <w:rFonts w:ascii="Times New Roman"/>
          <w:b w:val="false"/>
          <w:i w:val="false"/>
          <w:color w:val="000000"/>
          <w:sz w:val="28"/>
        </w:rPr>
        <w:t>– су есептегіштің тұрақты су шығыны, м</w:t>
      </w:r>
      <w:r>
        <w:rPr>
          <w:rFonts w:ascii="Times New Roman"/>
          <w:b w:val="false"/>
          <w:i w:val="false"/>
          <w:color w:val="000000"/>
          <w:vertAlign w:val="superscript"/>
        </w:rPr>
        <w:t>3</w:t>
      </w:r>
      <w:r>
        <w:rPr>
          <w:rFonts w:ascii="Times New Roman"/>
          <w:b w:val="false"/>
          <w:i w:val="false"/>
          <w:color w:val="000000"/>
          <w:sz w:val="28"/>
        </w:rPr>
        <w:t>/сағ;</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4 </w:t>
      </w:r>
      <w:r>
        <w:rPr>
          <w:rFonts w:ascii="Times New Roman"/>
          <w:b w:val="false"/>
          <w:i w:val="false"/>
          <w:color w:val="000000"/>
          <w:sz w:val="28"/>
        </w:rPr>
        <w:t>– су өлшегіштің максималды су шығыны, м</w:t>
      </w:r>
      <w:r>
        <w:rPr>
          <w:rFonts w:ascii="Times New Roman"/>
          <w:b w:val="false"/>
          <w:i w:val="false"/>
          <w:color w:val="000000"/>
          <w:vertAlign w:val="superscript"/>
        </w:rPr>
        <w:t>3</w:t>
      </w:r>
      <w:r>
        <w:rPr>
          <w:rFonts w:ascii="Times New Roman"/>
          <w:b w:val="false"/>
          <w:i w:val="false"/>
          <w:color w:val="000000"/>
          <w:sz w:val="28"/>
        </w:rPr>
        <w:t>/сағ.</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w:t>
            </w:r>
            <w:r>
              <w:br/>
            </w:r>
            <w:r>
              <w:rPr>
                <w:rFonts w:ascii="Times New Roman"/>
                <w:b w:val="false"/>
                <w:i w:val="false"/>
                <w:color w:val="000000"/>
                <w:sz w:val="20"/>
              </w:rPr>
              <w:t>бұру жүйелерінде суды есепке</w:t>
            </w:r>
            <w:r>
              <w:br/>
            </w:r>
            <w:r>
              <w:rPr>
                <w:rFonts w:ascii="Times New Roman"/>
                <w:b w:val="false"/>
                <w:i w:val="false"/>
                <w:color w:val="000000"/>
                <w:sz w:val="20"/>
              </w:rPr>
              <w:t>алу аспаптарын таңдау,</w:t>
            </w:r>
            <w:r>
              <w:br/>
            </w:r>
            <w:r>
              <w:rPr>
                <w:rFonts w:ascii="Times New Roman"/>
                <w:b w:val="false"/>
                <w:i w:val="false"/>
                <w:color w:val="000000"/>
                <w:sz w:val="20"/>
              </w:rPr>
              <w:t>монтаждау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12" w:id="105"/>
    <w:p>
      <w:pPr>
        <w:spacing w:after="0"/>
        <w:ind w:left="0"/>
        <w:jc w:val="left"/>
      </w:pPr>
      <w:r>
        <w:rPr>
          <w:rFonts w:ascii="Times New Roman"/>
          <w:b/>
          <w:i w:val="false"/>
          <w:color w:val="000000"/>
        </w:rPr>
        <w:t xml:space="preserve"> Төмендетілген метрологиялық санаттың минималды шығындары бар су тұтынушының ыстық судың жеке (пәтерлік) су есептегішінің, қанатты су есептегішінің шартты өту диаметрін таңдау кестесі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есептегіштің шартты өту диаметрі,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СТБ ИСО 4064-1-2009 бойынша су шығының параметрлері,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113" w:id="106"/>
    <w:p>
      <w:pPr>
        <w:spacing w:after="0"/>
        <w:ind w:left="0"/>
        <w:jc w:val="both"/>
      </w:pPr>
      <w:r>
        <w:rPr>
          <w:rFonts w:ascii="Times New Roman"/>
          <w:b w:val="false"/>
          <w:i w:val="false"/>
          <w:color w:val="000000"/>
          <w:sz w:val="28"/>
        </w:rPr>
        <w:t>
      Ескерту:</w:t>
      </w:r>
    </w:p>
    <w:bookmarkEnd w:id="106"/>
    <w:p>
      <w:pPr>
        <w:spacing w:after="0"/>
        <w:ind w:left="0"/>
        <w:jc w:val="both"/>
      </w:pPr>
      <w:r>
        <w:rPr>
          <w:rFonts w:ascii="Times New Roman"/>
          <w:b w:val="false"/>
          <w:i w:val="false"/>
          <w:color w:val="000000"/>
          <w:sz w:val="28"/>
        </w:rPr>
        <w:t>
      * - ҚР СТ СТБ ИСО 4064-1-2009 5.1.1. тармағында көрсетілген мәндері санынан Q</w:t>
      </w:r>
      <w:r>
        <w:rPr>
          <w:rFonts w:ascii="Times New Roman"/>
          <w:b w:val="false"/>
          <w:i w:val="false"/>
          <w:color w:val="000000"/>
          <w:vertAlign w:val="subscript"/>
        </w:rPr>
        <w:t xml:space="preserve">3 </w:t>
      </w:r>
      <w:r>
        <w:rPr>
          <w:rFonts w:ascii="Times New Roman"/>
          <w:b w:val="false"/>
          <w:i w:val="false"/>
          <w:color w:val="000000"/>
          <w:sz w:val="28"/>
        </w:rPr>
        <w:t>тұрақты шығын мәндері;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1 </w:t>
      </w:r>
      <w:r>
        <w:rPr>
          <w:rFonts w:ascii="Times New Roman"/>
          <w:b w:val="false"/>
          <w:i w:val="false"/>
          <w:color w:val="000000"/>
          <w:sz w:val="28"/>
        </w:rPr>
        <w:t>– су есептегіштің минималды су шығыны, м</w:t>
      </w:r>
      <w:r>
        <w:rPr>
          <w:rFonts w:ascii="Times New Roman"/>
          <w:b w:val="false"/>
          <w:i w:val="false"/>
          <w:color w:val="000000"/>
          <w:vertAlign w:val="superscript"/>
        </w:rPr>
        <w:t>3</w:t>
      </w:r>
      <w:r>
        <w:rPr>
          <w:rFonts w:ascii="Times New Roman"/>
          <w:b w:val="false"/>
          <w:i w:val="false"/>
          <w:color w:val="000000"/>
          <w:sz w:val="28"/>
        </w:rPr>
        <w:t>/сағ;</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2 </w:t>
      </w:r>
      <w:r>
        <w:rPr>
          <w:rFonts w:ascii="Times New Roman"/>
          <w:b w:val="false"/>
          <w:i w:val="false"/>
          <w:color w:val="000000"/>
          <w:sz w:val="28"/>
        </w:rPr>
        <w:t>– су есептегіштің өтпелі шығыны, м</w:t>
      </w:r>
      <w:r>
        <w:rPr>
          <w:rFonts w:ascii="Times New Roman"/>
          <w:b w:val="false"/>
          <w:i w:val="false"/>
          <w:color w:val="000000"/>
          <w:vertAlign w:val="superscript"/>
        </w:rPr>
        <w:t>3</w:t>
      </w:r>
      <w:r>
        <w:rPr>
          <w:rFonts w:ascii="Times New Roman"/>
          <w:b w:val="false"/>
          <w:i w:val="false"/>
          <w:color w:val="000000"/>
          <w:sz w:val="28"/>
        </w:rPr>
        <w:t>/сағ;</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3 </w:t>
      </w:r>
      <w:r>
        <w:rPr>
          <w:rFonts w:ascii="Times New Roman"/>
          <w:b w:val="false"/>
          <w:i w:val="false"/>
          <w:color w:val="000000"/>
          <w:sz w:val="28"/>
        </w:rPr>
        <w:t>– су есептегіштің тұрақты су шығыны, м</w:t>
      </w:r>
      <w:r>
        <w:rPr>
          <w:rFonts w:ascii="Times New Roman"/>
          <w:b w:val="false"/>
          <w:i w:val="false"/>
          <w:color w:val="000000"/>
          <w:vertAlign w:val="superscript"/>
        </w:rPr>
        <w:t>3</w:t>
      </w:r>
      <w:r>
        <w:rPr>
          <w:rFonts w:ascii="Times New Roman"/>
          <w:b w:val="false"/>
          <w:i w:val="false"/>
          <w:color w:val="000000"/>
          <w:sz w:val="28"/>
        </w:rPr>
        <w:t>/сағ;</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4 </w:t>
      </w:r>
      <w:r>
        <w:rPr>
          <w:rFonts w:ascii="Times New Roman"/>
          <w:b w:val="false"/>
          <w:i w:val="false"/>
          <w:color w:val="000000"/>
          <w:sz w:val="28"/>
        </w:rPr>
        <w:t>– су есептегіштің максималды су шығыны, м</w:t>
      </w:r>
      <w:r>
        <w:rPr>
          <w:rFonts w:ascii="Times New Roman"/>
          <w:b w:val="false"/>
          <w:i w:val="false"/>
          <w:color w:val="000000"/>
          <w:vertAlign w:val="superscript"/>
        </w:rPr>
        <w:t>3</w:t>
      </w:r>
      <w:r>
        <w:rPr>
          <w:rFonts w:ascii="Times New Roman"/>
          <w:b w:val="false"/>
          <w:i w:val="false"/>
          <w:color w:val="000000"/>
          <w:sz w:val="28"/>
        </w:rPr>
        <w:t>/сағ.</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w:t>
            </w:r>
            <w:r>
              <w:br/>
            </w:r>
            <w:r>
              <w:rPr>
                <w:rFonts w:ascii="Times New Roman"/>
                <w:b w:val="false"/>
                <w:i w:val="false"/>
                <w:color w:val="000000"/>
                <w:sz w:val="20"/>
              </w:rPr>
              <w:t>бұру жүйелерінде суды есепке</w:t>
            </w:r>
            <w:r>
              <w:br/>
            </w:r>
            <w:r>
              <w:rPr>
                <w:rFonts w:ascii="Times New Roman"/>
                <w:b w:val="false"/>
                <w:i w:val="false"/>
                <w:color w:val="000000"/>
                <w:sz w:val="20"/>
              </w:rPr>
              <w:t>алу аспаптарын таңдау,</w:t>
            </w:r>
            <w:r>
              <w:br/>
            </w:r>
            <w:r>
              <w:rPr>
                <w:rFonts w:ascii="Times New Roman"/>
                <w:b w:val="false"/>
                <w:i w:val="false"/>
                <w:color w:val="000000"/>
                <w:sz w:val="20"/>
              </w:rPr>
              <w:t>монтаждау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15" w:id="107"/>
    <w:p>
      <w:pPr>
        <w:spacing w:after="0"/>
        <w:ind w:left="0"/>
        <w:jc w:val="left"/>
      </w:pPr>
      <w:r>
        <w:rPr>
          <w:rFonts w:ascii="Times New Roman"/>
          <w:b/>
          <w:i w:val="false"/>
          <w:color w:val="000000"/>
        </w:rPr>
        <w:t xml:space="preserve"> Тұтынушының суды жеке есепке алу торабының үлгі схемасы  </w:t>
      </w:r>
    </w:p>
    <w:bookmarkEnd w:id="107"/>
    <w:p>
      <w:pPr>
        <w:spacing w:after="0"/>
        <w:ind w:left="0"/>
        <w:jc w:val="both"/>
      </w:pPr>
      <w:r>
        <w:drawing>
          <wp:inline distT="0" distB="0" distL="0" distR="0">
            <wp:extent cx="64008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00800" cy="22225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1 – кран, 2 - сүзгі, 3* – қысым реттегіші, 4 – кері клапаны бар жалғастыру штуцері; 5 – суды есепке алу аспабы, 6 – деректерді қашықтықтан беру құралы, 7 – жалғастыру штуцері.</w:t>
      </w:r>
    </w:p>
    <w:p>
      <w:pPr>
        <w:spacing w:after="0"/>
        <w:ind w:left="0"/>
        <w:jc w:val="both"/>
      </w:pPr>
      <w:r>
        <w:rPr>
          <w:rFonts w:ascii="Times New Roman"/>
          <w:b w:val="false"/>
          <w:i w:val="false"/>
          <w:color w:val="000000"/>
          <w:sz w:val="28"/>
        </w:rPr>
        <w:t>
      * - "Қазақстан Республикасындағы сәулет, қала құрылысы және құрылыс қызметі туралы" 2001 жылғы 16 шілдедегі Қазақстан Республикасы Заңының 20-бабының 23-16) тармақшасына сәйкес бекітілетін сәулет, қала құрылысы және құрылыс қызметі саласында мемлекеттік нормативтердің талаптары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w:t>
            </w:r>
            <w:r>
              <w:br/>
            </w:r>
            <w:r>
              <w:rPr>
                <w:rFonts w:ascii="Times New Roman"/>
                <w:b w:val="false"/>
                <w:i w:val="false"/>
                <w:color w:val="000000"/>
                <w:sz w:val="20"/>
              </w:rPr>
              <w:t>бұру жүйелерінде суды есепке</w:t>
            </w:r>
            <w:r>
              <w:br/>
            </w:r>
            <w:r>
              <w:rPr>
                <w:rFonts w:ascii="Times New Roman"/>
                <w:b w:val="false"/>
                <w:i w:val="false"/>
                <w:color w:val="000000"/>
                <w:sz w:val="20"/>
              </w:rPr>
              <w:t>алу аспаптарын таңдау,</w:t>
            </w:r>
            <w:r>
              <w:br/>
            </w:r>
            <w:r>
              <w:rPr>
                <w:rFonts w:ascii="Times New Roman"/>
                <w:b w:val="false"/>
                <w:i w:val="false"/>
                <w:color w:val="000000"/>
                <w:sz w:val="20"/>
              </w:rPr>
              <w:t>монтаждау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17" w:id="108"/>
    <w:p>
      <w:pPr>
        <w:spacing w:after="0"/>
        <w:ind w:left="0"/>
        <w:jc w:val="left"/>
      </w:pPr>
      <w:r>
        <w:rPr>
          <w:rFonts w:ascii="Times New Roman"/>
          <w:b/>
          <w:i w:val="false"/>
          <w:color w:val="000000"/>
        </w:rPr>
        <w:t xml:space="preserve"> Тұтынушының ғимаратқа кіреберісіндегі суды есепке алу торабын монтаждаудың үлгі схемасы  </w:t>
      </w:r>
    </w:p>
    <w:bookmarkEnd w:id="108"/>
    <w:p>
      <w:pPr>
        <w:spacing w:after="0"/>
        <w:ind w:left="0"/>
        <w:jc w:val="both"/>
      </w:pPr>
      <w:r>
        <w:drawing>
          <wp:inline distT="0" distB="0" distL="0" distR="0">
            <wp:extent cx="71882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88200" cy="3581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p>
    <w:p>
      <w:pPr>
        <w:spacing w:after="0"/>
        <w:ind w:left="0"/>
        <w:jc w:val="both"/>
      </w:pPr>
      <w:r>
        <w:rPr>
          <w:rFonts w:ascii="Times New Roman"/>
          <w:b w:val="false"/>
          <w:i w:val="false"/>
          <w:color w:val="000000"/>
          <w:sz w:val="28"/>
        </w:rPr>
        <w:t>
      1 – тиектеулі арматура, 2 – сүзгі, 3 – суды есепке алу аспабы, 4 – деректерді қашықтықтан беру құралы; 5 – өтпе; 6 – тік келте құбыр, 7 – үш жүрісті кран, 8 – бақылау-түсіру краны, 9 – айналма желі, 10 – манометр.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w:t>
            </w:r>
            <w:r>
              <w:br/>
            </w:r>
            <w:r>
              <w:rPr>
                <w:rFonts w:ascii="Times New Roman"/>
                <w:b w:val="false"/>
                <w:i w:val="false"/>
                <w:color w:val="000000"/>
                <w:sz w:val="20"/>
              </w:rPr>
              <w:t>бұру жүйелерінде суды есепке</w:t>
            </w:r>
            <w:r>
              <w:br/>
            </w:r>
            <w:r>
              <w:rPr>
                <w:rFonts w:ascii="Times New Roman"/>
                <w:b w:val="false"/>
                <w:i w:val="false"/>
                <w:color w:val="000000"/>
                <w:sz w:val="20"/>
              </w:rPr>
              <w:t>алу аспаптарын таңдау,</w:t>
            </w:r>
            <w:r>
              <w:br/>
            </w:r>
            <w:r>
              <w:rPr>
                <w:rFonts w:ascii="Times New Roman"/>
                <w:b w:val="false"/>
                <w:i w:val="false"/>
                <w:color w:val="000000"/>
                <w:sz w:val="20"/>
              </w:rPr>
              <w:t>монтаждау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19" w:id="109"/>
    <w:p>
      <w:pPr>
        <w:spacing w:after="0"/>
        <w:ind w:left="0"/>
        <w:jc w:val="left"/>
      </w:pPr>
      <w:r>
        <w:rPr>
          <w:rFonts w:ascii="Times New Roman"/>
          <w:b/>
          <w:i w:val="false"/>
          <w:color w:val="000000"/>
        </w:rPr>
        <w:t xml:space="preserve"> Су тұтынушының суды есепке алу торабын пайдалануға рұқсат беру актісі</w:t>
      </w:r>
    </w:p>
    <w:bookmarkEnd w:id="10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 мекенжайы бойынша су тұтынушы ________________</w:t>
      </w:r>
    </w:p>
    <w:p>
      <w:pPr>
        <w:spacing w:after="0"/>
        <w:ind w:left="0"/>
        <w:jc w:val="both"/>
      </w:pPr>
      <w:r>
        <w:rPr>
          <w:rFonts w:ascii="Times New Roman"/>
          <w:b w:val="false"/>
          <w:i w:val="false"/>
          <w:color w:val="000000"/>
          <w:sz w:val="28"/>
        </w:rPr>
        <w:t>
      (су тұтынушының атауы және оның абоненттік нөмірі)</w:t>
      </w:r>
    </w:p>
    <w:p>
      <w:pPr>
        <w:spacing w:after="0"/>
        <w:ind w:left="0"/>
        <w:jc w:val="both"/>
      </w:pPr>
      <w:r>
        <w:rPr>
          <w:rFonts w:ascii="Times New Roman"/>
          <w:b w:val="false"/>
          <w:i w:val="false"/>
          <w:color w:val="000000"/>
          <w:sz w:val="28"/>
        </w:rPr>
        <w:t>
      суды есепке алу тораптарының құралдарын, АӨЖ, ЭТЕАЖ элементтерін</w:t>
      </w:r>
    </w:p>
    <w:p>
      <w:pPr>
        <w:spacing w:after="0"/>
        <w:ind w:left="0"/>
        <w:jc w:val="both"/>
      </w:pPr>
      <w:r>
        <w:rPr>
          <w:rFonts w:ascii="Times New Roman"/>
          <w:b w:val="false"/>
          <w:i w:val="false"/>
          <w:color w:val="000000"/>
          <w:sz w:val="28"/>
        </w:rPr>
        <w:t>
      техникалық байқау жүргізілді және қажетті техникалық құжаттаманың</w:t>
      </w:r>
    </w:p>
    <w:p>
      <w:pPr>
        <w:spacing w:after="0"/>
        <w:ind w:left="0"/>
        <w:jc w:val="both"/>
      </w:pPr>
      <w:r>
        <w:rPr>
          <w:rFonts w:ascii="Times New Roman"/>
          <w:b w:val="false"/>
          <w:i w:val="false"/>
          <w:color w:val="000000"/>
          <w:sz w:val="28"/>
        </w:rPr>
        <w:t>
      жиынтықтылығы тексерілді, нәтижесінде мынаны белгіледі: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(Сумен жабдықтау және су бұру жүйелерінде суды есепке алу аспаптарын</w:t>
      </w:r>
    </w:p>
    <w:p>
      <w:pPr>
        <w:spacing w:after="0"/>
        <w:ind w:left="0"/>
        <w:jc w:val="both"/>
      </w:pPr>
      <w:r>
        <w:rPr>
          <w:rFonts w:ascii="Times New Roman"/>
          <w:b w:val="false"/>
          <w:i w:val="false"/>
          <w:color w:val="000000"/>
          <w:sz w:val="28"/>
        </w:rPr>
        <w:t>
      таңдау, монтаждау және пайдалану қағидаларының тармақтарына</w:t>
      </w:r>
    </w:p>
    <w:p>
      <w:pPr>
        <w:spacing w:after="0"/>
        <w:ind w:left="0"/>
        <w:jc w:val="both"/>
      </w:pPr>
      <w:r>
        <w:rPr>
          <w:rFonts w:ascii="Times New Roman"/>
          <w:b w:val="false"/>
          <w:i w:val="false"/>
          <w:color w:val="000000"/>
          <w:sz w:val="28"/>
        </w:rPr>
        <w:t>
      сәйкестігі немесе сәйкессіздігі көрсетілсін)</w:t>
      </w:r>
    </w:p>
    <w:p>
      <w:pPr>
        <w:spacing w:after="0"/>
        <w:ind w:left="0"/>
        <w:jc w:val="both"/>
      </w:pPr>
      <w:r>
        <w:rPr>
          <w:rFonts w:ascii="Times New Roman"/>
          <w:b w:val="false"/>
          <w:i w:val="false"/>
          <w:color w:val="000000"/>
          <w:sz w:val="28"/>
        </w:rPr>
        <w:t>
      Баяндалғанның негізінде, есепке алу торабы "___"_______ 20__ж.</w:t>
      </w:r>
    </w:p>
    <w:p>
      <w:pPr>
        <w:spacing w:after="0"/>
        <w:ind w:left="0"/>
        <w:jc w:val="both"/>
      </w:pPr>
      <w:r>
        <w:rPr>
          <w:rFonts w:ascii="Times New Roman"/>
          <w:b w:val="false"/>
          <w:i w:val="false"/>
          <w:color w:val="000000"/>
          <w:sz w:val="28"/>
        </w:rPr>
        <w:t>
      бастап "____" _________ 20 ____ ж. дейін келесі жабдық құрамында</w:t>
      </w:r>
    </w:p>
    <w:p>
      <w:pPr>
        <w:spacing w:after="0"/>
        <w:ind w:left="0"/>
        <w:jc w:val="both"/>
      </w:pPr>
      <w:r>
        <w:rPr>
          <w:rFonts w:ascii="Times New Roman"/>
          <w:b w:val="false"/>
          <w:i w:val="false"/>
          <w:color w:val="000000"/>
          <w:sz w:val="28"/>
        </w:rPr>
        <w:t>
      пайдалануға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 есепке алу аспабы мен АӨЖ түрі (шартты өту диаметрі)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есепке алу және АӨЖ құралдарын салыстырып тексеру мерзімі және салыстырып тексеруді аяқтау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сәтіне суды есепке алу аспабының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есептегіш қанатшасының айналу осінің тік күйі</w:t>
            </w:r>
          </w:p>
          <w:p>
            <w:pPr>
              <w:spacing w:after="20"/>
              <w:ind w:left="20"/>
              <w:jc w:val="both"/>
            </w:pPr>
            <w:r>
              <w:rPr>
                <w:rFonts w:ascii="Times New Roman"/>
                <w:b w:val="false"/>
                <w:i w:val="false"/>
                <w:color w:val="000000"/>
                <w:sz w:val="20"/>
              </w:rPr>
              <w:t>
(иә/жоқ)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Суды есепке алу аспабын монтаждауды жүзеге асырған ұйымның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(су тұтынушы ұсынған суды есепке алу аспабын монтаждауды жүзеге</w:t>
      </w:r>
    </w:p>
    <w:p>
      <w:pPr>
        <w:spacing w:after="0"/>
        <w:ind w:left="0"/>
        <w:jc w:val="both"/>
      </w:pPr>
      <w:r>
        <w:rPr>
          <w:rFonts w:ascii="Times New Roman"/>
          <w:b w:val="false"/>
          <w:i w:val="false"/>
          <w:color w:val="000000"/>
          <w:sz w:val="28"/>
        </w:rPr>
        <w:t>
      асырған ұйымның қолы және мөрімен куәландырылған растаушы құжатқа</w:t>
      </w:r>
    </w:p>
    <w:p>
      <w:pPr>
        <w:spacing w:after="0"/>
        <w:ind w:left="0"/>
        <w:jc w:val="both"/>
      </w:pPr>
      <w:r>
        <w:rPr>
          <w:rFonts w:ascii="Times New Roman"/>
          <w:b w:val="false"/>
          <w:i w:val="false"/>
          <w:color w:val="000000"/>
          <w:sz w:val="28"/>
        </w:rPr>
        <w:t>
      сәйкес)</w:t>
      </w:r>
    </w:p>
    <w:p>
      <w:pPr>
        <w:spacing w:after="0"/>
        <w:ind w:left="0"/>
        <w:jc w:val="both"/>
      </w:pPr>
      <w:r>
        <w:rPr>
          <w:rFonts w:ascii="Times New Roman"/>
          <w:b w:val="false"/>
          <w:i w:val="false"/>
          <w:color w:val="000000"/>
          <w:sz w:val="28"/>
        </w:rPr>
        <w:t>
      АӨЖ, ЭТЕАЖ құралдарын монтаждауды жүзеге асырған ұйымның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(су тұтынушы ұсынған АӨЖ, ЭТЕАЖ құралдарын монтаждауды жүзеге асырған</w:t>
      </w:r>
    </w:p>
    <w:p>
      <w:pPr>
        <w:spacing w:after="0"/>
        <w:ind w:left="0"/>
        <w:jc w:val="both"/>
      </w:pPr>
      <w:r>
        <w:rPr>
          <w:rFonts w:ascii="Times New Roman"/>
          <w:b w:val="false"/>
          <w:i w:val="false"/>
          <w:color w:val="000000"/>
          <w:sz w:val="28"/>
        </w:rPr>
        <w:t>
      ұйымның қолы және мөрімен куәландырылған растаушы құжатқа сәйкес)</w:t>
      </w:r>
    </w:p>
    <w:p>
      <w:pPr>
        <w:spacing w:after="0"/>
        <w:ind w:left="0"/>
        <w:jc w:val="both"/>
      </w:pPr>
      <w:r>
        <w:rPr>
          <w:rFonts w:ascii="Times New Roman"/>
          <w:b w:val="false"/>
          <w:i w:val="false"/>
          <w:color w:val="000000"/>
          <w:sz w:val="28"/>
        </w:rPr>
        <w:t>
      Сумен жабдықтау және (немесе) су бұру жөніндегі ұйымның өкілі (ыстық</w:t>
      </w:r>
    </w:p>
    <w:p>
      <w:pPr>
        <w:spacing w:after="0"/>
        <w:ind w:left="0"/>
        <w:jc w:val="both"/>
      </w:pPr>
      <w:r>
        <w:rPr>
          <w:rFonts w:ascii="Times New Roman"/>
          <w:b w:val="false"/>
          <w:i w:val="false"/>
          <w:color w:val="000000"/>
          <w:sz w:val="28"/>
        </w:rPr>
        <w:t>
      сумен жабдықтаудың ашық жүйесінде - ыстық суды есептеу аспаптарын</w:t>
      </w:r>
    </w:p>
    <w:p>
      <w:pPr>
        <w:spacing w:after="0"/>
        <w:ind w:left="0"/>
        <w:jc w:val="both"/>
      </w:pPr>
      <w:r>
        <w:rPr>
          <w:rFonts w:ascii="Times New Roman"/>
          <w:b w:val="false"/>
          <w:i w:val="false"/>
          <w:color w:val="000000"/>
          <w:sz w:val="28"/>
        </w:rPr>
        <w:t>
      пайдалануға рұқсат беруді жүзеге асыратын ұйым)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кезде), телефон нөмірі)</w:t>
      </w:r>
    </w:p>
    <w:p>
      <w:pPr>
        <w:spacing w:after="0"/>
        <w:ind w:left="0"/>
        <w:jc w:val="both"/>
      </w:pPr>
      <w:r>
        <w:rPr>
          <w:rFonts w:ascii="Times New Roman"/>
          <w:b w:val="false"/>
          <w:i w:val="false"/>
          <w:color w:val="000000"/>
          <w:sz w:val="28"/>
        </w:rPr>
        <w:t>
      қолы _____________</w:t>
      </w:r>
    </w:p>
    <w:p>
      <w:pPr>
        <w:spacing w:after="0"/>
        <w:ind w:left="0"/>
        <w:jc w:val="both"/>
      </w:pPr>
      <w:r>
        <w:rPr>
          <w:rFonts w:ascii="Times New Roman"/>
          <w:b w:val="false"/>
          <w:i w:val="false"/>
          <w:color w:val="000000"/>
          <w:sz w:val="28"/>
        </w:rPr>
        <w:t>
      Су тұтынушының жауапты өкілі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(заңды тұлға үшін), тегі, аты, әкесінің аты (ол болған</w:t>
      </w:r>
    </w:p>
    <w:p>
      <w:pPr>
        <w:spacing w:after="0"/>
        <w:ind w:left="0"/>
        <w:jc w:val="both"/>
      </w:pPr>
      <w:r>
        <w:rPr>
          <w:rFonts w:ascii="Times New Roman"/>
          <w:b w:val="false"/>
          <w:i w:val="false"/>
          <w:color w:val="000000"/>
          <w:sz w:val="28"/>
        </w:rPr>
        <w:t>
      кезде), телефон нөмірі)</w:t>
      </w:r>
    </w:p>
    <w:p>
      <w:pPr>
        <w:spacing w:after="0"/>
        <w:ind w:left="0"/>
        <w:jc w:val="both"/>
      </w:pPr>
      <w:r>
        <w:rPr>
          <w:rFonts w:ascii="Times New Roman"/>
          <w:b w:val="false"/>
          <w:i w:val="false"/>
          <w:color w:val="000000"/>
          <w:sz w:val="28"/>
        </w:rPr>
        <w:t>
      қолы______________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