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3033" w14:textId="dfb3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қауіпсіздік саласындағы мемлекеттік инспекторлардың актілерінің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1 қыркүйектегі № 894 бұйрығы. Қазақстан Республикасының Әділет министрлігінде 2015 жылы 6 қазанда № 12144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Төтенше жағдайлар министрінің 14.07.2023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92)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Төтенше жағдайлар министрінің 14.07.2023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нысандар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алып тасталды – ҚР Индустрия және инфрақұрылымдық даму министрінің 22.11.2019 </w:t>
      </w:r>
      <w:r>
        <w:rPr>
          <w:rFonts w:ascii="Times New Roman"/>
          <w:b w:val="false"/>
          <w:i w:val="false"/>
          <w:color w:val="00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өнеркәсіптік қауіпсіздік саласындағы қызметті немесе жекелеген қызмет түрлерін тоқтата тұру не оған тыйым салу туралы акт;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алып тасталды – ҚР Индустрия және инфрақұрылымдық даму министрінің 22.11.2019 </w:t>
      </w:r>
      <w:r>
        <w:rPr>
          <w:rFonts w:ascii="Times New Roman"/>
          <w:b w:val="false"/>
          <w:i w:val="false"/>
          <w:color w:val="00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өнеркәсіптік қауіпсіздік талаптарын әкімшілік құқық бұзушылық туралы хаттама;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жаза қолдану туралы қаулы.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Инвестициялар және даму министрінің 22.04.2016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ҚР Индустрия және инфрақұрылымдық даму министрінің 22.11.2019 </w:t>
      </w:r>
      <w:r>
        <w:rPr>
          <w:rFonts w:ascii="Times New Roman"/>
          <w:b w:val="false"/>
          <w:i w:val="false"/>
          <w:color w:val="00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енгізіледі); 25.06.2024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 №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ҚАУІПСІЗДІК САЛАСЫНДАҒЫ ТЕКСЕРУ НӘТИЖЕЛЕРІ</w:t>
      </w:r>
      <w:r>
        <w:br/>
      </w:r>
      <w:r>
        <w:rPr>
          <w:rFonts w:ascii="Times New Roman"/>
          <w:b/>
          <w:i w:val="false"/>
          <w:color w:val="000000"/>
        </w:rPr>
        <w:t>ТУРАЛЫ № ____ АКТ</w:t>
      </w:r>
      <w:r>
        <w:br/>
      </w:r>
      <w:r>
        <w:rPr>
          <w:rFonts w:ascii="Times New Roman"/>
          <w:b/>
          <w:i w:val="false"/>
          <w:color w:val="000000"/>
        </w:rPr>
        <w:t>АКТ О РЕЗУЛЬТАТАХ ПРОВЕРКИ В ОБЛАСТИ ПРОМЫШЛЕННОЙ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алып тасталды – ҚР Индустрия және инфрақұрылымдық даму министрінің 22.11.2019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қауіпсіздік саласындағы қызметті немесе қызметінің жекелеген түрлерін тоқтата тұру не оларға тыйым салу туралы № ___акт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Төтенше жағдайлар министрінің 25.06.2024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                    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сағат "____" минут                                     толтыру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Жедел ден қою шарасының түрі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бақылау және қадағалау органының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Өнеркәсіптік қауіпсіздік саласындағы қызметті немесе қызметінің жекелеген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түрлерін тоқтата тұру не оларға тыйым салу туралы актіні құрайтын тұлғаның тегі,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аты, әкесінің аты (егер ол жеке басты куәландыратын құжатта көрсетілсе)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Бақылау және қадағалау субъектісінің атауы немесе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(егер ол жеке басты куәландыратын құжатта көрсетілсе) және оның басшысының тегі,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аты, әкесінің аты (егер ол жеке басты куәландыратын құжатта көрсетілсе),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өнеркәсіптік қауіпсіздік саласындағы қызметті немесе қызметінің жекелеген түрлерін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тоқтата тұру не оларға тыйым салу туралы актіні ресімдеу кезінде қатысқан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қадағалау субъектісі өкілінің лауазымы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Жедел ден қою шарасын қолдану негізі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Жедел ден қою шарасының қолданылу мерзімі (қажет болған кезде)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20___жылғы "____" __________ "____" сағат "____" минут пломба салынды.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Өнеркәсіптік қауіпсіздік саласындағы қызметті немесе қызметінің жекелеген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түрлерін тоқтата тұру не оларға тыйым салу туралы актіні алу немесе алудан бас тарту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мәліметтер (күні мен бақылау және қадағалау субъектісі басшысының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және қадағалау субъектісі өкілінің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Өнеркәсіптік қауіпсіздік саласындағы қызметті немесе қызметінің жекелеген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түрлерін тоқтата тұру не оларға тыйым салу туралы актіні ресімдеген лауазымды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адамның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 №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ҚАУІПСІЗДІК ТАЛАПТАРЫН БҰЗУШЫЛЫҚТАРДЫ ЖОЮ</w:t>
      </w:r>
      <w:r>
        <w:br/>
      </w:r>
      <w:r>
        <w:rPr>
          <w:rFonts w:ascii="Times New Roman"/>
          <w:b/>
          <w:i w:val="false"/>
          <w:color w:val="000000"/>
        </w:rPr>
        <w:t>ТУРАЛЫ № _____ НҰСҚАМА</w:t>
      </w:r>
      <w:r>
        <w:br/>
      </w:r>
      <w:r>
        <w:rPr>
          <w:rFonts w:ascii="Times New Roman"/>
          <w:b/>
          <w:i w:val="false"/>
          <w:color w:val="000000"/>
        </w:rPr>
        <w:t>ПРЕДПИСАНИЕ № ________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ТРЕБОВАНИЙ ПРОМЫШЛЕННОЙ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алып тасталды – ҚР Индустрия және инфрақұрылымдық даму министрінің 22.11.2019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 №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ҚАУІПСІЗДІК ТАЛАПТАРЫН</w:t>
      </w:r>
      <w:r>
        <w:br/>
      </w:r>
      <w:r>
        <w:rPr>
          <w:rFonts w:ascii="Times New Roman"/>
          <w:b/>
          <w:i w:val="false"/>
          <w:color w:val="000000"/>
        </w:rPr>
        <w:t>ӘКІМШІЛІК ҚҰҚЫҚ БҰЗУШЫЛЫҚ ТУРАЛЫ ХАТТАМА</w:t>
      </w:r>
      <w:r>
        <w:br/>
      </w:r>
      <w:r>
        <w:rPr>
          <w:rFonts w:ascii="Times New Roman"/>
          <w:b/>
          <w:i w:val="false"/>
          <w:color w:val="000000"/>
        </w:rPr>
        <w:t>ПРОТОКОЛ ОБ АДМИНИСТРАТИВНОМ ПРАВОНАРУШЕНИИ</w:t>
      </w:r>
      <w:r>
        <w:br/>
      </w:r>
      <w:r>
        <w:rPr>
          <w:rFonts w:ascii="Times New Roman"/>
          <w:b/>
          <w:i w:val="false"/>
          <w:color w:val="000000"/>
        </w:rPr>
        <w:t>ТРЕБОВАНИЙ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ҚР Инвестициялар және даму министрінің 22.04.2016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 __жылғы/года "__" ________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құрастыру орын/место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Мен/Я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толтырушы тұлғаның лауазымы, тегі,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 кезде)/ фамилия, имя, отчество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 жасаған тұлға туралы мәліметтер/Сведения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лице, совершившем административное правонарушение: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 үшін: лауазымы, тегі, аты, әкесінің аты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кезде)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должность,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мен тұрғылықты жері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куәландыратын, жеке сәйкестендіру нөмірі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сериясы, нөмірі, кім берді/серия, номер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тіркелуі туралы мәліметтер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орны, лауазымы, телефон нөмірі, электрондық мекенжайы (егер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 болса)___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должность, номер телефона, электронный адрес (если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 үшін: толық атауы, орналасқан жері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полное наименование,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мемлекеттік тіркеу (қайта тіркеу) нөмірі мен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телефонның нөмірі, электрондық мекенжайы (егер олар болса)/ Номер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телефона,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 мен банк деректемелері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и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Өнеркәсіптік қауіпсіздік талаптары бойынша әкімшілік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бұзушылықтың орны, орын алған уақыты мен мәні/ Место,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и существо административного правонарушения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промышленной безопасности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бұзушылықтың орны мен мәні/ место и суть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2014 жылғы 5 шілдедегі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Кодексінің _________________ бабында (баптарында)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көзделген әкімшілік құқық бұзушылық жасалды/Совершенно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административное правонарушение, предусмотренное статьей (статьями)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Кодекса Республики Казахстан от 5 июля 2014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заңды өкілдері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Куәгерлер жәбірленушілер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Свидетели потерпевшие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тегі, аты, әкесінің аты (бар болған кезде) тұрғылықты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жері/фамилия, имя, отчество (при его наличии)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Кәугерлерге "Әкімшілік құқық бұзушылық туралы" 2014 жылғы 5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754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құқықтары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 түсіндірілді.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Свидетелям разъяснены их права и обязанности, предусмотренные статьей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 Кодекса Республики Казахстан от 5 июля 2014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Метрологиялық тексерудің аты, нөмірі, күні, техникалық құралдың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номер, дата метрологической проверки показания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Істі шешуге қажетті өзге де мәліметтер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необходимые для резрешения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2014 жылғы 5 шілдедегі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738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қаралатын істі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тілде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рассматриваемому делу в сооответствии со статьей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 Республики Казахстан от 5 июля 2014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правонарушениях" вести на _________________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бұзушыга "Әкімшілік құқық бұзушылық туралы" 2014 жылғы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шілдедегі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746 баптарында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көзделген құқықтары мен міндеттері түсіндірілді/ правонарушителю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разъяснены его права и обязанности, предусмотренные статьями 744, 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қолы -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Қорғаушы мен аудармашысының заң бойынша көмегі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юридической помощи защитника и переводчика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қажет, қажет емес           қолы-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нуждаюсь, не нуждаюсь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(заңды тұлғаның өкілінің) түсіндірмесі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физического (представителя юридического)  қолы -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Хаттамаға _____________________________________________ қоса беріледі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прилағается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бойынша шешімді лауазымды тұлғаның қабылдайтындығы туралы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 о том, что решение по делу будет принято должностным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немесе оның аумақтық бөлімшесінің толық атауы/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или его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тегі, аты, әкесінің аты (бар болған кезде),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лауазымы/фамилия, имя, отчество (при его наличии)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бойынша, күні, уақыты _________________________ хабарланды.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адресу, дата,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толтырған адам/ Лицо, составившее протокол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қолы -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бұзушылықты жасаған адам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совершившее административное правонарушение     қолы -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Куәгерлер/ Свидетели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қолы -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Хаттамамен таныстым. Хаттаманың көшірмесін алдым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протоколом ознакомлен. Копию протокола получил (а)  қолы -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жылғы/года "____"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 №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жылғы/года "__" ______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істі қарау орны/место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дела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ЖАЗА ҚОЛДАНУ ТУРАЛЫ ҚАУЛЫ</w:t>
      </w:r>
      <w:r>
        <w:br/>
      </w:r>
      <w:r>
        <w:rPr>
          <w:rFonts w:ascii="Times New Roman"/>
          <w:b/>
          <w:i w:val="false"/>
          <w:color w:val="000000"/>
        </w:rPr>
        <w:t>ПОСТАНОВЛЕНИЕ О НАЛОЖЕНИИ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ҚР Инвестициялар және даму министрінің 22.04.2016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Уәкілетті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тегі, аты, әкесінің аты (бар болған кезде), уәкілетті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немесе оның аумақтық бөлімшесінің атауы/должность,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его наличии), 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или его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2014 жылғы 5 шілдедегі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тұлға/заңды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 жасаған құқық бұзушылық туралы әкімшілік іс жүргізудің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материалдарын қарап шығып/ В соответствии со ст. 698, 821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05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правонарушениях", совершенном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 үшін: тегі, аты, әкесінің аты (бар болған кезде),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жері, туған жылы, күні/для физических лиц: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отчество, (при его наличии), место жительства,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тіркелуі туралы мәліметтер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құжаты, жеке сәйкестендіру нөмірі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сериясы, нөмірі, кіммен берілді/серия, номер,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орны, лауазымы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 үшін: толық атауы, орналасқан жері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полное наименование,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мемлекеттік тіркеу (қайта тіркеу) нөмірі мен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 мен банк деректемелері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и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2014 жылғы 5 шілдедегі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738-бабына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қаралатын істі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тілде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рассматриваемому делу в сооответствии со статьей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 вести на _________________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өнеркәсіптік қауіпсіздік саласындағы нормативтік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актілердің талаптарын бұзғаны үшін "Әкімшілік құқық бұзушылық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Кодексінің ______________ баптарымен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жауапкершілік көзделген/Ответственность предусмотрена статьями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за нарушение требований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гражданской защите" и нормативных правовых актов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промышленной безопасности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Істі қарау кезінде анықталған мән-жайлар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Обстоятельство, установленные при рассмотрении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талаптарын бұзғаны үшін мемлекеттік инспектор ҚАУЛЫ ЕТТІ: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тұлға/заңды тұлға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сомада айыппұл түріндегі әкімшілік жазаға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көрсеткіш/сомасы жазбаша жазылады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требований государственный инспектор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лицо/юридическое лицо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подвергнуть административному взысканию в виде штрафа на сумму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күнтізбелік 10 күн ішінде осы қаулыға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тұрған органға (лауазымды тұлғаға) немесе сотқа шағымдануға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болады./ Настоящее постановление в течение 10 календарных дней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статьей 831, 832 Кодекса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правонарушениях" может быть обжаловано в вышестоящий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(должностному лицу) или суду.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893-бабына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айыппұлды 30 күн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Қазынашылық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банкіндегі № _____________ бюджеттік есеп шотына енгізсін,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қаласы бойынша "Салық комитеті" мемлекеттік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_______________ , бизнес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_____________________, Банк бинифициары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коды __________________ айыппұлдың төленгені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түбіртекті мемлекеттік инспекторға ұсынсын/В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статьей 893 Кодекса Республики Казахстан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 внести вышеуказанный штраф в течение 30 дней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бюджетный счет № __________ в банк Комитета Казначейства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 код _____________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"Налоговый комитет" по городу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код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банка ______________ банковский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и представить квитанцию об оплате штрафа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мерзімде айыппұл төленбеген жағдайда айыппұлды мәжбүрлі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түрде төлеттіру "Әкімшілік құқық бұзушылық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894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штрафа в установленный срок принудительное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осуществляется в соответствии со статьями 894, 895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тұлға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    тегі, аты, әкесінің аты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кезде), қолы/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Қаулымен таныстым. Қаулының көшірмесін алдым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постановлением ознакомлен.                        (қолы - 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постановления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жылы/года "____"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