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8c14" w14:textId="f2e8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бұйымдарды және медициналық техниканы Қазақстан Республикасының аумағынан әкету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4 қыркүйектегі № 705 бұйрығы. Қазақстан Республикасының Әділет министрлігінде 2015 жылы 12 қазанда № 12160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81-бабының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бұйымдарды және медициналық техниканы Қазақстан Республикасының аумағынан әкету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министрлігі Төтенше   </w:t>
      </w:r>
    </w:p>
    <w:p>
      <w:pPr>
        <w:spacing w:after="0"/>
        <w:ind w:left="0"/>
        <w:jc w:val="both"/>
      </w:pPr>
      <w:r>
        <w:rPr>
          <w:rFonts w:ascii="Times New Roman"/>
          <w:b w:val="false"/>
          <w:i w:val="false"/>
          <w:color w:val="000000"/>
          <w:sz w:val="28"/>
        </w:rPr>
        <w:t xml:space="preserve">
      жағдайлар комитетінің төрағасы   </w:t>
      </w:r>
    </w:p>
    <w:p>
      <w:pPr>
        <w:spacing w:after="0"/>
        <w:ind w:left="0"/>
        <w:jc w:val="both"/>
      </w:pPr>
      <w:r>
        <w:rPr>
          <w:rFonts w:ascii="Times New Roman"/>
          <w:b w:val="false"/>
          <w:i w:val="false"/>
          <w:color w:val="000000"/>
          <w:sz w:val="28"/>
        </w:rPr>
        <w:t xml:space="preserve">
      ___________________ В. Петров   </w:t>
      </w:r>
    </w:p>
    <w:p>
      <w:pPr>
        <w:spacing w:after="0"/>
        <w:ind w:left="0"/>
        <w:jc w:val="both"/>
      </w:pPr>
      <w:r>
        <w:rPr>
          <w:rFonts w:ascii="Times New Roman"/>
          <w:b w:val="false"/>
          <w:i w:val="false"/>
          <w:color w:val="000000"/>
          <w:sz w:val="28"/>
        </w:rPr>
        <w:t>
      2015 жылғы 9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4 қыркүйетегі</w:t>
            </w:r>
            <w:r>
              <w:br/>
            </w:r>
            <w:r>
              <w:rPr>
                <w:rFonts w:ascii="Times New Roman"/>
                <w:b w:val="false"/>
                <w:i w:val="false"/>
                <w:color w:val="000000"/>
                <w:sz w:val="20"/>
              </w:rPr>
              <w:t>№ 705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 мен медициналық техниканы Қазақстан Республикасының аумағынан әкету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Осы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 мен медициналық техниканы Қазақстан Республикасының аумағынан әкету қағидалары (бұдан әрі – Қағидалар)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 мен медициналық техниканы Қазақстан Республикасының аумағынан әкету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қолданысы төтенше жағдайларды жоюға қатысу үшін Қазақстан Республикасының аумағынан дәрілік заттарды, медициналық мақсаттағы бұйымдар мен медициналық техниканы әкетуді жүзеге асыратын медициналық және авариялық-құтқару ұйымдары мен құралымдарына (бұдан әрі – ұйымдар) қолданылады.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өтініш беруші – төтенше жағдайларды жоюға қатысу үшін Қазақстан Республикасының аумағынан кететін медициналық және авариялық-құтқару ұйымдары мен құрылымдары;</w:t>
      </w:r>
    </w:p>
    <w:bookmarkEnd w:id="13"/>
    <w:bookmarkStart w:name="z16" w:id="14"/>
    <w:p>
      <w:pPr>
        <w:spacing w:after="0"/>
        <w:ind w:left="0"/>
        <w:jc w:val="both"/>
      </w:pPr>
      <w:r>
        <w:rPr>
          <w:rFonts w:ascii="Times New Roman"/>
          <w:b w:val="false"/>
          <w:i w:val="false"/>
          <w:color w:val="000000"/>
          <w:sz w:val="28"/>
        </w:rPr>
        <w:t>
      2) жүкті алушы - төтенше жағдайларды жоюға арналған материалдық-техникалық құралдардың құрамында көмекті қабылдауға өкілеттілігі бар төтенше жағдай болған аумақтағы елдің сенімді адамы.</w:t>
      </w:r>
    </w:p>
    <w:bookmarkEnd w:id="14"/>
    <w:bookmarkStart w:name="z17" w:id="15"/>
    <w:p>
      <w:pPr>
        <w:spacing w:after="0"/>
        <w:ind w:left="0"/>
        <w:jc w:val="left"/>
      </w:pPr>
      <w:r>
        <w:rPr>
          <w:rFonts w:ascii="Times New Roman"/>
          <w:b/>
          <w:i w:val="false"/>
          <w:color w:val="000000"/>
        </w:rPr>
        <w:t xml:space="preserve"> 2.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 мен медициналық техниканы Қазақстан Республикасының аумағынан әкету тәртібі</w:t>
      </w:r>
    </w:p>
    <w:bookmarkEnd w:id="15"/>
    <w:bookmarkStart w:name="z18" w:id="16"/>
    <w:p>
      <w:pPr>
        <w:spacing w:after="0"/>
        <w:ind w:left="0"/>
        <w:jc w:val="both"/>
      </w:pPr>
      <w:r>
        <w:rPr>
          <w:rFonts w:ascii="Times New Roman"/>
          <w:b w:val="false"/>
          <w:i w:val="false"/>
          <w:color w:val="000000"/>
          <w:sz w:val="28"/>
        </w:rPr>
        <w:t xml:space="preserve">
      4.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 мен медициналық техниканы Қазақстан Республикасының аумағынан әкету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81-бабының</w:t>
      </w:r>
      <w:r>
        <w:rPr>
          <w:rFonts w:ascii="Times New Roman"/>
          <w:b w:val="false"/>
          <w:i w:val="false"/>
          <w:color w:val="000000"/>
          <w:sz w:val="28"/>
        </w:rPr>
        <w:t xml:space="preserve"> 3-тармағына сәйкес азаматтардың денсаулығын сақтау, медициналық және фармацевтикалық ғылым, медициналық және фармацевтикалық білім,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 басшылықты жүзеге асыратын мемлекеттік орган немесе оның аумақтық бөлімшелері берген (бұдан әрі – уәкілетті орган) Қазақстан Республикасында тіркелген дәрілік заттарды, медициналық мақсаттағы бұйымдар мен медициналық техниканы әкетуге рұқсат беру құжатының негізінде (бұдан әрі – рұқсат беру құжаты)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тіркелген дәрілік заттарды, медициналық мақсаттағы бұйымдар мен медициналық техниканы әкетуге рұқсат беру құжаты нысанда жүзеге асырылады.</w:t>
      </w:r>
    </w:p>
    <w:bookmarkEnd w:id="16"/>
    <w:bookmarkStart w:name="z19" w:id="17"/>
    <w:p>
      <w:pPr>
        <w:spacing w:after="0"/>
        <w:ind w:left="0"/>
        <w:jc w:val="both"/>
      </w:pPr>
      <w:r>
        <w:rPr>
          <w:rFonts w:ascii="Times New Roman"/>
          <w:b w:val="false"/>
          <w:i w:val="false"/>
          <w:color w:val="000000"/>
          <w:sz w:val="28"/>
        </w:rPr>
        <w:t>
      5.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 мен медициналық техниканы Қазақстан Республикасының аумағынан әкету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көзделген көлікпен жүзеге асырылады.</w:t>
      </w:r>
    </w:p>
    <w:bookmarkEnd w:id="17"/>
    <w:bookmarkStart w:name="z20" w:id="18"/>
    <w:p>
      <w:pPr>
        <w:spacing w:after="0"/>
        <w:ind w:left="0"/>
        <w:jc w:val="both"/>
      </w:pPr>
      <w:r>
        <w:rPr>
          <w:rFonts w:ascii="Times New Roman"/>
          <w:b w:val="false"/>
          <w:i w:val="false"/>
          <w:color w:val="000000"/>
          <w:sz w:val="28"/>
        </w:rPr>
        <w:t>
      6. Өтініш беруші жүкті алушымен жүкті түсіру пунктін, төтенше жағдайларды жоюдың тиісті пунктін келіседі.</w:t>
      </w:r>
    </w:p>
    <w:bookmarkEnd w:id="18"/>
    <w:bookmarkStart w:name="z21" w:id="19"/>
    <w:p>
      <w:pPr>
        <w:spacing w:after="0"/>
        <w:ind w:left="0"/>
        <w:jc w:val="both"/>
      </w:pPr>
      <w:r>
        <w:rPr>
          <w:rFonts w:ascii="Times New Roman"/>
          <w:b w:val="false"/>
          <w:i w:val="false"/>
          <w:color w:val="000000"/>
          <w:sz w:val="28"/>
        </w:rPr>
        <w:t xml:space="preserve">
      7. Өтініш беруші жүктерді жеткізуді қамтамасыз етеді және бірінші кезекте қызмет көрсетуді және қысқартылған кедендік рәсімдерді пайдалануды қамтамасыз ету үшін шекарадан өту бекеттерінде кеден органдарына жүк туралы мәліметті хабарлайды. </w:t>
      </w:r>
    </w:p>
    <w:bookmarkEnd w:id="19"/>
    <w:bookmarkStart w:name="z22" w:id="20"/>
    <w:p>
      <w:pPr>
        <w:spacing w:after="0"/>
        <w:ind w:left="0"/>
        <w:jc w:val="both"/>
      </w:pPr>
      <w:r>
        <w:rPr>
          <w:rFonts w:ascii="Times New Roman"/>
          <w:b w:val="false"/>
          <w:i w:val="false"/>
          <w:color w:val="000000"/>
          <w:sz w:val="28"/>
        </w:rPr>
        <w:t>
      8. Рұқсат беру құжатын ресімдеу үшін өтініш беруші уәкілетті органға немесе оның аумақтық бөлімшелеріне мынадай құжаттарды ұсынады:</w:t>
      </w:r>
    </w:p>
    <w:bookmarkEnd w:id="20"/>
    <w:bookmarkStart w:name="z23"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және электрондық жеткізгіштерде (CD-R, CD-RW, Flash, DVD-R, DVD-RW) Қазақстан Республикасында тіркелген дәрілік заттарды, медициналық мақсаттағы бұйымдарды, медициналық техниканы әкетуге рұқсат беру құжатын беруге өтініш;</w:t>
      </w:r>
    </w:p>
    <w:bookmarkEnd w:id="21"/>
    <w:bookmarkStart w:name="z24" w:id="22"/>
    <w:p>
      <w:pPr>
        <w:spacing w:after="0"/>
        <w:ind w:left="0"/>
        <w:jc w:val="both"/>
      </w:pPr>
      <w:r>
        <w:rPr>
          <w:rFonts w:ascii="Times New Roman"/>
          <w:b w:val="false"/>
          <w:i w:val="false"/>
          <w:color w:val="000000"/>
          <w:sz w:val="28"/>
        </w:rPr>
        <w:t>
      2) медициналық қызметті жүзеге асыруға арналған лицензияның көшірмесі (дәрілік заттарды, медициналық мақсаттағы бұйымдарды, медициналық техниканы медицина ұйымы әкеткен жағдайда);</w:t>
      </w:r>
    </w:p>
    <w:bookmarkEnd w:id="22"/>
    <w:bookmarkStart w:name="z25" w:id="23"/>
    <w:p>
      <w:pPr>
        <w:spacing w:after="0"/>
        <w:ind w:left="0"/>
        <w:jc w:val="both"/>
      </w:pPr>
      <w:r>
        <w:rPr>
          <w:rFonts w:ascii="Times New Roman"/>
          <w:b w:val="false"/>
          <w:i w:val="false"/>
          <w:color w:val="000000"/>
          <w:sz w:val="28"/>
        </w:rPr>
        <w:t>
      3) мемлекеттік тіркеу (қайта тіркеу) туралы анықтама (куәліктің көшірмесі) (дәрілік заттарды, медициналық мақсаттағы бұйымдарды, медициналық техниканы авариялық-құтқару ұйымдары мен құралымдары әкеткен жағдайда);</w:t>
      </w:r>
    </w:p>
    <w:bookmarkEnd w:id="23"/>
    <w:bookmarkStart w:name="z26" w:id="24"/>
    <w:p>
      <w:pPr>
        <w:spacing w:after="0"/>
        <w:ind w:left="0"/>
        <w:jc w:val="both"/>
      </w:pPr>
      <w:r>
        <w:rPr>
          <w:rFonts w:ascii="Times New Roman"/>
          <w:b w:val="false"/>
          <w:i w:val="false"/>
          <w:color w:val="000000"/>
          <w:sz w:val="28"/>
        </w:rPr>
        <w:t>
      4) ұсынылатын құжаттардың тізімдемесі.</w:t>
      </w:r>
    </w:p>
    <w:bookmarkEnd w:id="24"/>
    <w:bookmarkStart w:name="z27" w:id="25"/>
    <w:p>
      <w:pPr>
        <w:spacing w:after="0"/>
        <w:ind w:left="0"/>
        <w:jc w:val="both"/>
      </w:pPr>
      <w:r>
        <w:rPr>
          <w:rFonts w:ascii="Times New Roman"/>
          <w:b w:val="false"/>
          <w:i w:val="false"/>
          <w:color w:val="000000"/>
          <w:sz w:val="28"/>
        </w:rPr>
        <w:t xml:space="preserve">
      9. Төтенше жағдайларды жоюға қатысу үшін белгіленген орнына дейін жүктің келуіне қарай медициналық және авариялық-құтқару ұйымдары мен құралымдары жүкті алушыға жүктің құрамы, көлемдері (салмағы алатын орнының саны) туралы хабардар етеді. </w:t>
      </w:r>
    </w:p>
    <w:bookmarkEnd w:id="25"/>
    <w:bookmarkStart w:name="z28" w:id="26"/>
    <w:p>
      <w:pPr>
        <w:spacing w:after="0"/>
        <w:ind w:left="0"/>
        <w:jc w:val="both"/>
      </w:pPr>
      <w:r>
        <w:rPr>
          <w:rFonts w:ascii="Times New Roman"/>
          <w:b w:val="false"/>
          <w:i w:val="false"/>
          <w:color w:val="000000"/>
          <w:sz w:val="28"/>
        </w:rPr>
        <w:t>
      10. Осы Қағидалардың 8-тармағында көрсетілген құжаттар нөмірленіп, тігіліп, өтініш иесінің не оның өкілінің қолымен бекітіліп беріледі.</w:t>
      </w:r>
    </w:p>
    <w:bookmarkEnd w:id="26"/>
    <w:bookmarkStart w:name="z29" w:id="27"/>
    <w:p>
      <w:pPr>
        <w:spacing w:after="0"/>
        <w:ind w:left="0"/>
        <w:jc w:val="both"/>
      </w:pPr>
      <w:r>
        <w:rPr>
          <w:rFonts w:ascii="Times New Roman"/>
          <w:b w:val="false"/>
          <w:i w:val="false"/>
          <w:color w:val="000000"/>
          <w:sz w:val="28"/>
        </w:rPr>
        <w:t>
      11. Өтінішті қарау мерзімі екі жұмыс күнін құрайды.</w:t>
      </w:r>
    </w:p>
    <w:bookmarkEnd w:id="27"/>
    <w:bookmarkStart w:name="z30" w:id="28"/>
    <w:p>
      <w:pPr>
        <w:spacing w:after="0"/>
        <w:ind w:left="0"/>
        <w:jc w:val="both"/>
      </w:pPr>
      <w:r>
        <w:rPr>
          <w:rFonts w:ascii="Times New Roman"/>
          <w:b w:val="false"/>
          <w:i w:val="false"/>
          <w:color w:val="000000"/>
          <w:sz w:val="28"/>
        </w:rPr>
        <w:t xml:space="preserve">
      Ұсынылған құжаттар осы Қағидалардың 8-тармағында көзделген тізбеге сәйкес келмеген жағдайда уәкілетті орган немесе оның аумақтық бөлімшелері құжаттарды одан әрі қарауда дәлелді бас тартуды шығарады. </w:t>
      </w:r>
    </w:p>
    <w:bookmarkEnd w:id="28"/>
    <w:bookmarkStart w:name="z31" w:id="29"/>
    <w:p>
      <w:pPr>
        <w:spacing w:after="0"/>
        <w:ind w:left="0"/>
        <w:jc w:val="both"/>
      </w:pPr>
      <w:r>
        <w:rPr>
          <w:rFonts w:ascii="Times New Roman"/>
          <w:b w:val="false"/>
          <w:i w:val="false"/>
          <w:color w:val="000000"/>
          <w:sz w:val="28"/>
        </w:rPr>
        <w:t xml:space="preserve">
      12. Қазақстан Республикасының аумағынан тыс жердегі төтенше жағдайлар кезінде шұғыл медициналық көмек көрсетуге арналған, құрамында есірткі құралдары, психотроптық заттар мен прекурсорлар бар дәрілік заттарды әкету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есірткі құралдары, психотроптық заттар мен прекурсорлар айналымы саласындағы уәкілетті мемлекеттік орган (бұдан әрі - уәкілетті орган) беретін есірткі құралдарын, психотроптық заттар мен прекурсорларды әкетуге </w:t>
      </w:r>
      <w:r>
        <w:rPr>
          <w:rFonts w:ascii="Times New Roman"/>
          <w:b w:val="false"/>
          <w:i w:val="false"/>
          <w:color w:val="000000"/>
          <w:sz w:val="28"/>
        </w:rPr>
        <w:t>рұқсаты</w:t>
      </w:r>
      <w:r>
        <w:rPr>
          <w:rFonts w:ascii="Times New Roman"/>
          <w:b w:val="false"/>
          <w:i w:val="false"/>
          <w:color w:val="000000"/>
          <w:sz w:val="28"/>
        </w:rPr>
        <w:t xml:space="preserve"> болған жағдайда жүзеге асырылады.</w:t>
      </w:r>
    </w:p>
    <w:bookmarkEnd w:id="29"/>
    <w:bookmarkStart w:name="z34" w:id="30"/>
    <w:p>
      <w:pPr>
        <w:spacing w:after="0"/>
        <w:ind w:left="0"/>
        <w:jc w:val="both"/>
      </w:pPr>
      <w:r>
        <w:rPr>
          <w:rFonts w:ascii="Times New Roman"/>
          <w:b w:val="false"/>
          <w:i w:val="false"/>
          <w:color w:val="000000"/>
          <w:sz w:val="28"/>
        </w:rPr>
        <w:t xml:space="preserve">
      13. Көмек көрсетуге арналған құрамында есірткі құралдары, психотроптық заттар мен прекурсорлар бар дәрілік заттарды әкетуді жүзеге асыратын ұйымдар есірткі құралдары, психотроптық заттар мен прекурсорлардың айналымы саласындағы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оларды есепке алу мен күзетуді қамтамасыз етеді.</w:t>
      </w:r>
    </w:p>
    <w:bookmarkEnd w:id="30"/>
    <w:bookmarkStart w:name="z35" w:id="31"/>
    <w:p>
      <w:pPr>
        <w:spacing w:after="0"/>
        <w:ind w:left="0"/>
        <w:jc w:val="both"/>
      </w:pPr>
      <w:r>
        <w:rPr>
          <w:rFonts w:ascii="Times New Roman"/>
          <w:b w:val="false"/>
          <w:i w:val="false"/>
          <w:color w:val="000000"/>
          <w:sz w:val="28"/>
        </w:rPr>
        <w:t>
      14. Уәкілетті органның немесе оның аумақтық бөлімшелерінің дәрілік заттарды, медициналық мақсаттағы бұйымдар мен медициналық техниканы әкетуге рұқсат беруден бас тарту туралы шешіміне сот тәртібінде шағым жасауға болады.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Төтенше жағдайларды жоюға қатысу үшін</w:t>
            </w:r>
            <w:r>
              <w:br/>
            </w:r>
            <w:r>
              <w:rPr>
                <w:rFonts w:ascii="Times New Roman"/>
                <w:b w:val="false"/>
                <w:i w:val="false"/>
                <w:color w:val="000000"/>
                <w:sz w:val="20"/>
              </w:rPr>
              <w:t>Қазақстан Республикасының аумағынан кететін</w:t>
            </w:r>
            <w:r>
              <w:br/>
            </w:r>
            <w:r>
              <w:rPr>
                <w:rFonts w:ascii="Times New Roman"/>
                <w:b w:val="false"/>
                <w:i w:val="false"/>
                <w:color w:val="000000"/>
                <w:sz w:val="20"/>
              </w:rPr>
              <w:t>медициналық және авариялық-құтқару ұйымдары мен</w:t>
            </w:r>
            <w:r>
              <w:br/>
            </w:r>
            <w:r>
              <w:rPr>
                <w:rFonts w:ascii="Times New Roman"/>
                <w:b w:val="false"/>
                <w:i w:val="false"/>
                <w:color w:val="000000"/>
                <w:sz w:val="20"/>
              </w:rPr>
              <w:t>құралымдарының материалдық-техникалық құралдарының</w:t>
            </w:r>
            <w:r>
              <w:br/>
            </w:r>
            <w:r>
              <w:rPr>
                <w:rFonts w:ascii="Times New Roman"/>
                <w:b w:val="false"/>
                <w:i w:val="false"/>
                <w:color w:val="000000"/>
                <w:sz w:val="20"/>
              </w:rPr>
              <w:t>құрамында дәрілік заттарды, медициналық мақсаттағы</w:t>
            </w:r>
            <w:r>
              <w:br/>
            </w:r>
            <w:r>
              <w:rPr>
                <w:rFonts w:ascii="Times New Roman"/>
                <w:b w:val="false"/>
                <w:i w:val="false"/>
                <w:color w:val="000000"/>
                <w:sz w:val="20"/>
              </w:rPr>
              <w:t>бұйымдарды және медициналық техниканы</w:t>
            </w:r>
            <w:r>
              <w:br/>
            </w:r>
            <w:r>
              <w:rPr>
                <w:rFonts w:ascii="Times New Roman"/>
                <w:b w:val="false"/>
                <w:i w:val="false"/>
                <w:color w:val="000000"/>
                <w:sz w:val="20"/>
              </w:rPr>
              <w:t>Қазақстан Республикасының аумағынан әкету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тіркелген дәрілік заттарды, медициналық</w:t>
      </w:r>
      <w:r>
        <w:br/>
      </w:r>
      <w:r>
        <w:rPr>
          <w:rFonts w:ascii="Times New Roman"/>
          <w:b/>
          <w:i w:val="false"/>
          <w:color w:val="000000"/>
        </w:rPr>
        <w:t>мақсаттағы бұйымдарды, медициналық техниканы әкетуге рұқсат қүжат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немесе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(болған кезде), заңды</w:t>
      </w:r>
    </w:p>
    <w:p>
      <w:pPr>
        <w:spacing w:after="0"/>
        <w:ind w:left="0"/>
        <w:jc w:val="both"/>
      </w:pPr>
      <w:r>
        <w:rPr>
          <w:rFonts w:ascii="Times New Roman"/>
          <w:b w:val="false"/>
          <w:i w:val="false"/>
          <w:color w:val="000000"/>
          <w:sz w:val="28"/>
        </w:rPr>
        <w:t>
      тұлғаның толық атауы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__________________фирмасымен жасалған 20__жылғы "___" ________ №_____</w:t>
      </w:r>
    </w:p>
    <w:p>
      <w:pPr>
        <w:spacing w:after="0"/>
        <w:ind w:left="0"/>
        <w:jc w:val="both"/>
      </w:pPr>
      <w:r>
        <w:rPr>
          <w:rFonts w:ascii="Times New Roman"/>
          <w:b w:val="false"/>
          <w:i w:val="false"/>
          <w:color w:val="000000"/>
          <w:sz w:val="28"/>
        </w:rPr>
        <w:t>
      келісімшартқа (шартқа) 20__жылғы "___" ________ №__ өзіндік</w:t>
      </w:r>
    </w:p>
    <w:p>
      <w:pPr>
        <w:spacing w:after="0"/>
        <w:ind w:left="0"/>
        <w:jc w:val="both"/>
      </w:pPr>
      <w:r>
        <w:rPr>
          <w:rFonts w:ascii="Times New Roman"/>
          <w:b w:val="false"/>
          <w:i w:val="false"/>
          <w:color w:val="000000"/>
          <w:sz w:val="28"/>
        </w:rPr>
        <w:t>
      ерекшелікке сәйкес дәрілік заттардың, медициналық мақсаттағы бұйымдар</w:t>
      </w:r>
    </w:p>
    <w:p>
      <w:pPr>
        <w:spacing w:after="0"/>
        <w:ind w:left="0"/>
        <w:jc w:val="both"/>
      </w:pPr>
      <w:r>
        <w:rPr>
          <w:rFonts w:ascii="Times New Roman"/>
          <w:b w:val="false"/>
          <w:i w:val="false"/>
          <w:color w:val="000000"/>
          <w:sz w:val="28"/>
        </w:rPr>
        <w:t>
      мен медициналық техниканың мынадай атауларын Қазақстан</w:t>
      </w:r>
    </w:p>
    <w:p>
      <w:pPr>
        <w:spacing w:after="0"/>
        <w:ind w:left="0"/>
        <w:jc w:val="both"/>
      </w:pPr>
      <w:r>
        <w:rPr>
          <w:rFonts w:ascii="Times New Roman"/>
          <w:b w:val="false"/>
          <w:i w:val="false"/>
          <w:color w:val="000000"/>
          <w:sz w:val="28"/>
        </w:rPr>
        <w:t>
      Республикасынан әкетуге (Қазақстан Республикасында тіркелгенін</w:t>
      </w:r>
    </w:p>
    <w:p>
      <w:pPr>
        <w:spacing w:after="0"/>
        <w:ind w:left="0"/>
        <w:jc w:val="both"/>
      </w:pPr>
      <w:r>
        <w:rPr>
          <w:rFonts w:ascii="Times New Roman"/>
          <w:b w:val="false"/>
          <w:i w:val="false"/>
          <w:color w:val="000000"/>
          <w:sz w:val="28"/>
        </w:rPr>
        <w:t>
      растайды)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2363"/>
        <w:gridCol w:w="1030"/>
        <w:gridCol w:w="1030"/>
        <w:gridCol w:w="1602"/>
        <w:gridCol w:w="2748"/>
        <w:gridCol w:w="2463"/>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дәрілік заттар (атауларының саны) Қазақстан Республикасында тіркелген және қолдануға рұқсат етілген.</w:t>
      </w:r>
    </w:p>
    <w:p>
      <w:pPr>
        <w:spacing w:after="0"/>
        <w:ind w:left="0"/>
        <w:jc w:val="both"/>
      </w:pPr>
      <w:r>
        <w:rPr>
          <w:rFonts w:ascii="Times New Roman"/>
          <w:b w:val="false"/>
          <w:i w:val="false"/>
          <w:color w:val="000000"/>
          <w:sz w:val="28"/>
        </w:rPr>
        <w:t>
      Уәкілетті адамның лауазымы 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Орындаушы: ___________________</w:t>
      </w:r>
    </w:p>
    <w:p>
      <w:pPr>
        <w:spacing w:after="0"/>
        <w:ind w:left="0"/>
        <w:jc w:val="both"/>
      </w:pPr>
      <w:r>
        <w:rPr>
          <w:rFonts w:ascii="Times New Roman"/>
          <w:b w:val="false"/>
          <w:i w:val="false"/>
          <w:color w:val="000000"/>
          <w:sz w:val="28"/>
        </w:rPr>
        <w:t>
      Телефон: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Төтенше жағдайларды жоюға қатысу үшін</w:t>
            </w:r>
            <w:r>
              <w:br/>
            </w:r>
            <w:r>
              <w:rPr>
                <w:rFonts w:ascii="Times New Roman"/>
                <w:b w:val="false"/>
                <w:i w:val="false"/>
                <w:color w:val="000000"/>
                <w:sz w:val="20"/>
              </w:rPr>
              <w:t>Қазақстан Республикасының аумағынан кететін</w:t>
            </w:r>
            <w:r>
              <w:br/>
            </w:r>
            <w:r>
              <w:rPr>
                <w:rFonts w:ascii="Times New Roman"/>
                <w:b w:val="false"/>
                <w:i w:val="false"/>
                <w:color w:val="000000"/>
                <w:sz w:val="20"/>
              </w:rPr>
              <w:t>медициналық және авариялық-құтқару ұйымдары мен</w:t>
            </w:r>
            <w:r>
              <w:br/>
            </w:r>
            <w:r>
              <w:rPr>
                <w:rFonts w:ascii="Times New Roman"/>
                <w:b w:val="false"/>
                <w:i w:val="false"/>
                <w:color w:val="000000"/>
                <w:sz w:val="20"/>
              </w:rPr>
              <w:t>құралымдарының материалдық-техникалық құралдарының</w:t>
            </w:r>
            <w:r>
              <w:br/>
            </w:r>
            <w:r>
              <w:rPr>
                <w:rFonts w:ascii="Times New Roman"/>
                <w:b w:val="false"/>
                <w:i w:val="false"/>
                <w:color w:val="000000"/>
                <w:sz w:val="20"/>
              </w:rPr>
              <w:t>құрамында дәрілік заттарды, медициналық мақсаттағы</w:t>
            </w:r>
            <w:r>
              <w:br/>
            </w:r>
            <w:r>
              <w:rPr>
                <w:rFonts w:ascii="Times New Roman"/>
                <w:b w:val="false"/>
                <w:i w:val="false"/>
                <w:color w:val="000000"/>
                <w:sz w:val="20"/>
              </w:rPr>
              <w:t>бұйымдарды және медициналық техниканы</w:t>
            </w:r>
            <w:r>
              <w:br/>
            </w:r>
            <w:r>
              <w:rPr>
                <w:rFonts w:ascii="Times New Roman"/>
                <w:b w:val="false"/>
                <w:i w:val="false"/>
                <w:color w:val="000000"/>
                <w:sz w:val="20"/>
              </w:rPr>
              <w:t>Қазақстан Республикасының аумағынан әкету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немесе оның аумақтық бөлімшесінің атауы)</w:t>
      </w:r>
    </w:p>
    <w:p>
      <w:pPr>
        <w:spacing w:after="0"/>
        <w:ind w:left="0"/>
        <w:jc w:val="both"/>
      </w:pPr>
      <w:r>
        <w:rPr>
          <w:rFonts w:ascii="Times New Roman"/>
          <w:b w:val="false"/>
          <w:i w:val="false"/>
          <w:color w:val="000000"/>
          <w:sz w:val="28"/>
        </w:rPr>
        <w:t>
      Қазақстан Республикасы тіркелген дәрілік заттарды, медициналық</w:t>
      </w:r>
    </w:p>
    <w:p>
      <w:pPr>
        <w:spacing w:after="0"/>
        <w:ind w:left="0"/>
        <w:jc w:val="both"/>
      </w:pPr>
      <w:r>
        <w:rPr>
          <w:rFonts w:ascii="Times New Roman"/>
          <w:b w:val="false"/>
          <w:i w:val="false"/>
          <w:color w:val="000000"/>
          <w:sz w:val="28"/>
        </w:rPr>
        <w:t>
      мақсаттағы бұйымдар мен медициналық техниканы әкетуге рұқсат беруге</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 (әкелу мақсаты көрсетілсін) арналған дәрілік заттарды,</w:t>
      </w:r>
    </w:p>
    <w:p>
      <w:pPr>
        <w:spacing w:after="0"/>
        <w:ind w:left="0"/>
        <w:jc w:val="both"/>
      </w:pPr>
      <w:r>
        <w:rPr>
          <w:rFonts w:ascii="Times New Roman"/>
          <w:b w:val="false"/>
          <w:i w:val="false"/>
          <w:color w:val="000000"/>
          <w:sz w:val="28"/>
        </w:rPr>
        <w:t>
      медициналық мақсаттағы бұйымдар мен медициналық техниканы Қазақстан</w:t>
      </w:r>
    </w:p>
    <w:p>
      <w:pPr>
        <w:spacing w:after="0"/>
        <w:ind w:left="0"/>
        <w:jc w:val="both"/>
      </w:pPr>
      <w:r>
        <w:rPr>
          <w:rFonts w:ascii="Times New Roman"/>
          <w:b w:val="false"/>
          <w:i w:val="false"/>
          <w:color w:val="000000"/>
          <w:sz w:val="28"/>
        </w:rPr>
        <w:t>
      Республикасының аумағынан әкетуге рұқсат етуді,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9"/>
        <w:gridCol w:w="301"/>
      </w:tblGrid>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(болған кезде)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мекенжайы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телефоны, электрондық поштасы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елі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жүкқұжаттың)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(қосымша, инвойс, жүкқұжат) жасалған күн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медициналық мақсаттағы бұйымды және медициналық техниканы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786"/>
        <w:gridCol w:w="793"/>
        <w:gridCol w:w="793"/>
        <w:gridCol w:w="3270"/>
        <w:gridCol w:w="1290"/>
        <w:gridCol w:w="1291"/>
        <w:gridCol w:w="794"/>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1"/>
        <w:gridCol w:w="622"/>
        <w:gridCol w:w="1011"/>
        <w:gridCol w:w="3738"/>
        <w:gridCol w:w="3349"/>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бірліктің бағасы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аяқталу мерзімі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20____жылғы "________"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