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2f457" w14:textId="522f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білім беру ұйымдарының үлгілері бойынша ауыстыру және қайта қабылдау қағидаларын бекіту туралы" Қазақстан Республикасы Білім және ғылым Министрінің 2015 жылғы 20 қаңтардағы № 19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5 қазандағы № 591 бұйрығы. Қазақстан Республикасының Әділет министрлігінде 2015 жылы 3 қарашада № 12229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«Білім алушыларды білім беру ұйымдарының үлгілері бойынша ауыстыру және қайта қабылдау қағидаларын бекіту туралы» Қазақстан Республикасы Білім және ғылым Министрінің 2015 жылғы 20 қаңтардағы </w:t>
      </w:r>
      <w:r>
        <w:br/>
      </w:r>
      <w:r>
        <w:rPr>
          <w:rFonts w:ascii="Times New Roman"/>
          <w:b w:val="false"/>
          <w:i w:val="false"/>
          <w:color w:val="000000"/>
          <w:sz w:val="28"/>
        </w:rPr>
        <w:t>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10297 болып тіркелген, «Егемен Қазақстан» газетінің 2015 жылғы 12 наурыздағы № 47 (28525)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«Білім алушыларды білім беру ұйымдарының түрлері бойынша ауыстыру және қайта қабылдау қағидаларын бекіту туралы»;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Білім алушыларды білім беру ұйымдарының үлгілері бойынша ауыстыру және қайта қабылдау қағидаларында: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«Білім алушыларды білім беру ұйымдарының түрлері бойынша ауыстыру және қайта қабылдау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Білім алушыларды білім беру ұйымдарының түрлері бойынша ауыстыру және қайта қабылдау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әзірленген және меншік нысанына және ведомстволық бағыныстылығына қарамастан білім алушыларды техникалық және кәсіптік, орта білімнен кейінгі, жоғары және жоғары оқу орнынан кейінгі білім беру ұйымдарына ауыстырудың және қайта қабылдаудың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«6. Білім алушы шетелдік білім беру ұйымынан ауыстырылған немесе қайта қабылданған кезде меңгерілген оқу бағдарламалары туралы құжат (академиялық анықтама немесе транскрипт), сондай-ақ Қазақстан Республикасы Білім және ғылым министрінің 2008 жылғы 10 қаңтардағы </w:t>
      </w:r>
      <w:r>
        <w:br/>
      </w:r>
      <w:r>
        <w:rPr>
          <w:rFonts w:ascii="Times New Roman"/>
          <w:b w:val="false"/>
          <w:i w:val="false"/>
          <w:color w:val="000000"/>
          <w:sz w:val="28"/>
        </w:rPr>
        <w:t>
№ 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5135 болып тіркелген Білім туралы құжаттарды тану және нострификациялау ережесінде белгіленген тәртіппен Қазақстан Республикасында нострификациялау рәсімінен өтуі тиіс білім берудің алдыңғы деңгейін аяқтағаны туралы құжат ұсынылады.</w:t>
      </w:r>
      <w:r>
        <w:br/>
      </w:r>
      <w:r>
        <w:rPr>
          <w:rFonts w:ascii="Times New Roman"/>
          <w:b w:val="false"/>
          <w:i w:val="false"/>
          <w:color w:val="000000"/>
          <w:sz w:val="28"/>
        </w:rPr>
        <w:t>
      Шетелдік ЖОО-дан ауыстыру немесе қайта қабылдау кезінде Қазақстан Республикасында жалпы орта (орта жалпы) немесе техникалық және кәсіптік білім алған тұлғалар да балы белгіленген өту балынан төмен емес ұлттық бірыңғай тестілеудің (бұдан әрі – ҰБТ) немесе кешенді тестілеудің (бұдан әрі - КТ) сертификатын ұсынады.</w:t>
      </w:r>
      <w:r>
        <w:br/>
      </w:r>
      <w:r>
        <w:rPr>
          <w:rFonts w:ascii="Times New Roman"/>
          <w:b w:val="false"/>
          <w:i w:val="false"/>
          <w:color w:val="000000"/>
          <w:sz w:val="28"/>
        </w:rPr>
        <w:t>
      ҰБТ мен КТ-ға қатыспаған немесе өту балын алмаған тұлғалар бұйрық шыққанға дейін КТ тапсырады.</w:t>
      </w:r>
      <w:r>
        <w:br/>
      </w:r>
      <w:r>
        <w:rPr>
          <w:rFonts w:ascii="Times New Roman"/>
          <w:b w:val="false"/>
          <w:i w:val="false"/>
          <w:color w:val="000000"/>
          <w:sz w:val="28"/>
        </w:rPr>
        <w:t>
      КТ-ға қатысу үшін өтініштерді қабылдауды жоғары оқу орындарының қабылдау комиссиялары 5-12 тамызда және 5-12 қаңтарда жүргізеді.</w:t>
      </w:r>
      <w:r>
        <w:br/>
      </w:r>
      <w:r>
        <w:rPr>
          <w:rFonts w:ascii="Times New Roman"/>
          <w:b w:val="false"/>
          <w:i w:val="false"/>
          <w:color w:val="000000"/>
          <w:sz w:val="28"/>
        </w:rPr>
        <w:t>
      Кешенді тестілеу 20-24 тамызда және 20-24 қаңтарда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«2. Білім алушыларды білім беру ұйымдарының түрлері бойынша ауыстыру және қайта қабылдау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«22. Егер жоғары оқу орындарының (бұдан әрі – ЖОО) білім алушылары жеке оқу жоспарына сәйкес меңгеріп жатқан бағдарламасының бірінші академиялық кезеңін толық аяқтаса, олар оқудан шығарылғаннан кейін ауыса алады немесе қайта қабылдана алады.</w:t>
      </w:r>
      <w:r>
        <w:br/>
      </w:r>
      <w:r>
        <w:rPr>
          <w:rFonts w:ascii="Times New Roman"/>
          <w:b w:val="false"/>
          <w:i w:val="false"/>
          <w:color w:val="000000"/>
          <w:sz w:val="28"/>
        </w:rPr>
        <w:t>
      Оқу ақысын төлемегені үшін оқудан шығарылған ақылы негізде оқитын білім алушы қарызын өтеген жағдайда, оқудан шығарылған күннен бастап төрт аптаның ішінде оқуға қайта қабылдана алады.</w:t>
      </w:r>
      <w:r>
        <w:br/>
      </w:r>
      <w:r>
        <w:rPr>
          <w:rFonts w:ascii="Times New Roman"/>
          <w:b w:val="false"/>
          <w:i w:val="false"/>
          <w:color w:val="000000"/>
          <w:sz w:val="28"/>
        </w:rPr>
        <w:t>
      Бұл ретте білім алушы оқудан шығарылған мерзіміне қарамастан кез келген оқыту нысанына, кез келген мамандыққа және кез келген жоғары оқу орнына ауыса немесе қайта қабылдана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«Білім алу кезеңінде Қазақстан Республикасының Қарулы Күштері қатарында әскери міндетін өтеуге шақырылған білім алушылар тиісті оқу курсына қайта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Меңгерілген кредиттерді қайта есептеу білім беру бағдарламаларын, меңгерілген пәндер тізбесінің мазмұнын, олардың көлемін, алынған білімді, білікті, дағдылар мен құзыреттерді, сондай-ақ оқыту нәтижелерін салыстыру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 Оқу пәндері бойынша меңгерілген кредиттерді қайта тапсыру кезінде қорытынды бақылау нысанындағы айырмашылық ескерілмейді.</w:t>
      </w:r>
      <w:r>
        <w:br/>
      </w:r>
      <w:r>
        <w:rPr>
          <w:rFonts w:ascii="Times New Roman"/>
          <w:b w:val="false"/>
          <w:i w:val="false"/>
          <w:color w:val="000000"/>
          <w:sz w:val="28"/>
        </w:rPr>
        <w:t xml:space="preserve">
      Қазақстан Республикасы Білім және ғылым министрінің 2011 жылғы </w:t>
      </w:r>
      <w:r>
        <w:br/>
      </w:r>
      <w:r>
        <w:rPr>
          <w:rFonts w:ascii="Times New Roman"/>
          <w:b w:val="false"/>
          <w:i w:val="false"/>
          <w:color w:val="000000"/>
          <w:sz w:val="28"/>
        </w:rPr>
        <w:t>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ұйымдастырудың қағидаларына сәйкес сынақ ең төменгі D (1,0; 50-54%) және ең жоғарғы A (4,0; 95-100%) аралығындағы диапазонда төрт балдық жүйе бойынша сандық эквивалентке сәйкес білім алушының оқу жетістіктерін бағалаудың әріптік жүйесіне теңестіріледі.»;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«27. Білім алушыларды курстан-курсқа ауыстыру оқу жылының қорытындылары бойынша (аралық аттестаттау) жазғы семестр нәтижелерін және алынған орташа үлгерім балдарын (GPA - Grade Point Average)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«30. Белгіленген ауысу балына қол жеткізген және келесі курсқа ауыстырылған білім беру гранты немесе мемлекеттік білім беру тапсырысы (бұдан әрі – мемлекеттік тапсырыс) бойынша білім алушылар академиялық қарызы бар болған жағдайда білім беру грантын немесе мемлекеттік тапсырыс орнын сақтай отырып, оны ақылы негізде жояды.</w:t>
      </w:r>
      <w:r>
        <w:br/>
      </w:r>
      <w:r>
        <w:rPr>
          <w:rFonts w:ascii="Times New Roman"/>
          <w:b w:val="false"/>
          <w:i w:val="false"/>
          <w:color w:val="000000"/>
          <w:sz w:val="28"/>
        </w:rPr>
        <w:t>
      Білім беру гранты бойынша білім алушы бір жоғары оқу орнынан екіншісіне бір курсқа төмен ақылы негізде ғана ауысуы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факультет деканы (институт директоры), офис-тіркеуші, академиялық мәселелерге жетекшілік жасайтын бөлімше басшысы, оқу ісі жөніндегі проректор, ЖОО басшысы қойған бұрыштамаларға сәйкес білім алушыны ауыстыру туралы бұйрық шығарады.»;</w:t>
      </w:r>
      <w:r>
        <w:br/>
      </w:r>
      <w:r>
        <w:rPr>
          <w:rFonts w:ascii="Times New Roman"/>
          <w:b w:val="false"/>
          <w:i w:val="false"/>
          <w:color w:val="000000"/>
          <w:sz w:val="28"/>
        </w:rPr>
        <w:t>
</w:t>
      </w:r>
      <w:r>
        <w:rPr>
          <w:rFonts w:ascii="Times New Roman"/>
          <w:b w:val="false"/>
          <w:i w:val="false"/>
          <w:color w:val="000000"/>
          <w:sz w:val="28"/>
        </w:rPr>
        <w:t>
      мынадай мазмұндағы 35-1 тармақпен толықтырылсын:</w:t>
      </w:r>
      <w:r>
        <w:br/>
      </w:r>
      <w:r>
        <w:rPr>
          <w:rFonts w:ascii="Times New Roman"/>
          <w:b w:val="false"/>
          <w:i w:val="false"/>
          <w:color w:val="000000"/>
          <w:sz w:val="28"/>
        </w:rPr>
        <w:t>
      «35-1. Білім алушылар қатарына қайта қабылдау ақылы негізде ғана жүзеге асырылады.</w:t>
      </w:r>
      <w:r>
        <w:br/>
      </w:r>
      <w:r>
        <w:rPr>
          <w:rFonts w:ascii="Times New Roman"/>
          <w:b w:val="false"/>
          <w:i w:val="false"/>
          <w:color w:val="000000"/>
          <w:sz w:val="28"/>
        </w:rPr>
        <w:t>
      Қайта қабылдау рәсімін жоғары оқу орны дербес анықтайды. Бұл ретте білім алушы өзінің оқуын жалғастырғысы келген ЖОО басшысының атына қайта қабылдау туралы өтініш береді. Қайта қабылдану туралы өтінішке Анықтама (түпнұсқа)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 Білім алушыны бір ЖОО-дан екіншісіне білім беру гранты негізінде ауыстыру кезінде қабылдаушы ЖОО-ның басшысы білім алушыны қабылдау туралы бұйрықтың көшірмесін оның атына жазылған білім беру гранты куәлігінің көшірмесімен бірге білім беру саласындағы уәкілетті органға және тиісті бюджеттік бағдарлама әкімшісіне ЖОО-ның қаржыландыру көлемін түзету үшін ұсынады.</w:t>
      </w:r>
      <w:r>
        <w:br/>
      </w:r>
      <w:r>
        <w:rPr>
          <w:rFonts w:ascii="Times New Roman"/>
          <w:b w:val="false"/>
          <w:i w:val="false"/>
          <w:color w:val="000000"/>
          <w:sz w:val="28"/>
        </w:rPr>
        <w:t>
      39. Оқу кезеңінде пайда болған ауру нәтижесінде берілген мамандықта оқуға тыйым салынғаны туралы дәрігерлік-консультативтік комиссияның қорытындысы бар білім беру гранты бойынша білім алушы бір мамандықтан екіншісіне білім беру тапсырысы бойынша бос орынға ауысады.».</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халықаралық ынтымақтастық департаменті (С.М. Өмірбаев) заңнамада белгіленген тәртiппен: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Әдiлет министрлiгiнде мемлекеттік тіркеуден өткеннен кейін осы бұйрықтың көшірмесін күнтізбелік он күн ішінде мерзімді баспа басылымдарына және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Білім және ғылым вице-министрі Т.О. Балықбаевқа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А. Сәрінжіпов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