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70f0" w14:textId="5117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"Сырбар" Сыртқы барлау қызметінің қызметкерлері және олармен үнемі бірге тұратын отбасы мүшелеріне Қазақстан Республикасының аумағында көлікпен жол жүру шығындарын өтеу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"Сырбар" Сыртқы барлау қызметі директорының 2015 жылғы 31 наурыздағы № 4 бұйрығы. Қазақстан Республикасының Әділет министрлігінде 2015 жылы 3 желтоқсанда № 12340 болып тіркелді. Күші жойылды - Қазақстан Республикасы Ұлттық қауіпсіздік комитеті Төрағасының 2021 жылғы 22 маусымдағы № 69/қе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қауіпсіздік комитеті Төрағасының 22.06.2021 </w:t>
      </w:r>
      <w:r>
        <w:rPr>
          <w:rFonts w:ascii="Times New Roman"/>
          <w:b w:val="false"/>
          <w:i w:val="false"/>
          <w:color w:val="ff0000"/>
          <w:sz w:val="28"/>
        </w:rPr>
        <w:t>№ 69/қе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арнаулы мемлекеттік органдары туралы" Қазақстан Республикасының 2012 жылғы 13 ақпандағы Заңының 73-бабының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"Сырбар" Сыртқы барлау қызметінің (бұдан әрі – "Сырбар" қызметі) қызметкерлері және олармен үнемі бірге тұратын отбасы мүшелеріне Қазақстан Республикасының аумағында көлікпен жол жүру және мүлікті тасымалдау шығындарын өтеу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"Cырбар" қызметінің қызметкерлері және олармен үнемі бірге тұратын отбасы мүшелеріне Қазақстан Республикасының аумағында көлікпен жол жүру шығындары "Сырбар" қызметіне әрбір тиісті жылға республикалық бюджеттен бөлінген қаражат есебі мен шеңберінде жүзеге асырылсын.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"Сырбар" қызметінің Шаруашылық басқармасы Қазақстан Республикасының заңнамасында белгіленген тәртіппен: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 ішінде оның "Әділет" ақпараттық-құқықтық жүйеде және мерзімді баспа басылымда ресми жариялауға жіберілуін;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"Сырбар" қызметінің ресми интернет-ресурсында жариялануын қамтамасыз етсін.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өткеннен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директоры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Байжанов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"___"___________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Қазахстан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"Сырбар" Сыртқы 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директорының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"Сырбар" Сыртқы барлау қызметінің</w:t>
      </w:r>
      <w:r>
        <w:br/>
      </w:r>
      <w:r>
        <w:rPr>
          <w:rFonts w:ascii="Times New Roman"/>
          <w:b/>
          <w:i w:val="false"/>
          <w:color w:val="000000"/>
        </w:rPr>
        <w:t>қызметкерлері мен олармен үнемі бірге тұратын отбасы</w:t>
      </w:r>
      <w:r>
        <w:br/>
      </w:r>
      <w:r>
        <w:rPr>
          <w:rFonts w:ascii="Times New Roman"/>
          <w:b/>
          <w:i w:val="false"/>
          <w:color w:val="000000"/>
        </w:rPr>
        <w:t>мүшелеріне Қазақстан Республикасының аумағында көлікпен</w:t>
      </w:r>
      <w:r>
        <w:br/>
      </w:r>
      <w:r>
        <w:rPr>
          <w:rFonts w:ascii="Times New Roman"/>
          <w:b/>
          <w:i w:val="false"/>
          <w:color w:val="000000"/>
        </w:rPr>
        <w:t>жол жүру шығындарын өтеу нормалары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Қызметкерлер және олармен үнемі бірге тұратын отбасы мүшелеріне Қазақстан Республикасының аумағында көлікпен жол жүру шығындарын өтеу нормалары: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темір жолмен жол жүру кезінде - купелі вагон (жұмсақ дивандары, бірнеше күйге келтіретін құрылғысы бар отыруға арналған жұмсақ креслолары төменде орналасқан екі орынды купесі бар вагондарын (бұдан әрі – ҰВ), сондай-ақ "Турист" және "Бизнес" класты жүрдек поездардың қоспағанда) тарифі бойынша;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жолдарымен су көлігі арқылы, тас және топырақ жолдарымен автомобиль көлігі арқылы жол жүру кезінде – сол жергілікті жердегі қолданыстағы жол жүру құны бойынша;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ерекше жағдайларда директордың немесе оның бірінші орынбасарының рұқсатымен – әуе көлігі арқылы, ҰВ вагондардың, сондай-ақ "Турист" және "Бизнес" класты жүрдек поездардың тарифі бойынша темір жол көлігі арқылы жол жүру кезінде: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стационарлық емделуге – дәрігерлік-кеңес комиссия төрағасының жазбаша растау хаты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қызметкердің қызмет бойынша жедел ауысуы қажет болған жағдайда – директордың немесе оның бірінші орынбасарының жазбаша рұқсаты бойынша;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темір жол станциясына, айлаққа, әуежайға автокөлік арқылы (таксиден басқа) жол жүру кезінде, егер олар елді мекеннен тыс жерде орналасқан болса;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броньдалған жол жүру билеттерінің, пайдаланған төсек жабдықтарының құнын растайтын құжаттары негізінде өтеледі.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 жүру құжаттары болмаған жағдайда шығындар жолаушының өтініші бойынша тасымалдаушы берген құжат негізінде, осы нормалардың 2-тармағының 1), 2)-тармақшаларында көрсетілген көлікпен (әуе көлігінен басқа) жол жүрудің ең төменгі құны бойынша өтеледі.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Жеке мүліктерді тасымалдау темір жол, су жолы немесе автомобиль көлігі арқылы, сол кезеңдегі қолданыстағы тарифтер бойынша, салықтарды қоса есептегенде жүзеге асырылады.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шығындар келесі қызмет түрлері үшін өтеледі: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контейнерді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бағалау мен ресімдеу;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контейнерді тиеу және түсіру бойынша кранның жұмысы;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контейнерді пломбалау;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контейнерді қызмет орнынан (мекен жайдан) станцияға (кемежайға) дейін және станциядан (кемежайдан) қызмет орнына (мекен жайына) дейін жеткізу;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 алаңына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контейнерді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экспедиторлық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 айырысу операциялары;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контейнерді желімдеу;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беру.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