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1d34" w14:textId="6901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мемлекеттік тіркеу және филиалдар мен өкілдіктерді есептік тіркеу жөніндегі нұсқаулықты бекіту туралы" 2007 жылғы 12 сәуірдегі № 112 Қазақстан Республикасы Әділет Министрінің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27 қарашадағы № 598 бұйрығы. Қазақстан Республикасының Әділет министрлігінде 2015 жылы 3 желтоқсанда № 12343 болып тіркелді. Күші жойылды - Қазақстан Республикасы Әділет министрінің 2019 жылғы 11 сәуірдегі № 184 бұйрығымен</w:t>
      </w:r>
    </w:p>
    <w:p>
      <w:pPr>
        <w:spacing w:after="0"/>
        <w:ind w:left="0"/>
        <w:jc w:val="both"/>
      </w:pPr>
      <w:bookmarkStart w:name="z1" w:id="0"/>
      <w:r>
        <w:rPr>
          <w:rFonts w:ascii="Times New Roman"/>
          <w:b w:val="false"/>
          <w:i w:val="false"/>
          <w:color w:val="ff0000"/>
          <w:sz w:val="28"/>
        </w:rPr>
        <w:t xml:space="preserve">
      Ескерту. Күші жойылды – ҚР Әділет министрінің 11.04.2019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Бұйрық 2016 жылғы 1 қаңтардан бастап қолданысқа енгізіледі.</w:t>
      </w:r>
    </w:p>
    <w:bookmarkEnd w:id="0"/>
    <w:p>
      <w:pPr>
        <w:spacing w:after="0"/>
        <w:ind w:left="0"/>
        <w:jc w:val="both"/>
      </w:pPr>
      <w:r>
        <w:rPr>
          <w:rFonts w:ascii="Times New Roman"/>
          <w:b w:val="false"/>
          <w:i w:val="false"/>
          <w:color w:val="000000"/>
          <w:sz w:val="28"/>
        </w:rPr>
        <w:t xml:space="preserve">
       "Заңды тұлғаларды мемлекеттік тіркеу және филиалдар мен өкілдіктерді есептік тіркеу туралы" 1995 жылғы 17 сәуірдегі Қазақстан Республикасы Заңының 16-бабы бірінші бөлігінің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xml:space="preserve">
      1. "Заңды тұлғаларды мемлекеттік тіркеу және филиалдар мен өкілдіктерді есептік тіркеу жөніндегі нұсқаулықты бекіту туралы" 2007 жылғы 12 сәуірдегі № 112 Қазақстан Республикасы Әділет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4625 болып тіркелген, 2007 жылы 11 шілдеде № 104 (1307) "Заң газеті" газетінде және Қазақстан Республикасының Орталық атқарушы және өзге де орталық мемлекеттік органдарының актілер жинағында жарияланған, 2007 жылы наурыз-сәуір) келесі өзгеріс енгізілсін:</w:t>
      </w:r>
    </w:p>
    <w:bookmarkEnd w:id="1"/>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тіркеу жөніндегі нұсқаулықта:</w:t>
      </w:r>
    </w:p>
    <w:p>
      <w:pPr>
        <w:spacing w:after="0"/>
        <w:ind w:left="0"/>
        <w:jc w:val="both"/>
      </w:pPr>
      <w:r>
        <w:rPr>
          <w:rFonts w:ascii="Times New Roman"/>
          <w:b w:val="false"/>
          <w:i w:val="false"/>
          <w:color w:val="000000"/>
          <w:sz w:val="28"/>
        </w:rPr>
        <w:t xml:space="preserve">
      64-тармақтың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"5) облигациялардың және (немесе) акциялардың күшін жою туралы куәлік және (немесе) облигацияларды өтеу қорытындылары туралы есеп не бағалы қағаздар нарығын мемлекеттік реттеуді жүзеге асыратын уәкілетті органның тіркелген акциялар және (немесе) облигациялар шығарылымдарының бағалы қағаздар нарығын мемлекеттік реттеуді жүзеге асыратын уәкілетті органда жоқ екендігі туралы хаты;".</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заңнамада белгіленген тәртіппен оны ресми жариялауды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4"/>
    <w:bookmarkStart w:name="z6" w:id="5"/>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З.Баймолдина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