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9bf6c3" w14:textId="59bf6c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"Салықтық өтініштердің нысандарын бекіту туралы" Қазақстан Республикасы Қаржы Министрінің 2014 жылғы 31 желтоқсандағы № 604 бұйрығына өзгерістер енгізу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Қазақстан Республикасы Қаржы министрінің 2015 жылғы 18 желтоқсандағы № 660 бұйрығы. Қазақстан Республикасының Әділет министрлігінде 2015 жылы 29 желтоқсанда № 12625 болып тіркелді. Күші жойылды - Қазақстан Республикасы Қаржы министрінің 2018 жылғы 12 ақпандағы № 160 бұйрығымен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Ескерту. Күші жойылды – ҚР Қаржы министрінің 12.02.2018 </w:t>
      </w:r>
      <w:r>
        <w:rPr>
          <w:rFonts w:ascii="Times New Roman"/>
          <w:b w:val="false"/>
          <w:i w:val="false"/>
          <w:color w:val="000000"/>
          <w:sz w:val="28"/>
        </w:rPr>
        <w:t>№ 160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кейін күнтізбелік он күн өткен соң қолданысқа енгізіледі) бұйрығымен.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РҚАО-ның ескертпесі!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Бұйрық 01.01.2016 ж. бастап қолданысқа енгізіледі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БҰЙЫРАМЫН: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"Салықтық өтініштердің нысандарын бекіту туралы" Қазақстан Республикасы Қаржы Министрінің 2014 жылғы 31 желтоқсандағы № 604 </w:t>
      </w:r>
      <w:r>
        <w:rPr>
          <w:rFonts w:ascii="Times New Roman"/>
          <w:b w:val="false"/>
          <w:i w:val="false"/>
          <w:color w:val="000000"/>
          <w:sz w:val="28"/>
        </w:rPr>
        <w:t>бұйрығына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(Қазақстан Республикасының нормативтік құқықтық актілерді мемлекеттік тіркеу тізілімінде № 10175 тіркелген, 2015 жылғы 9 сәуірде "Әділет" ақпараттық-құқықтық жүйесінде жарияланған) мынадай өзгерістер енгізілсін: 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көрсетілген бұйрықтың </w:t>
      </w:r>
      <w:r>
        <w:rPr>
          <w:rFonts w:ascii="Times New Roman"/>
          <w:b w:val="false"/>
          <w:i w:val="false"/>
          <w:color w:val="000000"/>
          <w:sz w:val="28"/>
        </w:rPr>
        <w:t>8-қосымшасы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 осы бұйрықтың </w:t>
      </w:r>
      <w:r>
        <w:rPr>
          <w:rFonts w:ascii="Times New Roman"/>
          <w:b w:val="false"/>
          <w:i w:val="false"/>
          <w:color w:val="000000"/>
          <w:sz w:val="28"/>
        </w:rPr>
        <w:t>1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жаңа редакцияда жазылсын;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көрсетілген бұйрықтың </w:t>
      </w:r>
      <w:r>
        <w:rPr>
          <w:rFonts w:ascii="Times New Roman"/>
          <w:b w:val="false"/>
          <w:i w:val="false"/>
          <w:color w:val="000000"/>
          <w:sz w:val="28"/>
        </w:rPr>
        <w:t>10-қосымшасы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 осы бұйрықтың </w:t>
      </w:r>
      <w:r>
        <w:rPr>
          <w:rFonts w:ascii="Times New Roman"/>
          <w:b w:val="false"/>
          <w:i w:val="false"/>
          <w:color w:val="000000"/>
          <w:sz w:val="28"/>
        </w:rPr>
        <w:t>2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жаңа редакцияда жазылсын.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Қазақстан Республикасы Қаржы министрлігінің Мемлекеттік кірістер комитеті (Д.Е. Ерғожин) заңнамада белгіленген тәртіппен: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осы бұйрықтың Қазақстан Республикасының Әділет министрлігінде мемлекеттік тіркелуін;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осы бұйрықтың Қазақстан Республикасының Әділет министрлігінде мемлекеттік тіркелгеннен кейін он күнтізбелік күн ішінде мерзімді баспа басылымдарында және "Әділет" ақпараттық-құқықтық жүйесінде ресми жариялануын, сонымен бірге Қазақстан Республикасының нормативтік құқықтық актілерінің эталондық бақылау банкіне енгізу үшін "Республикалық құқықтық ақпарат орталығы" шаруашылық жүргізу құқығындағы республикалық мемлекеттік кәсіпорнына жолдануын;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осы бұйрықтың Қазақстан Республикасы Қаржы министрлігінің интернет-ресурсына орналастырылуын қамтамасыз етсін.</w:t>
      </w:r>
    </w:p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бұйрық 2016 жылғы 1 қаңтардан қолданысқа енгізіледі және ресми жариялауға жатады.</w:t>
      </w:r>
    </w:p>
    <w:bookmarkEnd w:id="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5090"/>
        <w:gridCol w:w="7210"/>
      </w:tblGrid>
      <w:tr>
        <w:trPr>
          <w:trHeight w:val="30" w:hRule="atLeast"/>
        </w:trPr>
        <w:tc>
          <w:tcPr>
            <w:tcW w:w="50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Қазақстан Республикасының</w:t>
            </w:r>
          </w:p>
        </w:tc>
        <w:tc>
          <w:tcPr>
            <w:tcW w:w="72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0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Қаржы министрі</w:t>
            </w:r>
          </w:p>
        </w:tc>
        <w:tc>
          <w:tcPr>
            <w:tcW w:w="72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Б. Сұлтанов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"Салықтық өтініштердің нысандарын бекіту туралы"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 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31 желтоқсандағы № 604 бұйрығына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өзгеріс енгізу туралы             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 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2015 жылғы 18 желтоқсандағы № 660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 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31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604 бұйрығына 8-қосымша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нысан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15200" cy="1024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15200" cy="1024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15200" cy="1024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15200" cy="1024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15200" cy="1024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Тіркеу есебіне қою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туралы салықтық өтінішке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15200" cy="1024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Тіркеу есебіне қою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туралы салықтық өтінішке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қосымша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15200" cy="1024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Тіркеу есебіне қою туралы 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салықтық өтінішке  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3-қосымша       </w:t>
      </w:r>
    </w:p>
    <w:bookmarkStart w:name="z12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САУАЛНАМА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"Салық және бюджетке төленетін басқа да міндетті төлемдер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туралы" Қазақстан Республикасы Кодексінің (Салық кодексі) 563 бабының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2-1 тармағымен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белгіленге тәртіпте, тіркеу есебіне қою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салықтық өтінішін ұсыну кезінде, резидент заңды тұлғаның, құрылымдық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бөлімшесінің, бейрезидент заңды тұлғаның құрылымдық бөлімшесінің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басшысының өз қолымен толтырылады және келу тәртібімен орналасқан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жері бойынша мемлекеттік кірістер органына ұсынуға жатады.</w:t>
      </w:r>
    </w:p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__________________________________________________________________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(Резидент заңды тұлғаның, құрылымдық бөлімшесінің, бейрезидент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заңды тұлғаның құрылымдық бөлімшесінің атауы)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_____________________________________________________________________</w:t>
      </w:r>
    </w:p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</w:t>
      </w:r>
      <w:r>
        <w:rPr>
          <w:rFonts w:ascii="Times New Roman"/>
          <w:b w:val="false"/>
          <w:i/>
          <w:color w:val="000000"/>
          <w:sz w:val="28"/>
        </w:rPr>
        <w:t>. __________________________________________________________________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(резидент заңды тұлғаның, құрылымдық бөлімшесінің, бейрезидент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заңды тұлғаның құрылымдық бөлімшесінің бизнес-сәйкестендіру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нөмірі (БСН))</w:t>
      </w:r>
    </w:p>
    <w:bookmarkStart w:name="z1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__________________________________________________________________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(резидент заңды тұлғаның, құрылымдық бөлімшесінің, бейрезидент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заңды тұлғаның құрылымдық бөлімшесінің орналасқан жерінің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мекен-жайы)</w:t>
      </w:r>
    </w:p>
    <w:bookmarkStart w:name="z1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__________________________________________________________________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(резидент заңды тұлғаның, құрылымдық бөлімшесінің, бейрезидент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заңды тұлғаның құрылымдық бөлімшесінің қосылған құн салығы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бойынша тіркеу есебіне қою туралы (ҚҚС) куәлігінің деректемелері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(қойылу күні, сериясы, нөмірі, берілген күні)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5944"/>
        <w:gridCol w:w="6356"/>
      </w:tblGrid>
      <w:tr>
        <w:trPr>
          <w:trHeight w:val="30" w:hRule="atLeast"/>
        </w:trPr>
        <w:tc>
          <w:tcPr>
            <w:tcW w:w="59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Резидент заңды тұлғаның, құрылымдық бөлімшесінің, бейрезидент заңды тұлғаның құрылымдық бөлімшесінің бірінші басшысының жеке деректері</w:t>
            </w:r>
          </w:p>
        </w:tc>
        <w:tc>
          <w:tcPr>
            <w:tcW w:w="635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Тегі____________________________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Аты_____________________________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Әкесінің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аты_____________________________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(егер ол жеке басын куәландыратын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       құжатта көрсетілсе)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ЖСН_____________________________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Азаматтығы______________________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Тіркелу мекен - жайы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Нақты тұрғылықты мекен-жайы_____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Байланыс телефондары____________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Электрондық поштаның мекен-жайы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</w:tc>
      </w:tr>
      <w:tr>
        <w:trPr>
          <w:trHeight w:val="30" w:hRule="atLeast"/>
        </w:trPr>
        <w:tc>
          <w:tcPr>
            <w:tcW w:w="59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Сіздің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(первого руководителя юридического лица- резидента, структурного подразделения, структурного подразделения юридического лица-нерезидента)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лауазымыңызды көрсетумен бұрынғы жұмыс орныңыз:</w:t>
            </w:r>
          </w:p>
        </w:tc>
        <w:tc>
          <w:tcPr>
            <w:tcW w:w="635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Жұмыс орны 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Лауазымы________________________</w:t>
            </w:r>
          </w:p>
        </w:tc>
      </w:tr>
      <w:tr>
        <w:trPr>
          <w:trHeight w:val="30" w:hRule="atLeast"/>
        </w:trPr>
        <w:tc>
          <w:tcPr>
            <w:tcW w:w="59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7. Сіз қылмыстық жауапкершілікке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(резидент заңды тұлғаның, құрылымдық бөлімшесінің, бейрезидент заңды тұлғаның құрылымдық бөлімшесінің бірінші басшысы)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тартылдыңыз ба?</w:t>
            </w:r>
          </w:p>
        </w:tc>
        <w:tc>
          <w:tcPr>
            <w:tcW w:w="635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Жоқ_____________________________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Ия______________________________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(қылмыстық жауапкершілікке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   тартылған жағдайда, сотталу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   кезеңін, қандай қылмыстарға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      екенін көрсету қажет)</w:t>
            </w:r>
          </w:p>
        </w:tc>
      </w:tr>
      <w:tr>
        <w:trPr>
          <w:trHeight w:val="30" w:hRule="atLeast"/>
        </w:trPr>
        <w:tc>
          <w:tcPr>
            <w:tcW w:w="59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8. Соңғы бес жыл ішінде Сіз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(резидент заңды тұлғаның, құрылымдық бөлімшесінің, бейрезидент заңды тұлғаның құрылымдық бөлімшесінің бірінші басшысы)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әкімшілік жауапкершілікке тартылдыңыз ба?</w:t>
            </w:r>
          </w:p>
        </w:tc>
        <w:tc>
          <w:tcPr>
            <w:tcW w:w="635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Жоқ_____________________________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Ия______________________________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  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(әкімшілік жауапкершілікке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    тартылған жағдайда, қандай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  бұзушылықтарға екенін көрсету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               қажет)</w:t>
            </w:r>
          </w:p>
        </w:tc>
      </w:tr>
      <w:tr>
        <w:trPr>
          <w:trHeight w:val="30" w:hRule="atLeast"/>
        </w:trPr>
        <w:tc>
          <w:tcPr>
            <w:tcW w:w="59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9. Сіз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(резидент заңды тұлғаның, құрылымдық бөлімшесінің, бейрезидент заңды тұлғаның құрылымдық бөлімшесінің бірінші басшысы)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келесі ауруларға байланысты диспансерлік есепте тұрсыз ба: онкологиялық, психикалық, АҚТҚ/ЖҚТБ, туберкулез, нашақорлық және токсикомания ауруларымен</w:t>
            </w:r>
          </w:p>
        </w:tc>
        <w:tc>
          <w:tcPr>
            <w:tcW w:w="635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Жоқ_____________________________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Ия______________________________</w:t>
            </w:r>
          </w:p>
        </w:tc>
      </w:tr>
      <w:tr>
        <w:trPr>
          <w:trHeight w:val="30" w:hRule="atLeast"/>
        </w:trPr>
        <w:tc>
          <w:tcPr>
            <w:tcW w:w="59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 3-тармақта көрсетілген орналасқан жерінің мекен-жайы, резидент заңды тұлғаның, құрылымдық бөлімшесінің, бейрезидент заңды тұлғаның құрылымдық бөлімшесінің: Адрес места нахождения, указанный в пункте 3, находится у юридического лица-резидента, структурного подразделения, структурного подразделения юридического лица- нерезидента, на праве:</w:t>
            </w:r>
          </w:p>
        </w:tc>
        <w:tc>
          <w:tcPr>
            <w:tcW w:w="635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меншігінде______________________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уақытша иелену және қолдану құқығында бар___________________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уақытша иелену және қолдану мерзімінін көрсету: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1-ден 4 айға дейін______________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4-тен 12 айға дейін_____________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айдан және астам_____________</w:t>
            </w:r>
          </w:p>
        </w:tc>
      </w:tr>
      <w:tr>
        <w:trPr>
          <w:trHeight w:val="30" w:hRule="atLeast"/>
        </w:trPr>
        <w:tc>
          <w:tcPr>
            <w:tcW w:w="59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 3-тармақта көрсетілген орналасқан жерінің мекен-жайы, резидент заңды тұлғаның, құрылымдық бөлімшесінің, бейрезидент заңды тұлғаның құрылымдық бөлімшесінің бірінші басшысының немесе құрылтайшысының (қатысушы) меншігі болып табылады:</w:t>
            </w:r>
          </w:p>
        </w:tc>
        <w:tc>
          <w:tcPr>
            <w:tcW w:w="635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Жоқ_____________________________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Ия______________________________</w:t>
            </w:r>
          </w:p>
        </w:tc>
      </w:tr>
      <w:tr>
        <w:trPr>
          <w:trHeight w:val="30" w:hRule="atLeast"/>
        </w:trPr>
        <w:tc>
          <w:tcPr>
            <w:tcW w:w="59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12. Сіздің меншік құқығыңызда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(резидент заңды тұлғаның, құрылымдық бөлімшесінің, бейрезидент заңды тұлғаның құрылымдық бөлімшесінің бірінші басшысының)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жылжымайтын (жылжитын) мүлік бар ма:</w:t>
            </w:r>
          </w:p>
        </w:tc>
        <w:tc>
          <w:tcPr>
            <w:tcW w:w="635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Жоқ_____________________________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Ия______________________________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Қазақстан Республикасының Қылмыстық кодексінің 215 "Жалға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кәсіпкерлік" және 216 "Іс жүзінде жұмыстар орындалмай, қызметтер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көрсетілмей, тауарлар тиеп-жөнелтілмей шот-фактура жазу бойынша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әрекеттер жасау" баптарымен қарастырылған қылмыстық жауапкершілік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жөнінде ескертілгенімді, заңды тұлғаның басшысы болып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тағайындалатынымды және бизнес қызметіне міндетті болатынымды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12187"/>
        <w:gridCol w:w="113"/>
      </w:tblGrid>
      <w:tr>
        <w:trPr>
          <w:trHeight w:val="30" w:hRule="atLeast"/>
        </w:trPr>
        <w:tc>
          <w:tcPr>
            <w:tcW w:w="1218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растаймын.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 осы сауалнамада келтірілген мәліметтердің дұрыстығы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толықтығы үшін Қазақстан Республикасының заңдарына сәйкес</w:t>
            </w:r>
          </w:p>
        </w:tc>
        <w:tc>
          <w:tcPr>
            <w:tcW w:w="11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218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жауапкершілікте боламын.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Мен, Салық кодексінің 563 бабының 2-1  &lt;npa:K080000099_#4592&gt; белгіленген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тәртіпте ұсынылған тіркеу есебіне қою туралы салықтық өтініші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шеңберінде көрсетілген мемлекеттік қызметті алу үшін қажетті дербес</w:t>
            </w:r>
          </w:p>
        </w:tc>
        <w:tc>
          <w:tcPr>
            <w:tcW w:w="11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          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Бірінші басшының А. Ж. Т.                     (қолы)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                    М.О.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(берілген күні)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*3 - қосымша "Заңды тұлға туралы ақпарат" бөлімінде көрсетілген мәліметтердің өзгеруіне байланысты "Салықтық өтініш" бөлімінің 1 тармағындағы "В" торкөзі көрсетілген жағдайда толтырылады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"Салықтық өтініштердің нысандарын бекіту туралы"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 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31 желтоқсандағы № 604 бұйрығына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өзгеріс енгізу туралы             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 Қаржы Министрінің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2015 жылғы 18 желтоқсандағы № 660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 Қаржы Министрінің    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2014 жылғы 31 желтоқсандағы        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№ 604 бұйрығына 10-қосымша          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нысан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15200" cy="1024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15200" cy="1024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15200" cy="1024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1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header.xml" Type="http://schemas.openxmlformats.org/officeDocument/2006/relationships/header" Id="rId1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