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740b" w14:textId="d0c7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өз қызметін жүзеге асыратын жұмыскерлерді қайта даярлау және олардың біліктілігін арттыру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697 бұйрығы. Қазақстан Республикасының Әділет министрлігінде 2015 жылы 30 желтоқсанда № 12667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8"/>
        </w:rPr>
        <w:t>16-бабы</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өз қызметін жүзеге асыратын жұмыскерлерді қайта даярлау және олардың біліктілігін арттыру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министрінің "Мемлекеттік сатып алу саласында мамандарды қайта даярлау және олардың біліктілігін арттыру қағидаларын бекіту туралы" 2015 жылғы 30 наурыздағы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10854 болып тіркелген, "Әділет" ақпараттық-құқықтық жүйесінде 2015 жылғы 20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министрлiгiнiң Мемлекеттiк сатып алу заңнамасы департаментi (С.М. Ахметов)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697 бекітілген</w:t>
            </w:r>
          </w:p>
        </w:tc>
      </w:tr>
    </w:tbl>
    <w:bookmarkStart w:name="z14" w:id="8"/>
    <w:p>
      <w:pPr>
        <w:spacing w:after="0"/>
        <w:ind w:left="0"/>
        <w:jc w:val="left"/>
      </w:pPr>
      <w:r>
        <w:rPr>
          <w:rFonts w:ascii="Times New Roman"/>
          <w:b/>
          <w:i w:val="false"/>
          <w:color w:val="000000"/>
        </w:rPr>
        <w:t xml:space="preserve"> Мемлекеттік сатып алу саласында өз қызметін жүзеге асыратын жұмыскерлерді қайта даярлау және олардың біліктілігін арттыру қағидалары</w:t>
      </w:r>
    </w:p>
    <w:bookmarkEnd w:id="8"/>
    <w:bookmarkStart w:name="z15" w:id="9"/>
    <w:p>
      <w:pPr>
        <w:spacing w:after="0"/>
        <w:ind w:left="0"/>
        <w:jc w:val="both"/>
      </w:pPr>
      <w:r>
        <w:rPr>
          <w:rFonts w:ascii="Times New Roman"/>
          <w:b w:val="false"/>
          <w:i w:val="false"/>
          <w:color w:val="000000"/>
          <w:sz w:val="28"/>
        </w:rPr>
        <w:t xml:space="preserve">
      Мемлекеттік сатып алу саласында өз қызметін жүзеге асыратын жұмыскерлерді қайта даярлау және олардың біліктілігін арттыру қағидалары (бұдан әрі – Қағидалар) "Мемлекеттік сатып алу туралы" Қазақстан Республикасының 2015 жылғы 4 желтоқсандағы Заңының (бұдан әрі – Заң) </w:t>
      </w:r>
      <w:r>
        <w:rPr>
          <w:rFonts w:ascii="Times New Roman"/>
          <w:b w:val="false"/>
          <w:i w:val="false"/>
          <w:color w:val="000000"/>
          <w:sz w:val="28"/>
        </w:rPr>
        <w:t>16-бабы</w:t>
      </w:r>
      <w:r>
        <w:rPr>
          <w:rFonts w:ascii="Times New Roman"/>
          <w:b w:val="false"/>
          <w:i w:val="false"/>
          <w:color w:val="000000"/>
          <w:sz w:val="28"/>
        </w:rPr>
        <w:t xml:space="preserve"> 8) тармақшасына сәйкес әзірленді және мемлекеттік сатып алу саласында өз қызметін жүзеге асыратын жұмыскерлерді қайта даярлау және олардың біліктілігін арттыру тәртібін анықтайды.</w:t>
      </w:r>
    </w:p>
    <w:bookmarkEnd w:id="9"/>
    <w:bookmarkStart w:name="z16" w:id="10"/>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білім беру ұйымдары – қосымша білім берудің оқу бағдарламаларын іске асыратын оқу орындары;</w:t>
      </w:r>
    </w:p>
    <w:bookmarkEnd w:id="11"/>
    <w:bookmarkStart w:name="z18" w:id="12"/>
    <w:p>
      <w:pPr>
        <w:spacing w:after="0"/>
        <w:ind w:left="0"/>
        <w:jc w:val="both"/>
      </w:pPr>
      <w:r>
        <w:rPr>
          <w:rFonts w:ascii="Times New Roman"/>
          <w:b w:val="false"/>
          <w:i w:val="false"/>
          <w:color w:val="000000"/>
          <w:sz w:val="28"/>
        </w:rPr>
        <w:t>
      тапсырыс беруші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2"/>
    <w:bookmarkStart w:name="z19" w:id="13"/>
    <w:p>
      <w:pPr>
        <w:spacing w:after="0"/>
        <w:ind w:left="0"/>
        <w:jc w:val="both"/>
      </w:pPr>
      <w:r>
        <w:rPr>
          <w:rFonts w:ascii="Times New Roman"/>
          <w:b w:val="false"/>
          <w:i w:val="false"/>
          <w:color w:val="000000"/>
          <w:sz w:val="28"/>
        </w:rPr>
        <w:t xml:space="preserve">
      2. Мемлекеттік сатып алу саласында өз қызметін жүзеге асыратын жұмыскерлерді (бұдан әрі – мамандар) қайта даярлауды және олардың біліктілігін арттыруды білім беру ұйымдары жүргізеді. </w:t>
      </w:r>
    </w:p>
    <w:bookmarkEnd w:id="13"/>
    <w:bookmarkStart w:name="z20" w:id="14"/>
    <w:p>
      <w:pPr>
        <w:spacing w:after="0"/>
        <w:ind w:left="0"/>
        <w:jc w:val="both"/>
      </w:pPr>
      <w:r>
        <w:rPr>
          <w:rFonts w:ascii="Times New Roman"/>
          <w:b w:val="false"/>
          <w:i w:val="false"/>
          <w:color w:val="000000"/>
          <w:sz w:val="28"/>
        </w:rPr>
        <w:t xml:space="preserve">
      3. Білім беру ұйымдары мамандарды қайта даярлау және олардың біліктілігін арттыру жөніндегі оқу бағдарламаларын "Білім туралы" Қазақстан Республикасының 2007 жылғы 27 шілдедегі Заңының </w:t>
      </w:r>
      <w:r>
        <w:rPr>
          <w:rFonts w:ascii="Times New Roman"/>
          <w:b w:val="false"/>
          <w:i w:val="false"/>
          <w:color w:val="000000"/>
          <w:sz w:val="28"/>
        </w:rPr>
        <w:t>43-бабына</w:t>
      </w:r>
      <w:r>
        <w:rPr>
          <w:rFonts w:ascii="Times New Roman"/>
          <w:b w:val="false"/>
          <w:i w:val="false"/>
          <w:color w:val="000000"/>
          <w:sz w:val="28"/>
        </w:rPr>
        <w:t xml:space="preserve"> сәйкес әзірлейді және бекітеді.</w:t>
      </w:r>
    </w:p>
    <w:bookmarkEnd w:id="14"/>
    <w:bookmarkStart w:name="z21" w:id="15"/>
    <w:p>
      <w:pPr>
        <w:spacing w:after="0"/>
        <w:ind w:left="0"/>
        <w:jc w:val="both"/>
      </w:pPr>
      <w:r>
        <w:rPr>
          <w:rFonts w:ascii="Times New Roman"/>
          <w:b w:val="false"/>
          <w:i w:val="false"/>
          <w:color w:val="000000"/>
          <w:sz w:val="28"/>
        </w:rPr>
        <w:t>
      4. Мамандарды оқыту бекітілген оқу бағдарламаларына сай жүргізіледі.</w:t>
      </w:r>
    </w:p>
    <w:bookmarkEnd w:id="15"/>
    <w:bookmarkStart w:name="z22" w:id="16"/>
    <w:p>
      <w:pPr>
        <w:spacing w:after="0"/>
        <w:ind w:left="0"/>
        <w:jc w:val="both"/>
      </w:pPr>
      <w:r>
        <w:rPr>
          <w:rFonts w:ascii="Times New Roman"/>
          <w:b w:val="false"/>
          <w:i w:val="false"/>
          <w:color w:val="000000"/>
          <w:sz w:val="28"/>
        </w:rPr>
        <w:t>
      Оқу бағдарламалар міндетті түрде семинарлардың мынадай тақырыптарын:</w:t>
      </w:r>
    </w:p>
    <w:bookmarkEnd w:id="16"/>
    <w:bookmarkStart w:name="z23" w:id="17"/>
    <w:p>
      <w:pPr>
        <w:spacing w:after="0"/>
        <w:ind w:left="0"/>
        <w:jc w:val="both"/>
      </w:pPr>
      <w:r>
        <w:rPr>
          <w:rFonts w:ascii="Times New Roman"/>
          <w:b w:val="false"/>
          <w:i w:val="false"/>
          <w:color w:val="000000"/>
          <w:sz w:val="28"/>
        </w:rPr>
        <w:t>
      1) мемлекеттік сатып алуды өткізу процесінде қалыптастырылатын конкурстық құжаттаманы, техникалық ерекшелікті және өзге де құжаттарды әзірлеу және бекіту;</w:t>
      </w:r>
    </w:p>
    <w:bookmarkEnd w:id="17"/>
    <w:bookmarkStart w:name="z24" w:id="18"/>
    <w:p>
      <w:pPr>
        <w:spacing w:after="0"/>
        <w:ind w:left="0"/>
        <w:jc w:val="both"/>
      </w:pPr>
      <w:r>
        <w:rPr>
          <w:rFonts w:ascii="Times New Roman"/>
          <w:b w:val="false"/>
          <w:i w:val="false"/>
          <w:color w:val="000000"/>
          <w:sz w:val="28"/>
        </w:rPr>
        <w:t>
      2) мемлекеттік сатып алу аясында заңнама нормаларын түсіндіру бойынша заңды және жеке тұлғалардың өтініштерін қарау жөніндегі практикалық курс;</w:t>
      </w:r>
    </w:p>
    <w:bookmarkEnd w:id="18"/>
    <w:bookmarkStart w:name="z25" w:id="19"/>
    <w:p>
      <w:pPr>
        <w:spacing w:after="0"/>
        <w:ind w:left="0"/>
        <w:jc w:val="both"/>
      </w:pPr>
      <w:r>
        <w:rPr>
          <w:rFonts w:ascii="Times New Roman"/>
          <w:b w:val="false"/>
          <w:i w:val="false"/>
          <w:color w:val="000000"/>
          <w:sz w:val="28"/>
        </w:rPr>
        <w:t>
      3) мемлекеттік сатып алу аясында заңнаманы сақтаудың сәйкестік аудитінің негізгі аспектілерін зерделеу бойынша практикалық курсты қамтиды.</w:t>
      </w:r>
    </w:p>
    <w:bookmarkEnd w:id="19"/>
    <w:bookmarkStart w:name="z26" w:id="20"/>
    <w:p>
      <w:pPr>
        <w:spacing w:after="0"/>
        <w:ind w:left="0"/>
        <w:jc w:val="both"/>
      </w:pPr>
      <w:r>
        <w:rPr>
          <w:rFonts w:ascii="Times New Roman"/>
          <w:b w:val="false"/>
          <w:i w:val="false"/>
          <w:color w:val="000000"/>
          <w:sz w:val="28"/>
        </w:rPr>
        <w:t>
      Қайта даярлау және біліктілік арттырудан өткен мамандарға Қазақстан Республикасының білім беру саласындағы заңнамасына сәйкес құжат беріледі.</w:t>
      </w:r>
    </w:p>
    <w:bookmarkEnd w:id="20"/>
    <w:bookmarkStart w:name="z27" w:id="21"/>
    <w:p>
      <w:pPr>
        <w:spacing w:after="0"/>
        <w:ind w:left="0"/>
        <w:jc w:val="both"/>
      </w:pPr>
      <w:r>
        <w:rPr>
          <w:rFonts w:ascii="Times New Roman"/>
          <w:b w:val="false"/>
          <w:i w:val="false"/>
          <w:color w:val="000000"/>
          <w:sz w:val="28"/>
        </w:rPr>
        <w:t xml:space="preserve">
      5. Оқу бағдарламасының жалпы сағат санының кемінде 50%-ын, тапсырыс берушілердің мемлекеттік сатып алуды ұйымдастыру және өткізу рәсімдерінің орындалуына жауапты қызметкерлері арасынан практикалық жұмыскерлерді, сондай-ақ жоғарыда көрсетілген рәсімдерді бақылауды жүзеге асыратын мемлекеттік органдардың қызметкерлерін тарта отырып, мемлекеттік сатып алуды ұйымдастыру және өткізу практикасын зерделеу құрайды. </w:t>
      </w:r>
    </w:p>
    <w:bookmarkEnd w:id="21"/>
    <w:bookmarkStart w:name="z28" w:id="22"/>
    <w:p>
      <w:pPr>
        <w:spacing w:after="0"/>
        <w:ind w:left="0"/>
        <w:jc w:val="both"/>
      </w:pPr>
      <w:r>
        <w:rPr>
          <w:rFonts w:ascii="Times New Roman"/>
          <w:b w:val="false"/>
          <w:i w:val="false"/>
          <w:color w:val="000000"/>
          <w:sz w:val="28"/>
        </w:rPr>
        <w:t xml:space="preserve">
      6. Білім беру ұйымдары: </w:t>
      </w:r>
    </w:p>
    <w:bookmarkEnd w:id="22"/>
    <w:bookmarkStart w:name="z29" w:id="23"/>
    <w:p>
      <w:pPr>
        <w:spacing w:after="0"/>
        <w:ind w:left="0"/>
        <w:jc w:val="both"/>
      </w:pPr>
      <w:r>
        <w:rPr>
          <w:rFonts w:ascii="Times New Roman"/>
          <w:b w:val="false"/>
          <w:i w:val="false"/>
          <w:color w:val="000000"/>
          <w:sz w:val="28"/>
        </w:rPr>
        <w:t>
      оқытушылық қызметке мемлекеттік органдардың, білім беру ұйымдарының мемлекеттік сатып алу аясында кемінде 2 жыл жұмыс тәжірибесі бар қызметкерлерін және жеке тұлғаларды тартады;</w:t>
      </w:r>
    </w:p>
    <w:bookmarkEnd w:id="23"/>
    <w:bookmarkStart w:name="z30" w:id="24"/>
    <w:p>
      <w:pPr>
        <w:spacing w:after="0"/>
        <w:ind w:left="0"/>
        <w:jc w:val="both"/>
      </w:pPr>
      <w:r>
        <w:rPr>
          <w:rFonts w:ascii="Times New Roman"/>
          <w:b w:val="false"/>
          <w:i w:val="false"/>
          <w:color w:val="000000"/>
          <w:sz w:val="28"/>
        </w:rPr>
        <w:t>
      мемлекеттік сатып алу жөніндегі уәкілетті органға жыл сайын осы Қағидалардың 4-тармағында көрсетілген құжатты алған тұлғалардың тізімін 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