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724c" w14:textId="dc77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750 бұйрығы. Қазақстан Республикасының Әділет министрлігінде 2015 жылы 30 желтоқсанда № 12684 болып тіркелді.</w:t>
      </w:r>
    </w:p>
    <w:p>
      <w:pPr>
        <w:spacing w:after="0"/>
        <w:ind w:left="0"/>
        <w:jc w:val="both"/>
      </w:pPr>
      <w:bookmarkStart w:name="z1"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2016 жылғы 1 наурыздан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31.03.2020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"Құрылыс салудың үлгілік қағидаларын бекіту туралы" Қазақстан Республикасы Ұлттық экономика министрінің 2015 жылғы 20 наурыздағы № 238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10523 тіркелген, 2015 жылғы 10 сәуірде "Әділет" ақпараттық-құқықтық жүйесінде жарияланған); </w:t>
      </w:r>
    </w:p>
    <w:p>
      <w:pPr>
        <w:spacing w:after="0"/>
        <w:ind w:left="0"/>
        <w:jc w:val="both"/>
      </w:pPr>
      <w:r>
        <w:rPr>
          <w:rFonts w:ascii="Times New Roman"/>
          <w:b w:val="false"/>
          <w:i w:val="false"/>
          <w:color w:val="000000"/>
          <w:sz w:val="28"/>
        </w:rPr>
        <w:t xml:space="preserve">
      "Жобалау үшін бастапқы материалдарды (деректерді) ресімдеудің және берудің, сондай-ақ жаңа объектілер салуға және қазіргі бар объектілерді (ғимараттар, құрылыстар, олардың кешендерін және коммуникацияларды) өзгертуге рұқсат беретін рәсімдерден өтудің қағидаларын бекіту туралы" Қазақстан Республикасы Ұлттық экономика министрінің 2015 жылғы 31 наурыздағы № 293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10633 тіркелген, 2015 жылғы 21 сәуірде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 </w:t>
      </w:r>
    </w:p>
    <w:bookmarkEnd w:id="3"/>
    <w:bookmarkStart w:name="z11"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көшірмесінің мерзімдік баспасөз басылымдарында және "Әділет" ақпараттық-құқықтық жүйесінде жариялауға жіберілуін; </w:t>
      </w:r>
    </w:p>
    <w:bookmarkEnd w:id="5"/>
    <w:bookmarkStart w:name="z13" w:id="6"/>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қамтамасыз етсін. </w:t>
      </w:r>
    </w:p>
    <w:bookmarkEnd w:id="6"/>
    <w:bookmarkStart w:name="z5"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7"/>
    <w:bookmarkStart w:name="z6" w:id="8"/>
    <w:p>
      <w:pPr>
        <w:spacing w:after="0"/>
        <w:ind w:left="0"/>
        <w:jc w:val="both"/>
      </w:pPr>
      <w:r>
        <w:rPr>
          <w:rFonts w:ascii="Times New Roman"/>
          <w:b w:val="false"/>
          <w:i w:val="false"/>
          <w:color w:val="000000"/>
          <w:sz w:val="28"/>
        </w:rPr>
        <w:t>
      5. Осы бұйрық 2016 жылғы 1 наурыздан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xml:space="preserve">
      Ә. Исекешев ______________   </w:t>
      </w:r>
    </w:p>
    <w:p>
      <w:pPr>
        <w:spacing w:after="0"/>
        <w:ind w:left="0"/>
        <w:jc w:val="both"/>
      </w:pPr>
      <w:r>
        <w:rPr>
          <w:rFonts w:ascii="Times New Roman"/>
          <w:b w:val="false"/>
          <w:i w:val="false"/>
          <w:color w:val="000000"/>
          <w:sz w:val="28"/>
        </w:rPr>
        <w:t>
      2015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8" w:id="9"/>
    <w:p>
      <w:pPr>
        <w:spacing w:after="0"/>
        <w:ind w:left="0"/>
        <w:jc w:val="left"/>
      </w:pPr>
      <w:r>
        <w:rPr>
          <w:rFonts w:ascii="Times New Roman"/>
          <w:b/>
          <w:i w:val="false"/>
          <w:color w:val="000000"/>
        </w:rPr>
        <w:t xml:space="preserve"> Құрылыс саласындағы құрылыс салуды ұйымдастыру және рұқсат беру рәсімдерінен өту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31.03.2020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5" w:id="10"/>
    <w:p>
      <w:pPr>
        <w:spacing w:after="0"/>
        <w:ind w:left="0"/>
        <w:jc w:val="left"/>
      </w:pPr>
      <w:r>
        <w:rPr>
          <w:rFonts w:ascii="Times New Roman"/>
          <w:b/>
          <w:i w:val="false"/>
          <w:color w:val="000000"/>
        </w:rPr>
        <w:t xml:space="preserve"> 1-тарау. Жалпы ережелер</w:t>
      </w:r>
    </w:p>
    <w:bookmarkEnd w:id="10"/>
    <w:bookmarkStart w:name="z196" w:id="11"/>
    <w:p>
      <w:pPr>
        <w:spacing w:after="0"/>
        <w:ind w:left="0"/>
        <w:jc w:val="both"/>
      </w:pPr>
      <w:r>
        <w:rPr>
          <w:rFonts w:ascii="Times New Roman"/>
          <w:b w:val="false"/>
          <w:i w:val="false"/>
          <w:color w:val="000000"/>
          <w:sz w:val="28"/>
        </w:rPr>
        <w:t xml:space="preserve">
      1. Осы Құрылыс саласындағы құрылыс салуды ұйымдастыру және рұқсат беру рәсімдерінен өту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23-14)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"Рұқсаттар және хабарламалар туралы" Қазақстан Республикасы Заңының 25-бабының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91-баптарына</w:t>
      </w:r>
      <w:r>
        <w:rPr>
          <w:rFonts w:ascii="Times New Roman"/>
          <w:b w:val="false"/>
          <w:i w:val="false"/>
          <w:color w:val="000000"/>
          <w:sz w:val="28"/>
        </w:rPr>
        <w:t xml:space="preserve"> сәйкес әзірленді және құрылыс саласындағы құрылыс салуды ұйымдастыру, рұқсат беру рәсімдерінен өту қатынастарын реттейді және "Құрылыс және реконструкция (қайта жоспарлау, қайта жабдықтау) жобаларын әзірлеу кезінде бастапқы материалдарды ұсыну" және "Эскизді (эскиздік жобаны) келісуден өткізу" мемлекеттік қызметттерді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7" w:id="12"/>
    <w:p>
      <w:pPr>
        <w:spacing w:after="0"/>
        <w:ind w:left="0"/>
        <w:jc w:val="both"/>
      </w:pPr>
      <w:r>
        <w:rPr>
          <w:rFonts w:ascii="Times New Roman"/>
          <w:b w:val="false"/>
          <w:i w:val="false"/>
          <w:color w:val="000000"/>
          <w:sz w:val="28"/>
        </w:rPr>
        <w:t>
      2. Осы Қағидалар жергілікті атқарушы органдардың (бұдан әрі – ЖАО), инженерлiк және коммуналдық қамтамасыз ету бойынша қызмет көрсетушiлердің, сәулет, қала құрылысы және құрылыс саласындағы бақылау және қадағалау органдарының, инженерлік инфрақұрылым желілерін қоса алғанда, құрылыс салу және/немесе реконструкциялау объектілеріне меншік нысанына қарамастан, сәулет, қала құрылысы және құрылыс қызметі субъектілерінің, сондай-ақ, жылжымайтын мүлік объектілері меншік иелерінің оларды пайдалану және ұстау бөлігінде, оның ішінде қала құрылысы құжаттамасын әзірлеу кезінде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және заңды тұлғалар елді мекеннің аумағында құрылыс салуды осы Қағидаларға сәйкес жүзеге асырады.</w:t>
      </w:r>
    </w:p>
    <w:p>
      <w:pPr>
        <w:spacing w:after="0"/>
        <w:ind w:left="0"/>
        <w:jc w:val="both"/>
      </w:pPr>
      <w:r>
        <w:rPr>
          <w:rFonts w:ascii="Times New Roman"/>
          <w:b w:val="false"/>
          <w:i w:val="false"/>
          <w:color w:val="000000"/>
          <w:sz w:val="28"/>
        </w:rPr>
        <w:t xml:space="preserve">
      Құрылыс салу мақсаттары үшін жер учаскелерін беру тәртібі Қазақстан Республикасының </w:t>
      </w:r>
      <w:r>
        <w:rPr>
          <w:rFonts w:ascii="Times New Roman"/>
          <w:b w:val="false"/>
          <w:i w:val="false"/>
          <w:color w:val="000000"/>
          <w:sz w:val="28"/>
        </w:rPr>
        <w:t>Жер кодексімен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4. Осы Қағидаларда мынадай ұғымдар пайдаланылады:</w:t>
      </w:r>
    </w:p>
    <w:bookmarkStart w:name="z14" w:id="13"/>
    <w:p>
      <w:pPr>
        <w:spacing w:after="0"/>
        <w:ind w:left="0"/>
        <w:jc w:val="both"/>
      </w:pPr>
      <w:r>
        <w:rPr>
          <w:rFonts w:ascii="Times New Roman"/>
          <w:b w:val="false"/>
          <w:i w:val="false"/>
          <w:color w:val="000000"/>
          <w:sz w:val="28"/>
        </w:rPr>
        <w:t>
      1) бастапқы материалдар – қазіргі ғимараттардың үй-жайларын (жекелеген бөліктерін) салу және реконструкциялау (қайта жоспарлау, қайта жабдықтау) жобаларын әзірлеуге қажетті материалдар;</w:t>
      </w:r>
    </w:p>
    <w:bookmarkEnd w:id="13"/>
    <w:bookmarkStart w:name="z15" w:id="14"/>
    <w:p>
      <w:pPr>
        <w:spacing w:after="0"/>
        <w:ind w:left="0"/>
        <w:jc w:val="both"/>
      </w:pPr>
      <w:r>
        <w:rPr>
          <w:rFonts w:ascii="Times New Roman"/>
          <w:b w:val="false"/>
          <w:i w:val="false"/>
          <w:color w:val="000000"/>
          <w:sz w:val="28"/>
        </w:rPr>
        <w:t>
      2) жеке тұрғын үй құрылысы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p>
    <w:bookmarkEnd w:id="14"/>
    <w:bookmarkStart w:name="z16" w:id="15"/>
    <w:p>
      <w:pPr>
        <w:spacing w:after="0"/>
        <w:ind w:left="0"/>
        <w:jc w:val="both"/>
      </w:pPr>
      <w:r>
        <w:rPr>
          <w:rFonts w:ascii="Times New Roman"/>
          <w:b w:val="false"/>
          <w:i w:val="false"/>
          <w:color w:val="000000"/>
          <w:sz w:val="28"/>
        </w:rPr>
        <w:t>
      3)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w:t>
      </w:r>
    </w:p>
    <w:bookmarkEnd w:id="15"/>
    <w:bookmarkStart w:name="z17" w:id="16"/>
    <w:p>
      <w:pPr>
        <w:spacing w:after="0"/>
        <w:ind w:left="0"/>
        <w:jc w:val="both"/>
      </w:pPr>
      <w:r>
        <w:rPr>
          <w:rFonts w:ascii="Times New Roman"/>
          <w:b w:val="false"/>
          <w:i w:val="false"/>
          <w:color w:val="000000"/>
          <w:sz w:val="28"/>
        </w:rPr>
        <w:t xml:space="preserve">
      4)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 </w:t>
      </w:r>
    </w:p>
    <w:bookmarkEnd w:id="16"/>
    <w:bookmarkStart w:name="z18" w:id="17"/>
    <w:p>
      <w:pPr>
        <w:spacing w:after="0"/>
        <w:ind w:left="0"/>
        <w:jc w:val="both"/>
      </w:pPr>
      <w:r>
        <w:rPr>
          <w:rFonts w:ascii="Times New Roman"/>
          <w:b w:val="false"/>
          <w:i w:val="false"/>
          <w:color w:val="000000"/>
          <w:sz w:val="28"/>
        </w:rPr>
        <w:t>
      5)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w:t>
      </w:r>
    </w:p>
    <w:bookmarkEnd w:id="17"/>
    <w:bookmarkStart w:name="z19" w:id="18"/>
    <w:p>
      <w:pPr>
        <w:spacing w:after="0"/>
        <w:ind w:left="0"/>
        <w:jc w:val="both"/>
      </w:pPr>
      <w:r>
        <w:rPr>
          <w:rFonts w:ascii="Times New Roman"/>
          <w:b w:val="false"/>
          <w:i w:val="false"/>
          <w:color w:val="000000"/>
          <w:sz w:val="28"/>
        </w:rPr>
        <w:t xml:space="preserve">
      6) қайта жоспарлау – осы үй-жайдың (осы үй-жайлардың) шекарасын өзгертумен ұштасқан үй-жайдың (үй-жайлардың) жоспарын өзгерту; </w:t>
      </w:r>
    </w:p>
    <w:bookmarkEnd w:id="18"/>
    <w:bookmarkStart w:name="z20" w:id="19"/>
    <w:p>
      <w:pPr>
        <w:spacing w:after="0"/>
        <w:ind w:left="0"/>
        <w:jc w:val="both"/>
      </w:pPr>
      <w:r>
        <w:rPr>
          <w:rFonts w:ascii="Times New Roman"/>
          <w:b w:val="false"/>
          <w:i w:val="false"/>
          <w:color w:val="000000"/>
          <w:sz w:val="28"/>
        </w:rPr>
        <w:t>
      7)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9"/>
    <w:bookmarkStart w:name="z21" w:id="20"/>
    <w:p>
      <w:pPr>
        <w:spacing w:after="0"/>
        <w:ind w:left="0"/>
        <w:jc w:val="both"/>
      </w:pPr>
      <w:r>
        <w:rPr>
          <w:rFonts w:ascii="Times New Roman"/>
          <w:b w:val="false"/>
          <w:i w:val="false"/>
          <w:color w:val="000000"/>
          <w:sz w:val="28"/>
        </w:rPr>
        <w:t>
      8) құрылыс алаңы – салынатын объектіні, уақытша құрылғылар мен құрылыстарды, техникаларды, топырақ үйінділерін орналастыру, құрылыс материалдарын, бұйымдары мен жабдықтарын жинап қою, құрылыс-монтаждау жұмыстарын орындау үшін пайдаланылатын аумақ;</w:t>
      </w:r>
    </w:p>
    <w:bookmarkEnd w:id="20"/>
    <w:bookmarkStart w:name="z22" w:id="21"/>
    <w:p>
      <w:pPr>
        <w:spacing w:after="0"/>
        <w:ind w:left="0"/>
        <w:jc w:val="both"/>
      </w:pPr>
      <w:r>
        <w:rPr>
          <w:rFonts w:ascii="Times New Roman"/>
          <w:b w:val="false"/>
          <w:i w:val="false"/>
          <w:color w:val="000000"/>
          <w:sz w:val="28"/>
        </w:rPr>
        <w:t>
      10) мемлекеттік сәулет-құрылыс бақылау және қадағалау органы – құрылыс объектілерінің қауіпсіздігіне, сапасына, беріктілігі мен орнықтылығына мемлекеттік сәулет-құрылыс бақылауын жүзеге асыратын жергілікті атқарушы органның құрылымдық бөлімшесі;</w:t>
      </w:r>
    </w:p>
    <w:bookmarkEnd w:id="21"/>
    <w:bookmarkStart w:name="z23" w:id="22"/>
    <w:p>
      <w:pPr>
        <w:spacing w:after="0"/>
        <w:ind w:left="0"/>
        <w:jc w:val="both"/>
      </w:pPr>
      <w:r>
        <w:rPr>
          <w:rFonts w:ascii="Times New Roman"/>
          <w:b w:val="false"/>
          <w:i w:val="false"/>
          <w:color w:val="000000"/>
          <w:sz w:val="28"/>
        </w:rPr>
        <w:t>
      11) мердігер – тиісті қызмет түрлерін жүзеге асыруға лицензиясы бар, Қазақстан Республикасының заңнамасына сәйкес құрылыс саласында тапсырыс берушімен немесе инжинирингтік ұйыммен жасалған мердігерлік шарт немесе мемлекеттік сатып алу туралы шарт бойынша құрылыс саласында мердігерлік жұмысты орындайтын заңды және жеке тұлға;</w:t>
      </w:r>
    </w:p>
    <w:bookmarkEnd w:id="22"/>
    <w:bookmarkStart w:name="z24" w:id="23"/>
    <w:p>
      <w:pPr>
        <w:spacing w:after="0"/>
        <w:ind w:left="0"/>
        <w:jc w:val="both"/>
      </w:pPr>
      <w:r>
        <w:rPr>
          <w:rFonts w:ascii="Times New Roman"/>
          <w:b w:val="false"/>
          <w:i w:val="false"/>
          <w:color w:val="000000"/>
          <w:sz w:val="28"/>
        </w:rPr>
        <w:t>
      12) объектілер (құрылыс объектілері, олардың кешендері) – ғимараттар, сондай-ақ көлемдік, жазықтық және желілік құрылыстар:</w:t>
      </w:r>
    </w:p>
    <w:bookmarkEnd w:id="23"/>
    <w:p>
      <w:pPr>
        <w:spacing w:after="0"/>
        <w:ind w:left="0"/>
        <w:jc w:val="both"/>
      </w:pPr>
      <w:r>
        <w:rPr>
          <w:rFonts w:ascii="Times New Roman"/>
          <w:b w:val="false"/>
          <w:i w:val="false"/>
          <w:color w:val="000000"/>
          <w:sz w:val="28"/>
        </w:rPr>
        <w:t>
      тұрғын үй-азаматтық мақсаттағы;</w:t>
      </w:r>
    </w:p>
    <w:p>
      <w:pPr>
        <w:spacing w:after="0"/>
        <w:ind w:left="0"/>
        <w:jc w:val="both"/>
      </w:pPr>
      <w:r>
        <w:rPr>
          <w:rFonts w:ascii="Times New Roman"/>
          <w:b w:val="false"/>
          <w:i w:val="false"/>
          <w:color w:val="000000"/>
          <w:sz w:val="28"/>
        </w:rPr>
        <w:t>
      инженерлік желілерді қоса алғанда, коммуналдық мақсаттағы;</w:t>
      </w:r>
    </w:p>
    <w:p>
      <w:pPr>
        <w:spacing w:after="0"/>
        <w:ind w:left="0"/>
        <w:jc w:val="both"/>
      </w:pPr>
      <w:r>
        <w:rPr>
          <w:rFonts w:ascii="Times New Roman"/>
          <w:b w:val="false"/>
          <w:i w:val="false"/>
          <w:color w:val="000000"/>
          <w:sz w:val="28"/>
        </w:rPr>
        <w:t>
      автомобиль мен темір жолдары және олардың инфрақұрылымдары;</w:t>
      </w:r>
    </w:p>
    <w:p>
      <w:pPr>
        <w:spacing w:after="0"/>
        <w:ind w:left="0"/>
        <w:jc w:val="both"/>
      </w:pPr>
      <w:r>
        <w:rPr>
          <w:rFonts w:ascii="Times New Roman"/>
          <w:b w:val="false"/>
          <w:i w:val="false"/>
          <w:color w:val="000000"/>
          <w:sz w:val="28"/>
        </w:rPr>
        <w:t>
      әуе және су көлігі;</w:t>
      </w:r>
    </w:p>
    <w:p>
      <w:pPr>
        <w:spacing w:after="0"/>
        <w:ind w:left="0"/>
        <w:jc w:val="both"/>
      </w:pP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p>
    <w:p>
      <w:pPr>
        <w:spacing w:after="0"/>
        <w:ind w:left="0"/>
        <w:jc w:val="both"/>
      </w:pPr>
      <w:r>
        <w:rPr>
          <w:rFonts w:ascii="Times New Roman"/>
          <w:b w:val="false"/>
          <w:i w:val="false"/>
          <w:color w:val="000000"/>
          <w:sz w:val="28"/>
        </w:rPr>
        <w:t>
      телекоммуникациялық және ғарыштық байланыс;</w:t>
      </w:r>
    </w:p>
    <w:p>
      <w:pPr>
        <w:spacing w:after="0"/>
        <w:ind w:left="0"/>
        <w:jc w:val="both"/>
      </w:pPr>
      <w:r>
        <w:rPr>
          <w:rFonts w:ascii="Times New Roman"/>
          <w:b w:val="false"/>
          <w:i w:val="false"/>
          <w:color w:val="000000"/>
          <w:sz w:val="28"/>
        </w:rPr>
        <w:t>
      атом энергетикасына арналған ғимараттар мен құрылыстарды қоса алғанда, энергетика;</w:t>
      </w:r>
    </w:p>
    <w:p>
      <w:pPr>
        <w:spacing w:after="0"/>
        <w:ind w:left="0"/>
        <w:jc w:val="both"/>
      </w:pPr>
      <w:r>
        <w:rPr>
          <w:rFonts w:ascii="Times New Roman"/>
          <w:b w:val="false"/>
          <w:i w:val="false"/>
          <w:color w:val="000000"/>
          <w:sz w:val="28"/>
        </w:rPr>
        <w:t>
      кен өндіру өнеркәсібіне арналған ғимараттар мен құрылыстарды қоса алғанда, өнеркәсіп;</w:t>
      </w:r>
    </w:p>
    <w:p>
      <w:pPr>
        <w:spacing w:after="0"/>
        <w:ind w:left="0"/>
        <w:jc w:val="both"/>
      </w:pPr>
      <w:r>
        <w:rPr>
          <w:rFonts w:ascii="Times New Roman"/>
          <w:b w:val="false"/>
          <w:i w:val="false"/>
          <w:color w:val="000000"/>
          <w:sz w:val="28"/>
        </w:rPr>
        <w:t>
      ауыл шаруашылығы, су шаруашылығы, ирригациялық және (немесе) гидротехникалық мақсаттағы;</w:t>
      </w:r>
    </w:p>
    <w:p>
      <w:pPr>
        <w:spacing w:after="0"/>
        <w:ind w:left="0"/>
        <w:jc w:val="both"/>
      </w:pP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p>
    <w:p>
      <w:pPr>
        <w:spacing w:after="0"/>
        <w:ind w:left="0"/>
        <w:jc w:val="both"/>
      </w:pPr>
      <w:r>
        <w:rPr>
          <w:rFonts w:ascii="Times New Roman"/>
          <w:b w:val="false"/>
          <w:i w:val="false"/>
          <w:color w:val="000000"/>
          <w:sz w:val="28"/>
        </w:rPr>
        <w:t>
      әскери қалашықтардағы және арнайы әскери технологиялық кешендердегі құрылыстар.</w:t>
      </w:r>
    </w:p>
    <w:p>
      <w:pPr>
        <w:spacing w:after="0"/>
        <w:ind w:left="0"/>
        <w:jc w:val="both"/>
      </w:pPr>
      <w:r>
        <w:rPr>
          <w:rFonts w:ascii="Times New Roman"/>
          <w:b w:val="false"/>
          <w:i w:val="false"/>
          <w:color w:val="000000"/>
          <w:sz w:val="28"/>
        </w:rPr>
        <w:t>
      Қолданыстағы ғимараттардың (құрылыстардың) реконструкциялау, қайта жоспарлау, қайта жабдықтау жүргізу межеленіп отырған үй-жайлары (жекелеген бөліктері) да объектілерге жатқызылады;</w:t>
      </w:r>
    </w:p>
    <w:bookmarkStart w:name="z213" w:id="24"/>
    <w:p>
      <w:pPr>
        <w:spacing w:after="0"/>
        <w:ind w:left="0"/>
        <w:jc w:val="both"/>
      </w:pPr>
      <w:r>
        <w:rPr>
          <w:rFonts w:ascii="Times New Roman"/>
          <w:b w:val="false"/>
          <w:i w:val="false"/>
          <w:color w:val="000000"/>
          <w:sz w:val="28"/>
        </w:rPr>
        <w:t>
      12-1) объектінің бірегей нөмірі (бұдан әрі - ОБН) – объектіні мониторингілеу мақсатында құрылыс жобаларын әзірлеуге, реконструкциялауға (қайта жоспарлауға және қайта жабдықтауға) бастапқы материалдарды алудан бастап пайдалануға қабылдауға дейін құрылыс объектісі туралы ақпаратты (мәліметтерді) жинау үшін мемлекеттік қала құрылысы кадастры жүйесінде қалыптастырылатын он сегіз таңбалы сәйкестендіру нөмірі;</w:t>
      </w:r>
    </w:p>
    <w:bookmarkEnd w:id="24"/>
    <w:bookmarkStart w:name="z25" w:id="25"/>
    <w:p>
      <w:pPr>
        <w:spacing w:after="0"/>
        <w:ind w:left="0"/>
        <w:jc w:val="both"/>
      </w:pPr>
      <w:r>
        <w:rPr>
          <w:rFonts w:ascii="Times New Roman"/>
          <w:b w:val="false"/>
          <w:i w:val="false"/>
          <w:color w:val="000000"/>
          <w:sz w:val="28"/>
        </w:rPr>
        <w:t>
      13) өтініш беруші – жаңа құрылысты жүзеге асыруға не қолданыстағы ғимараттардың үй-жайларын немесе жекелеген бөліктеріне реконструкциялау, қайта жоспарлау, қайта жабдықтау жүргізуге ниеті бар мүдделі жеке немесе заңды тұлға (меншік иесі, тапсырыс беруші, құрылыс салушы);</w:t>
      </w:r>
    </w:p>
    <w:bookmarkEnd w:id="25"/>
    <w:bookmarkStart w:name="z26" w:id="26"/>
    <w:p>
      <w:pPr>
        <w:spacing w:after="0"/>
        <w:ind w:left="0"/>
        <w:jc w:val="both"/>
      </w:pPr>
      <w:r>
        <w:rPr>
          <w:rFonts w:ascii="Times New Roman"/>
          <w:b w:val="false"/>
          <w:i w:val="false"/>
          <w:color w:val="000000"/>
          <w:sz w:val="28"/>
        </w:rPr>
        <w:t>
      14)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6"/>
    <w:bookmarkStart w:name="z27" w:id="27"/>
    <w:p>
      <w:pPr>
        <w:spacing w:after="0"/>
        <w:ind w:left="0"/>
        <w:jc w:val="both"/>
      </w:pPr>
      <w:r>
        <w:rPr>
          <w:rFonts w:ascii="Times New Roman"/>
          <w:b w:val="false"/>
          <w:i w:val="false"/>
          <w:color w:val="000000"/>
          <w:sz w:val="28"/>
        </w:rPr>
        <w:t>
      15)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p>
    <w:bookmarkEnd w:id="27"/>
    <w:p>
      <w:pPr>
        <w:spacing w:after="0"/>
        <w:ind w:left="0"/>
        <w:jc w:val="both"/>
      </w:pPr>
      <w:r>
        <w:rPr>
          <w:rFonts w:ascii="Times New Roman"/>
          <w:b w:val="false"/>
          <w:i w:val="false"/>
          <w:color w:val="000000"/>
          <w:sz w:val="28"/>
        </w:rPr>
        <w:t>
      жерге тиісті құқық беру туралы жергілікті атқарушы органның шешімі;</w:t>
      </w:r>
    </w:p>
    <w:p>
      <w:pPr>
        <w:spacing w:after="0"/>
        <w:ind w:left="0"/>
        <w:jc w:val="both"/>
      </w:pPr>
      <w:r>
        <w:rPr>
          <w:rFonts w:ascii="Times New Roman"/>
          <w:b w:val="false"/>
          <w:i w:val="false"/>
          <w:color w:val="000000"/>
          <w:sz w:val="28"/>
        </w:rPr>
        <w:t>
      қолданыстағы ғимараттардың үй-жайларына (жекелеген бөліктеріне) реконструкциялау, қайта жоспарлау, қайта жабдықтау жүргізуге арналған тиісті жергілікті атқарушы органның шешімі;</w:t>
      </w:r>
    </w:p>
    <w:bookmarkStart w:name="z28" w:id="28"/>
    <w:p>
      <w:pPr>
        <w:spacing w:after="0"/>
        <w:ind w:left="0"/>
        <w:jc w:val="both"/>
      </w:pPr>
      <w:r>
        <w:rPr>
          <w:rFonts w:ascii="Times New Roman"/>
          <w:b w:val="false"/>
          <w:i w:val="false"/>
          <w:color w:val="000000"/>
          <w:sz w:val="28"/>
        </w:rPr>
        <w:t>
      16) сыртқы инженерлік желілер трассасының схемасы – жобаланатын және қолданыстағы инженерлік желілерде орналасқан, инженерлік желілерге қосылуға арналған техникалық шарттарға сәйкес әзірленген схема;</w:t>
      </w:r>
    </w:p>
    <w:bookmarkEnd w:id="28"/>
    <w:bookmarkStart w:name="z29" w:id="29"/>
    <w:p>
      <w:pPr>
        <w:spacing w:after="0"/>
        <w:ind w:left="0"/>
        <w:jc w:val="both"/>
      </w:pPr>
      <w:r>
        <w:rPr>
          <w:rFonts w:ascii="Times New Roman"/>
          <w:b w:val="false"/>
          <w:i w:val="false"/>
          <w:color w:val="000000"/>
          <w:sz w:val="28"/>
        </w:rPr>
        <w:t>
      17) тапсырыс беруші (құрылыс салушы) – жеке меншік немесе мемлекеттік мұқтаждар үшін не коммерциялық мақсаттарда кәсіпорындар, ғимараттар, құрылыстар салу жөніндегі жобаны іске асыруды жүзеге асыратын инвестор (не өзі инвестор болып табылатын) уәкілеттік берген жеке немесе заңды тұлға;</w:t>
      </w:r>
    </w:p>
    <w:bookmarkEnd w:id="29"/>
    <w:bookmarkStart w:name="z30" w:id="30"/>
    <w:p>
      <w:pPr>
        <w:spacing w:after="0"/>
        <w:ind w:left="0"/>
        <w:jc w:val="both"/>
      </w:pPr>
      <w:r>
        <w:rPr>
          <w:rFonts w:ascii="Times New Roman"/>
          <w:b w:val="false"/>
          <w:i w:val="false"/>
          <w:color w:val="000000"/>
          <w:sz w:val="28"/>
        </w:rPr>
        <w:t>
      18) техникалық жоба – қолданыстағы ғимараттардың (құрылыстардың) үй-жайларын (жекелеген бөліктерін) реконструкциялау, қайта жоспарлау, қайта жабдықтау мақсатында әзірленетін жобалау алдындағы құжаттама түрі;</w:t>
      </w:r>
    </w:p>
    <w:bookmarkEnd w:id="30"/>
    <w:bookmarkStart w:name="z31" w:id="31"/>
    <w:p>
      <w:pPr>
        <w:spacing w:after="0"/>
        <w:ind w:left="0"/>
        <w:jc w:val="both"/>
      </w:pPr>
      <w:r>
        <w:rPr>
          <w:rFonts w:ascii="Times New Roman"/>
          <w:b w:val="false"/>
          <w:i w:val="false"/>
          <w:color w:val="000000"/>
          <w:sz w:val="28"/>
        </w:rPr>
        <w:t>
      19) топографиялық түсірілім – жергілікті жердің масштабпен, жергілікті координаттар жүйесінде, Балтық биіктік жүйесінде орындалған және қолданыстағы жер үстіндегі және жер астындағы желілер мен құрылыстарды көрсететін электрондық не графикалық моделі;</w:t>
      </w:r>
    </w:p>
    <w:bookmarkEnd w:id="31"/>
    <w:bookmarkStart w:name="z32" w:id="32"/>
    <w:p>
      <w:pPr>
        <w:spacing w:after="0"/>
        <w:ind w:left="0"/>
        <w:jc w:val="both"/>
      </w:pPr>
      <w:r>
        <w:rPr>
          <w:rFonts w:ascii="Times New Roman"/>
          <w:b w:val="false"/>
          <w:i w:val="false"/>
          <w:color w:val="000000"/>
          <w:sz w:val="28"/>
        </w:rPr>
        <w:t>
      20) эскиз (эскиздік жоба) – жобалық (жоспарлық, кеңiстiктiк, сәулеттiк, технологиялық, конструктивтік, инженерлiк, декоративтік немесе басқа) шешiмнiң, схема, сызба, бастапқы сұлба (сурет) нысанында орындалған және осы шешiмнiң түпкi ойын түсiндiретiн оңайлатылған түрi;</w:t>
      </w:r>
    </w:p>
    <w:bookmarkEnd w:id="32"/>
    <w:bookmarkStart w:name="z33" w:id="33"/>
    <w:p>
      <w:pPr>
        <w:spacing w:after="0"/>
        <w:ind w:left="0"/>
        <w:jc w:val="both"/>
      </w:pPr>
      <w:r>
        <w:rPr>
          <w:rFonts w:ascii="Times New Roman"/>
          <w:b w:val="false"/>
          <w:i w:val="false"/>
          <w:color w:val="000000"/>
          <w:sz w:val="28"/>
        </w:rPr>
        <w:t>
      21)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2-тарау. Қала құрылысы талаптары</w:t>
      </w:r>
    </w:p>
    <w:bookmarkEnd w:id="34"/>
    <w:bookmarkStart w:name="z35" w:id="35"/>
    <w:p>
      <w:pPr>
        <w:spacing w:after="0"/>
        <w:ind w:left="0"/>
        <w:jc w:val="both"/>
      </w:pPr>
      <w:r>
        <w:rPr>
          <w:rFonts w:ascii="Times New Roman"/>
          <w:b w:val="false"/>
          <w:i w:val="false"/>
          <w:color w:val="000000"/>
          <w:sz w:val="28"/>
        </w:rPr>
        <w:t>
      5. Елді мекендердің аумағында әртүрлі мақсаттағы объектілерді өз бетінше салуға жол берілмейді.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6. Елдi мекендердiң аумақтарын дамыту және оларға қала құрылысының бекiтiлген жобалары негiзiнде жүзеге асырылады. </w:t>
      </w:r>
    </w:p>
    <w:bookmarkEnd w:id="36"/>
    <w:p>
      <w:pPr>
        <w:spacing w:after="0"/>
        <w:ind w:left="0"/>
        <w:jc w:val="both"/>
      </w:pPr>
      <w:r>
        <w:rPr>
          <w:rFonts w:ascii="Times New Roman"/>
          <w:b w:val="false"/>
          <w:i w:val="false"/>
          <w:color w:val="000000"/>
          <w:sz w:val="28"/>
        </w:rPr>
        <w:t>
      Елді мекеннің бекітілген бас жоспары елді мекенді дамытуды кешенді жоспарлауды айқындайтын негізгі қала құрылысы құжаты болып табылады.</w:t>
      </w:r>
    </w:p>
    <w:bookmarkStart w:name="z37" w:id="37"/>
    <w:p>
      <w:pPr>
        <w:spacing w:after="0"/>
        <w:ind w:left="0"/>
        <w:jc w:val="both"/>
      </w:pPr>
      <w:r>
        <w:rPr>
          <w:rFonts w:ascii="Times New Roman"/>
          <w:b w:val="false"/>
          <w:i w:val="false"/>
          <w:color w:val="000000"/>
          <w:sz w:val="28"/>
        </w:rPr>
        <w:t>
      7. Жер учаскелері құрылыс жүргізу үшін берілген кезде оларды пайдалануға қойылатын қала құрылысы талаптары бекітілген бас жоспардың, егжей-тегжейлі жоспарлау мен құрылыс салу, қала құрылысы аймақтарына бөлу жобаларының, сондай-ақ осы Қағидалардың негізінде белгіленеді.</w:t>
      </w:r>
    </w:p>
    <w:bookmarkEnd w:id="37"/>
    <w:bookmarkStart w:name="z38" w:id="38"/>
    <w:p>
      <w:pPr>
        <w:spacing w:after="0"/>
        <w:ind w:left="0"/>
        <w:jc w:val="both"/>
      </w:pPr>
      <w:r>
        <w:rPr>
          <w:rFonts w:ascii="Times New Roman"/>
          <w:b w:val="false"/>
          <w:i w:val="false"/>
          <w:color w:val="000000"/>
          <w:sz w:val="28"/>
        </w:rPr>
        <w:t>
      8. Жеке және заңды тұлғалардың елді мекеннің аумағында жер учаскелерiн құрылыс салу үшін (коммуникациялар жүргізуді, аумақты инженерлік жағынан дайындау, абаттандыру, көгалдандыру және учаскенi жайғастырудың басқа да түрлерiн қоса алғанда) пайдалануы, егер Қазақстан Республикасының заңнамасында өзгеше көзделмесе, жобалау (жобалау-сметалық) құжаттамасының негізінде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қағидаларын сақтай отырып, Қазақстан Республикасының Жер кодексіне және осы Қағидаларға сәйкес жүзеге асырылады.</w:t>
      </w:r>
    </w:p>
    <w:bookmarkEnd w:id="38"/>
    <w:bookmarkStart w:name="z39" w:id="39"/>
    <w:p>
      <w:pPr>
        <w:spacing w:after="0"/>
        <w:ind w:left="0"/>
        <w:jc w:val="both"/>
      </w:pPr>
      <w:r>
        <w:rPr>
          <w:rFonts w:ascii="Times New Roman"/>
          <w:b w:val="false"/>
          <w:i w:val="false"/>
          <w:color w:val="000000"/>
          <w:sz w:val="28"/>
        </w:rPr>
        <w:t>
      9. Құрылыс салу үшін жер учаскесін беру сәулет-жобалау тапсырмасымен, инженерлік желілерге қосуға арналған техникалық шарттарымен және топографиялық түсіріліммен бірге жүзеге асырылады.</w:t>
      </w:r>
    </w:p>
    <w:bookmarkEnd w:id="39"/>
    <w:p>
      <w:pPr>
        <w:spacing w:after="0"/>
        <w:ind w:left="0"/>
        <w:jc w:val="both"/>
      </w:pPr>
      <w:r>
        <w:rPr>
          <w:rFonts w:ascii="Times New Roman"/>
          <w:b w:val="false"/>
          <w:i w:val="false"/>
          <w:color w:val="000000"/>
          <w:sz w:val="28"/>
        </w:rPr>
        <w:t>
      Жер учаскесіне құқық белгілейтін және (немесе) сәйкестендіру құжаттарында көрсетілген нысаналы мақсатқа қатаң сәйкестікпен жер учаскелерінде құрылыс салуға және оларды пайдалануға жол беріледі.</w:t>
      </w:r>
    </w:p>
    <w:bookmarkStart w:name="z40" w:id="40"/>
    <w:p>
      <w:pPr>
        <w:spacing w:after="0"/>
        <w:ind w:left="0"/>
        <w:jc w:val="both"/>
      </w:pPr>
      <w:r>
        <w:rPr>
          <w:rFonts w:ascii="Times New Roman"/>
          <w:b w:val="false"/>
          <w:i w:val="false"/>
          <w:color w:val="000000"/>
          <w:sz w:val="28"/>
        </w:rPr>
        <w:t>
      10. ЖАО-ның сәулет және қала құрылысы саласындағы функцияларды жүзеге асыратын құрылымдық бөлімшесі елді мекендердің аумағында құрылыс салудың жай-күйі туралы өзекті ақпарат қалыптастыру мақсатында жаңартылуы және өзгертілуі тұрақты негізде жүзеге асырылатын кезекші топографиялық жоспар (коммуникациялар, топографиялық түсірілімдер, үйлер мен ғимараттар)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xml:space="preserve">
      11. Кезекші топографиялық жоспардың ақпараты және (немесе) мәліметтері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ұсынудың қағидаларына сәйкес мемлекеттік қала құрылысы кадастрының автоматтандырылған ақпараттық жүйесіне енгізіледі және жеке және заңды тұлғалардың сұрау салуы бойынша қағаз немесе электрондық жеткізгіштерде ұсынылады, не интернет-портал арқылы кезекші топографиялық жоспарға қолжетімділік қамтамасыз 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12. Сәулет, қала құрылысы және құрылыс саласында белгіленген мемлекеттік нормативтерге сәйкес бау-бақша және саяжай серіктестіктерінің аумақтары резервтік аумақтардың шегінен тыс елді мекендердің және көршілес кәсіпорындардың санитариялық қорғану аймақтарының перспективалық дамуын ескере отырып, қоғамдық көлікпен жететін қашықтықта, сондай-ақ қала құрылысы жобаларына сәйкес орналастырылады.</w:t>
      </w:r>
    </w:p>
    <w:bookmarkEnd w:id="42"/>
    <w:bookmarkStart w:name="z43" w:id="43"/>
    <w:p>
      <w:pPr>
        <w:spacing w:after="0"/>
        <w:ind w:left="0"/>
        <w:jc w:val="both"/>
      </w:pPr>
      <w:r>
        <w:rPr>
          <w:rFonts w:ascii="Times New Roman"/>
          <w:b w:val="false"/>
          <w:i w:val="false"/>
          <w:color w:val="000000"/>
          <w:sz w:val="28"/>
        </w:rPr>
        <w:t xml:space="preserve">
      13. Қала маңы аймағына кіретін елді мекендердің қала құрылысы жобалары қаланың ЖАО-ымен келісіледі. </w:t>
      </w:r>
    </w:p>
    <w:bookmarkEnd w:id="43"/>
    <w:p>
      <w:pPr>
        <w:spacing w:after="0"/>
        <w:ind w:left="0"/>
        <w:jc w:val="both"/>
      </w:pPr>
      <w:r>
        <w:rPr>
          <w:rFonts w:ascii="Times New Roman"/>
          <w:b w:val="false"/>
          <w:i w:val="false"/>
          <w:color w:val="000000"/>
          <w:sz w:val="28"/>
        </w:rPr>
        <w:t>
      Қала маңындағы аймақтар қала жерінің шекарасымен (шегімен) іргелес, аталған қаланың, қала маңының аумағына кіретін басқа да елді мекендердің аумағын дамытуға, сондай-ақ санитариялық-қорғау функцияларын орындауға, халықтың демалыс орындарын, бау-бақша және саяжай серіктестіктерін орналастыруға арналған жерлерді қамтиды.</w:t>
      </w:r>
    </w:p>
    <w:bookmarkStart w:name="z44" w:id="44"/>
    <w:p>
      <w:pPr>
        <w:spacing w:after="0"/>
        <w:ind w:left="0"/>
        <w:jc w:val="both"/>
      </w:pPr>
      <w:r>
        <w:rPr>
          <w:rFonts w:ascii="Times New Roman"/>
          <w:b w:val="false"/>
          <w:i w:val="false"/>
          <w:color w:val="000000"/>
          <w:sz w:val="28"/>
        </w:rPr>
        <w:t xml:space="preserve">
      14. Қала маңындағы аймақтардың шекарасын белгiлеу бекiтiлген қала құрылысы құжаттамасының негiзiнде жүзеге асырылады. </w:t>
      </w:r>
    </w:p>
    <w:bookmarkEnd w:id="44"/>
    <w:bookmarkStart w:name="z45" w:id="45"/>
    <w:p>
      <w:pPr>
        <w:spacing w:after="0"/>
        <w:ind w:left="0"/>
        <w:jc w:val="both"/>
      </w:pPr>
      <w:r>
        <w:rPr>
          <w:rFonts w:ascii="Times New Roman"/>
          <w:b w:val="false"/>
          <w:i w:val="false"/>
          <w:color w:val="000000"/>
          <w:sz w:val="28"/>
        </w:rPr>
        <w:t>
      15. Елді мекендерді жобалау, тұрғын аудандарды қалыптастыру, қайта игерілетін және реконструкцияланатын аумақтарды және елді мекендерді абаттандыру кезінде тұрғын, қоғамдық және өндірістік ғимараттарға, құрылыстар мен үй-жайларға халықтың iс-қимылы шектеулi топтарының қол жетікізуі қамтамасыз етіледі.</w:t>
      </w:r>
    </w:p>
    <w:bookmarkEnd w:id="45"/>
    <w:p>
      <w:pPr>
        <w:spacing w:after="0"/>
        <w:ind w:left="0"/>
        <w:jc w:val="both"/>
      </w:pPr>
      <w:r>
        <w:rPr>
          <w:rFonts w:ascii="Times New Roman"/>
          <w:b w:val="false"/>
          <w:i w:val="false"/>
          <w:color w:val="000000"/>
          <w:sz w:val="28"/>
        </w:rPr>
        <w:t>
      Тұрғын және қоғамдық ғимараттардың аумағында орналасатын автомобиль тұрақтарын жобалау кезінде халықтың iс-қимылы шектеулi топтарының жеке автокөлік құралдары үшін орындар көзделеді.</w:t>
      </w:r>
    </w:p>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25.06.2024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16. Сейсмикалық қауіптілігі жоғары аймақтарда (аудандарда) жобалау және құрылыс салу көрсетілген мәселелерді реттейтін сәулет, қала құрылысы және құрылыс саласындағы мемлекеттік нормативтердің талаптарын ескере отырып, жүзеге асырылады.</w:t>
      </w:r>
    </w:p>
    <w:bookmarkEnd w:id="46"/>
    <w:bookmarkStart w:name="z200" w:id="47"/>
    <w:p>
      <w:pPr>
        <w:spacing w:after="0"/>
        <w:ind w:left="0"/>
        <w:jc w:val="both"/>
      </w:pPr>
      <w:r>
        <w:rPr>
          <w:rFonts w:ascii="Times New Roman"/>
          <w:b w:val="false"/>
          <w:i w:val="false"/>
          <w:color w:val="000000"/>
          <w:sz w:val="28"/>
        </w:rPr>
        <w:t xml:space="preserve">
      16-1. Әуеайлақ маңындағы аумақ шегінде қалалық және ауылдық елді мекендерді жобалау, салу және дамыту, сондай-ақ өнеркәсіптік, ауыл шаруашылығы және өзге де объектілерді салу және реконструкциялау әуеайлақ жабдығының және әуе кемелерінің адамдардың денсаулығы мен жеке және заңды тұлғалардың қызметіне ықтимал теріс әсерлерін ескере отырып, ұшу қауіпсіздігі талаптарын сақтай отырып, сондай-ақ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қағидаларының талаптарын ескере отырып жүргізілуі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Индустрия және инфрақұрылымдық даму министрінің м.а.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17. Тұрғын және қоғамдық ғимараттарды жобалаған кезде жерасты кеңістігі құрылыстық, экологиялық, санитариялық және өртке қарсы талаптарға сәйкес құрылыс алаңының инженерлік-геологиялық жағдайларын есепке ала отырып, автопаркингтер, гараждар мен инженерлік жабдықтау құрылыстарын орналастыру үшін пайдаланылады.</w:t>
      </w:r>
    </w:p>
    <w:bookmarkEnd w:id="48"/>
    <w:bookmarkStart w:name="z48" w:id="49"/>
    <w:p>
      <w:pPr>
        <w:spacing w:after="0"/>
        <w:ind w:left="0"/>
        <w:jc w:val="both"/>
      </w:pPr>
      <w:r>
        <w:rPr>
          <w:rFonts w:ascii="Times New Roman"/>
          <w:b w:val="false"/>
          <w:i w:val="false"/>
          <w:color w:val="000000"/>
          <w:sz w:val="28"/>
        </w:rPr>
        <w:t>
      18. Объектілерді пайдаланған кезде мыналарға:</w:t>
      </w:r>
    </w:p>
    <w:bookmarkEnd w:id="49"/>
    <w:p>
      <w:pPr>
        <w:spacing w:after="0"/>
        <w:ind w:left="0"/>
        <w:jc w:val="both"/>
      </w:pPr>
      <w:r>
        <w:rPr>
          <w:rFonts w:ascii="Times New Roman"/>
          <w:b w:val="false"/>
          <w:i w:val="false"/>
          <w:color w:val="000000"/>
          <w:sz w:val="28"/>
        </w:rPr>
        <w:t>
      ғимаратты немесе құрылысты күрделі жөндеу мен реконструкциялау жөніндегі іс-шара сәйкестендірілген құрылыс материалдарын қолдана отырып, қасбетті бірыңғай стильде кешендік безендіруді көздейтін жағдайларды қоспағанда, ғимараттың, құрылыс сәулет стилін бұзуға;</w:t>
      </w:r>
    </w:p>
    <w:p>
      <w:pPr>
        <w:spacing w:after="0"/>
        <w:ind w:left="0"/>
        <w:jc w:val="both"/>
      </w:pPr>
      <w:r>
        <w:rPr>
          <w:rFonts w:ascii="Times New Roman"/>
          <w:b w:val="false"/>
          <w:i w:val="false"/>
          <w:color w:val="000000"/>
          <w:sz w:val="28"/>
        </w:rPr>
        <w:t>
      көп пәтерлі тұрғын және қоғамдық ғимараттардың қасбет бөлігінде спутниктік немесе эфирлік сигналын қабылдау үшін Қазақстан Республикасы аумағында телерадиоканалдарды таратуға лицензиясы жоқ, байланыс және (немесе) телерадиохабарларын тарату операторларының спутниктік және эфирлік қабылдау құрылғыларын орнатуға жол берілмейді.</w:t>
      </w:r>
    </w:p>
    <w:bookmarkStart w:name="z49" w:id="50"/>
    <w:p>
      <w:pPr>
        <w:spacing w:after="0"/>
        <w:ind w:left="0"/>
        <w:jc w:val="both"/>
      </w:pPr>
      <w:r>
        <w:rPr>
          <w:rFonts w:ascii="Times New Roman"/>
          <w:b w:val="false"/>
          <w:i w:val="false"/>
          <w:color w:val="000000"/>
          <w:sz w:val="28"/>
        </w:rPr>
        <w:t xml:space="preserve">
      19. Тұрғын және қоғамдық ғимараттарда, оның ішінде ұлттық спутниктік телеарналардың немесе сандық эфирлік телерадиохабарлар таратудың кабель желілерін, ұжымдық және жеке қабылдау жүйелерін жобалау және салу сәулет, қала құрылысы және құрылыс саласындағы мемлекеттік нормативтер талаптарына сәйкес жүзеге асырылады. </w:t>
      </w:r>
    </w:p>
    <w:bookmarkEnd w:id="50"/>
    <w:bookmarkStart w:name="z50" w:id="51"/>
    <w:p>
      <w:pPr>
        <w:spacing w:after="0"/>
        <w:ind w:left="0"/>
        <w:jc w:val="both"/>
      </w:pPr>
      <w:r>
        <w:rPr>
          <w:rFonts w:ascii="Times New Roman"/>
          <w:b w:val="false"/>
          <w:i w:val="false"/>
          <w:color w:val="000000"/>
          <w:sz w:val="28"/>
        </w:rPr>
        <w:t xml:space="preserve">
      20. Уақытша қондырғылар мен құрылыстарды (сауда палаткаларын (павильондарды), киоскiлердi сыртқы (көрнекі) жарнама объектiлерiн және басқа да сервис объектiлерiн) орналастыру Жер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End w:id="51"/>
    <w:bookmarkStart w:name="z51" w:id="52"/>
    <w:p>
      <w:pPr>
        <w:spacing w:after="0"/>
        <w:ind w:left="0"/>
        <w:jc w:val="both"/>
      </w:pPr>
      <w:r>
        <w:rPr>
          <w:rFonts w:ascii="Times New Roman"/>
          <w:b w:val="false"/>
          <w:i w:val="false"/>
          <w:color w:val="000000"/>
          <w:sz w:val="28"/>
        </w:rPr>
        <w:t>
      21. Үйлер мен ғимараттарды бөлшектеу және бұзу (кәдеге жаратудан кейін) әзірленген жобалық (жобалық-сметалық) құжаттама негізінде сәулет, қала құрылысы және құрылыс саласындағы мемлекеттік нормативтердің талаптарына сәйкес жүзеге асырылады.</w:t>
      </w:r>
    </w:p>
    <w:bookmarkEnd w:id="52"/>
    <w:bookmarkStart w:name="z52" w:id="53"/>
    <w:p>
      <w:pPr>
        <w:spacing w:after="0"/>
        <w:ind w:left="0"/>
        <w:jc w:val="left"/>
      </w:pPr>
      <w:r>
        <w:rPr>
          <w:rFonts w:ascii="Times New Roman"/>
          <w:b/>
          <w:i w:val="false"/>
          <w:color w:val="000000"/>
        </w:rPr>
        <w:t xml:space="preserve"> 3-тарау. Жоба алды рәсімдері және жобалау</w:t>
      </w:r>
    </w:p>
    <w:bookmarkEnd w:id="53"/>
    <w:bookmarkStart w:name="z53" w:id="54"/>
    <w:p>
      <w:pPr>
        <w:spacing w:after="0"/>
        <w:ind w:left="0"/>
        <w:jc w:val="left"/>
      </w:pPr>
      <w:r>
        <w:rPr>
          <w:rFonts w:ascii="Times New Roman"/>
          <w:b/>
          <w:i w:val="false"/>
          <w:color w:val="000000"/>
        </w:rPr>
        <w:t xml:space="preserve"> 1-параграф. Жалпы ережелер</w:t>
      </w:r>
    </w:p>
    <w:bookmarkEnd w:id="54"/>
    <w:bookmarkStart w:name="z54" w:id="55"/>
    <w:p>
      <w:pPr>
        <w:spacing w:after="0"/>
        <w:ind w:left="0"/>
        <w:jc w:val="both"/>
      </w:pPr>
      <w:r>
        <w:rPr>
          <w:rFonts w:ascii="Times New Roman"/>
          <w:b w:val="false"/>
          <w:i w:val="false"/>
          <w:color w:val="000000"/>
          <w:sz w:val="28"/>
        </w:rPr>
        <w:t>
      22. Құрылыс жөніндегі жобаларды іске асыру жер учаскесіне тиісті құқығы негізінде және келесі кезеңдерде жүзеге асырылады:</w:t>
      </w:r>
    </w:p>
    <w:bookmarkEnd w:id="55"/>
    <w:bookmarkStart w:name="z232" w:id="56"/>
    <w:p>
      <w:pPr>
        <w:spacing w:after="0"/>
        <w:ind w:left="0"/>
        <w:jc w:val="both"/>
      </w:pPr>
      <w:r>
        <w:rPr>
          <w:rFonts w:ascii="Times New Roman"/>
          <w:b w:val="false"/>
          <w:i w:val="false"/>
          <w:color w:val="000000"/>
          <w:sz w:val="28"/>
        </w:rPr>
        <w:t>
      1) құрылыс жобаларын әзірлеу үшін бастапқы материалдарды алу (құрылыс үшін жер учаскесімен бірге бастапқы материалдарды беруден басқа);</w:t>
      </w:r>
    </w:p>
    <w:bookmarkEnd w:id="56"/>
    <w:bookmarkStart w:name="z233" w:id="57"/>
    <w:p>
      <w:pPr>
        <w:spacing w:after="0"/>
        <w:ind w:left="0"/>
        <w:jc w:val="both"/>
      </w:pPr>
      <w:r>
        <w:rPr>
          <w:rFonts w:ascii="Times New Roman"/>
          <w:b w:val="false"/>
          <w:i w:val="false"/>
          <w:color w:val="000000"/>
          <w:sz w:val="28"/>
        </w:rPr>
        <w:t xml:space="preserve">
      2) эскизді (эскиздік жобаны) әзірлеу және келісуден өткізу; </w:t>
      </w:r>
    </w:p>
    <w:bookmarkEnd w:id="57"/>
    <w:bookmarkStart w:name="z234" w:id="58"/>
    <w:p>
      <w:pPr>
        <w:spacing w:after="0"/>
        <w:ind w:left="0"/>
        <w:jc w:val="both"/>
      </w:pPr>
      <w:r>
        <w:rPr>
          <w:rFonts w:ascii="Times New Roman"/>
          <w:b w:val="false"/>
          <w:i w:val="false"/>
          <w:color w:val="000000"/>
          <w:sz w:val="28"/>
        </w:rPr>
        <w:t>
      3) жобалау-сметалық құжаттамасын әзірлеу (бұдан әрі – жобалау) және құрылыс жобаларын ведомстводан тыс кешенді сараптамадан (бұдан әрі – сараптама) өткізу;</w:t>
      </w:r>
    </w:p>
    <w:bookmarkEnd w:id="58"/>
    <w:bookmarkStart w:name="z235" w:id="59"/>
    <w:p>
      <w:pPr>
        <w:spacing w:after="0"/>
        <w:ind w:left="0"/>
        <w:jc w:val="both"/>
      </w:pPr>
      <w:r>
        <w:rPr>
          <w:rFonts w:ascii="Times New Roman"/>
          <w:b w:val="false"/>
          <w:i w:val="false"/>
          <w:color w:val="000000"/>
          <w:sz w:val="28"/>
        </w:rPr>
        <w:t>
      4)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bookmarkEnd w:id="59"/>
    <w:bookmarkStart w:name="z236" w:id="60"/>
    <w:p>
      <w:pPr>
        <w:spacing w:after="0"/>
        <w:ind w:left="0"/>
        <w:jc w:val="both"/>
      </w:pPr>
      <w:r>
        <w:rPr>
          <w:rFonts w:ascii="Times New Roman"/>
          <w:b w:val="false"/>
          <w:i w:val="false"/>
          <w:color w:val="000000"/>
          <w:sz w:val="28"/>
        </w:rPr>
        <w:t>
      5) салынған объектіні қабылдау және пайдалануға беру.</w:t>
      </w:r>
    </w:p>
    <w:bookmarkEnd w:id="60"/>
    <w:p>
      <w:pPr>
        <w:spacing w:after="0"/>
        <w:ind w:left="0"/>
        <w:jc w:val="both"/>
      </w:pPr>
      <w:r>
        <w:rPr>
          <w:rFonts w:ascii="Times New Roman"/>
          <w:b w:val="false"/>
          <w:i w:val="false"/>
          <w:color w:val="000000"/>
          <w:sz w:val="28"/>
        </w:rPr>
        <w:t>
      Үшінші жауаптылық деңгейіндегі техникалық жағынан күрделі емес объектілердің құрылысы және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эскиз (эскиздік жоба) бойынша жүзеге асырылады. Объектілердің құрылыс жобасын әзірлеу, оның сараптамасы, мемлекеттік сәулет-құрылыс бақылауын және қадағалауын жүзеге асыратын органдарға құрылыс-монтаждау жұмыстарының басталғаны туралы хабарлау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30.12.2024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23. Тіреу және қоршау (сыртқы)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жөніндегі жобаларды іске асыру мынадай кезеңдерде жүзеге асырылады:</w:t>
      </w:r>
    </w:p>
    <w:bookmarkEnd w:id="61"/>
    <w:p>
      <w:pPr>
        <w:spacing w:after="0"/>
        <w:ind w:left="0"/>
        <w:jc w:val="both"/>
      </w:pPr>
      <w:r>
        <w:rPr>
          <w:rFonts w:ascii="Times New Roman"/>
          <w:b w:val="false"/>
          <w:i w:val="false"/>
          <w:color w:val="000000"/>
          <w:sz w:val="28"/>
        </w:rPr>
        <w:t>
      1) қолданыстағы ғимараттардың үй-жайларын (жекелеген бөліктерін) реконструкциялау (қайта жоспарлау, қайта жабдықтау) үшін бастапқы материалдарды алу;</w:t>
      </w:r>
    </w:p>
    <w:p>
      <w:pPr>
        <w:spacing w:after="0"/>
        <w:ind w:left="0"/>
        <w:jc w:val="both"/>
      </w:pPr>
      <w:r>
        <w:rPr>
          <w:rFonts w:ascii="Times New Roman"/>
          <w:b w:val="false"/>
          <w:i w:val="false"/>
          <w:color w:val="000000"/>
          <w:sz w:val="28"/>
        </w:rPr>
        <w:t>
      2) реконструкциялау (қайта жоспарлау, қайта жабдықтау) үшін жобаларды жобалау және сараптау;</w:t>
      </w:r>
    </w:p>
    <w:p>
      <w:pPr>
        <w:spacing w:after="0"/>
        <w:ind w:left="0"/>
        <w:jc w:val="both"/>
      </w:pPr>
      <w:r>
        <w:rPr>
          <w:rFonts w:ascii="Times New Roman"/>
          <w:b w:val="false"/>
          <w:i w:val="false"/>
          <w:color w:val="000000"/>
          <w:sz w:val="28"/>
        </w:rPr>
        <w:t>
      3)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p>
      <w:pPr>
        <w:spacing w:after="0"/>
        <w:ind w:left="0"/>
        <w:jc w:val="both"/>
      </w:pPr>
      <w:r>
        <w:rPr>
          <w:rFonts w:ascii="Times New Roman"/>
          <w:b w:val="false"/>
          <w:i w:val="false"/>
          <w:color w:val="000000"/>
          <w:sz w:val="28"/>
        </w:rPr>
        <w:t>
      4) салынған объектіні қабылдау және пайдалануға беру.</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өзгертпей қолданыстағы үйлер мен ғимараттардың үй-жайларын (жекелеген бөліктерін) реконструкциялау (қайта жоспарлау, қайта жабдықтау) (бір функционалдық мақсат шеңберінде) лицензиясы бар тұлғалар орындаған сәулет, қала құрылысы және құрылыс саласындағы мемлекеттік нормативтердің талаптарына сәйкес әзірленген техникалық жоба негізінде жүзеге асырылады. ЖАО-ның шешімін алу, жобалау және сараптамадан өту талап етілмейді. Объектіні пайдалануға беру кезінде техникалық жоба меншік иесінің объектіні пайдалануға қабылдау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25.06.2024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xml:space="preserve">
      24. Тапсырыс беруші (құрылыс салушы) объектілерді салу бойынша өз қызметін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актілерінде мемлекеттік тіркеу тізілімінде № 10795 болып тіркелді) бекітілген Тапсырыс берушінің (құрылыс салушының) қызметін ұйымдастырудың және функцияларын жүзеге асыру қағидаларына сәйкес жүзеге асырады.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21.06.2022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25. Құрылыс жобаларын әзірлеу үшін бастапқы материалдар мыналарды қамтиды:</w:t>
      </w:r>
    </w:p>
    <w:bookmarkEnd w:id="63"/>
    <w:bookmarkStart w:name="z67" w:id="64"/>
    <w:p>
      <w:pPr>
        <w:spacing w:after="0"/>
        <w:ind w:left="0"/>
        <w:jc w:val="both"/>
      </w:pPr>
      <w:r>
        <w:rPr>
          <w:rFonts w:ascii="Times New Roman"/>
          <w:b w:val="false"/>
          <w:i w:val="false"/>
          <w:color w:val="000000"/>
          <w:sz w:val="28"/>
        </w:rPr>
        <w:t>
      1) сәулет-жоспарлау тапсырмасы (бұдан әрі – СЖТ);</w:t>
      </w:r>
    </w:p>
    <w:bookmarkEnd w:id="64"/>
    <w:bookmarkStart w:name="z68" w:id="65"/>
    <w:p>
      <w:pPr>
        <w:spacing w:after="0"/>
        <w:ind w:left="0"/>
        <w:jc w:val="both"/>
      </w:pPr>
      <w:r>
        <w:rPr>
          <w:rFonts w:ascii="Times New Roman"/>
          <w:b w:val="false"/>
          <w:i w:val="false"/>
          <w:color w:val="000000"/>
          <w:sz w:val="28"/>
        </w:rPr>
        <w:t>
      2) инженерлік және коммуналдық қамтамасыз ету көздеріне қосылу үшін техникалық шарттар (бұдан әрі – техникалық шарттар);</w:t>
      </w:r>
    </w:p>
    <w:bookmarkEnd w:id="65"/>
    <w:bookmarkStart w:name="z69" w:id="66"/>
    <w:p>
      <w:pPr>
        <w:spacing w:after="0"/>
        <w:ind w:left="0"/>
        <w:jc w:val="both"/>
      </w:pPr>
      <w:r>
        <w:rPr>
          <w:rFonts w:ascii="Times New Roman"/>
          <w:b w:val="false"/>
          <w:i w:val="false"/>
          <w:color w:val="000000"/>
          <w:sz w:val="28"/>
        </w:rPr>
        <w:t>
      3) жолдар мен көшелердің көлденең қималары;</w:t>
      </w:r>
    </w:p>
    <w:bookmarkEnd w:id="66"/>
    <w:bookmarkStart w:name="z70" w:id="67"/>
    <w:p>
      <w:pPr>
        <w:spacing w:after="0"/>
        <w:ind w:left="0"/>
        <w:jc w:val="both"/>
      </w:pPr>
      <w:r>
        <w:rPr>
          <w:rFonts w:ascii="Times New Roman"/>
          <w:b w:val="false"/>
          <w:i w:val="false"/>
          <w:color w:val="000000"/>
          <w:sz w:val="28"/>
        </w:rPr>
        <w:t>
      4) тік жоспарлау белгілері;</w:t>
      </w:r>
    </w:p>
    <w:bookmarkEnd w:id="67"/>
    <w:bookmarkStart w:name="z71" w:id="68"/>
    <w:p>
      <w:pPr>
        <w:spacing w:after="0"/>
        <w:ind w:left="0"/>
        <w:jc w:val="both"/>
      </w:pPr>
      <w:r>
        <w:rPr>
          <w:rFonts w:ascii="Times New Roman"/>
          <w:b w:val="false"/>
          <w:i w:val="false"/>
          <w:color w:val="000000"/>
          <w:sz w:val="28"/>
        </w:rPr>
        <w:t>
      5) егжей-тегжейлі жоспарлау жобасынан алынған үзінді көшірме;</w:t>
      </w:r>
    </w:p>
    <w:bookmarkEnd w:id="68"/>
    <w:bookmarkStart w:name="z72" w:id="69"/>
    <w:p>
      <w:pPr>
        <w:spacing w:after="0"/>
        <w:ind w:left="0"/>
        <w:jc w:val="both"/>
      </w:pPr>
      <w:r>
        <w:rPr>
          <w:rFonts w:ascii="Times New Roman"/>
          <w:b w:val="false"/>
          <w:i w:val="false"/>
          <w:color w:val="000000"/>
          <w:sz w:val="28"/>
        </w:rPr>
        <w:t>
      6) сыртқы инженерлік желілер трассасының схемалары.</w:t>
      </w:r>
    </w:p>
    <w:bookmarkEnd w:id="69"/>
    <w:bookmarkStart w:name="z73" w:id="70"/>
    <w:p>
      <w:pPr>
        <w:spacing w:after="0"/>
        <w:ind w:left="0"/>
        <w:jc w:val="both"/>
      </w:pPr>
      <w:r>
        <w:rPr>
          <w:rFonts w:ascii="Times New Roman"/>
          <w:b w:val="false"/>
          <w:i w:val="false"/>
          <w:color w:val="000000"/>
          <w:sz w:val="28"/>
        </w:rPr>
        <w:t>
      26. Тіреу және қоршау (сыртқы)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үшін бастапқы материалдар мыналарды қамтиды:</w:t>
      </w:r>
    </w:p>
    <w:bookmarkEnd w:id="70"/>
    <w:p>
      <w:pPr>
        <w:spacing w:after="0"/>
        <w:ind w:left="0"/>
        <w:jc w:val="both"/>
      </w:pPr>
      <w:r>
        <w:rPr>
          <w:rFonts w:ascii="Times New Roman"/>
          <w:b w:val="false"/>
          <w:i w:val="false"/>
          <w:color w:val="000000"/>
          <w:sz w:val="28"/>
        </w:rPr>
        <w:t>
      1)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w:t>
      </w:r>
    </w:p>
    <w:p>
      <w:pPr>
        <w:spacing w:after="0"/>
        <w:ind w:left="0"/>
        <w:jc w:val="both"/>
      </w:pPr>
      <w:r>
        <w:rPr>
          <w:rFonts w:ascii="Times New Roman"/>
          <w:b w:val="false"/>
          <w:i w:val="false"/>
          <w:color w:val="000000"/>
          <w:sz w:val="28"/>
        </w:rPr>
        <w:t>
      2) СЖТ;</w:t>
      </w:r>
    </w:p>
    <w:p>
      <w:pPr>
        <w:spacing w:after="0"/>
        <w:ind w:left="0"/>
        <w:jc w:val="both"/>
      </w:pPr>
      <w:r>
        <w:rPr>
          <w:rFonts w:ascii="Times New Roman"/>
          <w:b w:val="false"/>
          <w:i w:val="false"/>
          <w:color w:val="000000"/>
          <w:sz w:val="28"/>
        </w:rPr>
        <w:t>
      3) техникалық шарттар (өтініш берушімен инженерлік және коммуналдық қамтамасыз ету көздеріне қосылу үшін техникалық шарттарға арналған сауалнама парағын беру кезінде (бұдан әрі – сауалнама парағы));</w:t>
      </w:r>
    </w:p>
    <w:p>
      <w:pPr>
        <w:spacing w:after="0"/>
        <w:ind w:left="0"/>
        <w:jc w:val="both"/>
      </w:pPr>
      <w:r>
        <w:rPr>
          <w:rFonts w:ascii="Times New Roman"/>
          <w:b w:val="false"/>
          <w:i w:val="false"/>
          <w:color w:val="000000"/>
          <w:sz w:val="28"/>
        </w:rPr>
        <w:t>
      4) сыртқы инженерлік желілер трассасының схемалары (өтініш берушінің сауалнама парағын беру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27. "Сарыарқа" газ құбырын магистральдық және тарату желілерін қоспағанда, жобаланып жатқан инженерлік желілерге қосылу үшін техникалық шарттарды беруге жол берілмейді.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28. СЖТ мен техникалық шарттар жобалау (жобалау-сметалық) құжаттаманың құрамында бекітілген құрылыстың нормативтік ұзақтығының барлық мерзімі ішінде қолданылады.</w:t>
      </w:r>
    </w:p>
    <w:bookmarkEnd w:id="72"/>
    <w:p>
      <w:pPr>
        <w:spacing w:after="0"/>
        <w:ind w:left="0"/>
        <w:jc w:val="both"/>
      </w:pPr>
      <w:r>
        <w:rPr>
          <w:rFonts w:ascii="Times New Roman"/>
          <w:b w:val="false"/>
          <w:i w:val="false"/>
          <w:color w:val="000000"/>
          <w:sz w:val="28"/>
        </w:rPr>
        <w:t>
      Құрылыстың нормативтік ұзақтығы үш жылдан асқан жағдайда, СЖТ және техникалық шарттардың қолданылу мерзімі құрылыстың басталғаны туралы растаушы құжаттардың ұсынылу талабымен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СЖТ және техникалық шарттар берілген күнінен бастап үш жыл өткен соң жарамсыз деп есептеледі.</w:t>
      </w:r>
    </w:p>
    <w:p>
      <w:pPr>
        <w:spacing w:after="0"/>
        <w:ind w:left="0"/>
        <w:jc w:val="both"/>
      </w:pPr>
      <w:r>
        <w:rPr>
          <w:rFonts w:ascii="Times New Roman"/>
          <w:b w:val="false"/>
          <w:i w:val="false"/>
          <w:color w:val="000000"/>
          <w:sz w:val="28"/>
        </w:rPr>
        <w:t xml:space="preserve">
      Құрылыс-монтаждау жұмыстарының басталғаны туралы хабарламаны қабылдау туралы талон және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бұйрығымен бекітілген (Нормативтік құқықтық актілерді мемлекеттік тіркеу тізілімінде № 10401 болып тіркелген)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қалыптасатын техникалық қадағалау есептері жауапкершілігі бірінші және екінші деңгейдегі объектілердің құрылысы басталғаны туралы растайтын құжаттар болып табылады.</w:t>
      </w:r>
    </w:p>
    <w:p>
      <w:pPr>
        <w:spacing w:after="0"/>
        <w:ind w:left="0"/>
        <w:jc w:val="both"/>
      </w:pPr>
      <w:r>
        <w:rPr>
          <w:rFonts w:ascii="Times New Roman"/>
          <w:b w:val="false"/>
          <w:i w:val="false"/>
          <w:color w:val="000000"/>
          <w:sz w:val="28"/>
        </w:rPr>
        <w:t>
      Реконструкциялауға (қайта жоспарлауға, қайта жабдықтауға) ЖАО-ның шешімі объектіні пайдалануға енгізгенге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Өнеркәсіп және құрылыс министрінің 25.06.2024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29. Жобалау алдындағы және жобалау (жобалау-сметалық) құжаттамасын әзірлеуді тиісті жұмыс түрлеріне лицензиясы бар жеке және заңды тұлғалар жүзеге асырады.</w:t>
      </w:r>
    </w:p>
    <w:bookmarkEnd w:id="73"/>
    <w:bookmarkStart w:name="z81" w:id="74"/>
    <w:p>
      <w:pPr>
        <w:spacing w:after="0"/>
        <w:ind w:left="0"/>
        <w:jc w:val="both"/>
      </w:pPr>
      <w:r>
        <w:rPr>
          <w:rFonts w:ascii="Times New Roman"/>
          <w:b w:val="false"/>
          <w:i w:val="false"/>
          <w:color w:val="000000"/>
          <w:sz w:val="28"/>
        </w:rPr>
        <w:t>
      30. Жобалау (жобалау-сметалық) құжаттамасын әзірлеу тапсырыс беруші берген жобалауға арналған тапсырмаға сәйкес СЖТ-ның негізгі талаптары мен ұсынымдарын ескере отырып, сондай-ақ сәулет, қала құрылысы және құрылыс саласындағы мемлекеттік нормативтердің талаптарына сәйкес жүзеге асырылады.</w:t>
      </w:r>
    </w:p>
    <w:bookmarkEnd w:id="74"/>
    <w:bookmarkStart w:name="z82" w:id="75"/>
    <w:p>
      <w:pPr>
        <w:spacing w:after="0"/>
        <w:ind w:left="0"/>
        <w:jc w:val="both"/>
      </w:pPr>
      <w:r>
        <w:rPr>
          <w:rFonts w:ascii="Times New Roman"/>
          <w:b w:val="false"/>
          <w:i w:val="false"/>
          <w:color w:val="000000"/>
          <w:sz w:val="28"/>
        </w:rPr>
        <w:t>
      31. Тіреу және қоршау (сыртқы) конструкцияларын, инженерлік жүйелер мен жабдықтарды қозғамайтын жағдайларды қоспағанда, реконструкциялау (қайта жабдықтау, қайта жоспарлау) жобалары бойынша міндетті сараптамаға жататын жобалау (жобалау-сметалық) құжаттамасы әзірленеді.</w:t>
      </w:r>
    </w:p>
    <w:bookmarkEnd w:id="75"/>
    <w:p>
      <w:pPr>
        <w:spacing w:after="0"/>
        <w:ind w:left="0"/>
        <w:jc w:val="both"/>
      </w:pPr>
      <w:r>
        <w:rPr>
          <w:rFonts w:ascii="Times New Roman"/>
          <w:b w:val="false"/>
          <w:i w:val="false"/>
          <w:color w:val="000000"/>
          <w:sz w:val="28"/>
        </w:rPr>
        <w:t>
      Көрсетілген жағдайларда жобаны іске асыру жөніндегі құрылыс-монтаждау жұмыстары сараптаманың оң қорытындысын алғаннан кейін ғана жүзеге асырылады.</w:t>
      </w:r>
    </w:p>
    <w:p>
      <w:pPr>
        <w:spacing w:after="0"/>
        <w:ind w:left="0"/>
        <w:jc w:val="both"/>
      </w:pPr>
      <w:r>
        <w:rPr>
          <w:rFonts w:ascii="Times New Roman"/>
          <w:b w:val="false"/>
          <w:i w:val="false"/>
          <w:color w:val="000000"/>
          <w:sz w:val="28"/>
        </w:rPr>
        <w:t>
      Жобалау (жобалау-сметалық) құжаттамасын әзірлеудің алдында тапсырыс беруші аттестатталған сарапшыларды тарта отырып, қолданыстағы үй-жай, ғимарат немесе құрылыс конструкцияларының физикалық жай-күйіне, сенімділігі мен тұрақтылығына техникалық зерттеп тексеру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32. Жол құрылысының жобалары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актілерінде мемлекеттік тіркеу тізілімінде № 10690 болып тіркелді) бекітілген Жолдарды жобалауға, салуға, жөндеуге, күтіп-ұстауға және жол жүрісі қауіпсіздігін қамтамасыз ету бөлігінде оларды басқаруға арналған нормативтік, жобалау және техникалық құжаттаманы келісу және бекіту қағидаларында белгіленген тәртіппен жол жүрісі қауіпсіздігін қамтамасыз ету жөніндегі уәкілетті органмен келісіледі.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21.06.2022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xml:space="preserve">
      33. Әзірленген жобалау (жобалау-сметалық) құжаттамасының сараптамасы Заңның 9-1-тарауына және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актілерінде мемлекеттік тіркеу тізілімінде № 10722 болып тіркелді)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жүргізіледі.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21.06.2022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78"/>
    <w:p>
      <w:pPr>
        <w:spacing w:after="0"/>
        <w:ind w:left="0"/>
        <w:jc w:val="left"/>
      </w:pPr>
      <w:r>
        <w:rPr>
          <w:rFonts w:ascii="Times New Roman"/>
          <w:b/>
          <w:i w:val="false"/>
          <w:color w:val="000000"/>
        </w:rPr>
        <w:t xml:space="preserve"> 2-параграф. Құрылыс және реконструкциялау (қайта жоспарлау, қайта жабдықтау) жобаларын әзірлеуге арналған бастапқы материалдарды ұсыну және "Құрылыс және реконструкциялау (қайта жоспарлау, қайта жабдықтау) жобаларын әзірлеу кезінде бастапқы материалдарды ұсыну" мемлекеттік қызметті көрсету тәртібі</w:t>
      </w:r>
    </w:p>
    <w:bookmarkEnd w:id="78"/>
    <w:bookmarkStart w:name="z86" w:id="79"/>
    <w:p>
      <w:pPr>
        <w:spacing w:after="0"/>
        <w:ind w:left="0"/>
        <w:jc w:val="both"/>
      </w:pPr>
      <w:r>
        <w:rPr>
          <w:rFonts w:ascii="Times New Roman"/>
          <w:b w:val="false"/>
          <w:i w:val="false"/>
          <w:color w:val="000000"/>
          <w:sz w:val="28"/>
        </w:rPr>
        <w:t>
      34. "Құрылыс және реконструкциялау (қайта жоспарлау және қайта жабдықтау) жобаларын әзірлеуге арналған бастапқы материалдарды ұсыну" мемлекеттік көрсетілетін қызмет (бұдан әрі – 1-мемлекеттік көрсетілетін қызмет) Астана, Алматы және Шымкент қалаларының, аудандардың және облыстық маңызы бар қалалардың ЖАО (бұдан әрі – көрсетілетін қызметті беруші)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xml:space="preserve">
      35. 1-мемлекеттік қызметті алу үшін өтініш беруші "электрондық үкіметтің" веб-порталы (бұдан әрі – портал) арқылы көрсетілетін қызметті берушіге жаңа құрылысқа бастапқы материалдарды/сәулет-жоспарлау тапсырмасын және техникалық шарттарды ұсыну/тіреу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материалдарды ұсыну туралы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80"/>
    <w:bookmarkStart w:name="z237" w:id="81"/>
    <w:p>
      <w:pPr>
        <w:spacing w:after="0"/>
        <w:ind w:left="0"/>
        <w:jc w:val="both"/>
      </w:pPr>
      <w:r>
        <w:rPr>
          <w:rFonts w:ascii="Times New Roman"/>
          <w:b w:val="false"/>
          <w:i w:val="false"/>
          <w:color w:val="000000"/>
          <w:sz w:val="28"/>
        </w:rPr>
        <w:t>
      жаңа құрылысқа бастапқы материалдарды (бұдан әрі – 1-топтама), СЖТ және техникалық шарттарды (бұдан әрі – 2-топтама) алу үшін:</w:t>
      </w:r>
    </w:p>
    <w:bookmarkEnd w:id="81"/>
    <w:bookmarkStart w:name="z238" w:id="82"/>
    <w:p>
      <w:pPr>
        <w:spacing w:after="0"/>
        <w:ind w:left="0"/>
        <w:jc w:val="both"/>
      </w:pPr>
      <w:r>
        <w:rPr>
          <w:rFonts w:ascii="Times New Roman"/>
          <w:b w:val="false"/>
          <w:i w:val="false"/>
          <w:color w:val="000000"/>
          <w:sz w:val="28"/>
        </w:rPr>
        <w:t>
      1) жер учаскесіне құқығын белгілейтін құжаттың электрондық көшірмесі ("Жылжымайтын мүліктің бірыңғай мемлекеттік кадастры" ақпараттық жүйесінде тіркелмеген жағдайда);</w:t>
      </w:r>
    </w:p>
    <w:bookmarkEnd w:id="82"/>
    <w:bookmarkStart w:name="z239" w:id="8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парағының электрондық көшірмесі (техникалық шарттарды алған және/немесе жүктемені арттыру қажет болған жағдайда);</w:t>
      </w:r>
    </w:p>
    <w:bookmarkEnd w:id="83"/>
    <w:bookmarkStart w:name="z240" w:id="84"/>
    <w:p>
      <w:pPr>
        <w:spacing w:after="0"/>
        <w:ind w:left="0"/>
        <w:jc w:val="both"/>
      </w:pPr>
      <w:r>
        <w:rPr>
          <w:rFonts w:ascii="Times New Roman"/>
          <w:b w:val="false"/>
          <w:i w:val="false"/>
          <w:color w:val="000000"/>
          <w:sz w:val="28"/>
        </w:rPr>
        <w:t>
      3) объектінің меншік иелерінің (тең меншік иелерінің) көзделіп отырған өзгеріске және оның параметрлеріне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w:t>
      </w:r>
    </w:p>
    <w:bookmarkEnd w:id="84"/>
    <w:bookmarkStart w:name="z241" w:id="85"/>
    <w:p>
      <w:pPr>
        <w:spacing w:after="0"/>
        <w:ind w:left="0"/>
        <w:jc w:val="both"/>
      </w:pPr>
      <w:r>
        <w:rPr>
          <w:rFonts w:ascii="Times New Roman"/>
          <w:b w:val="false"/>
          <w:i w:val="false"/>
          <w:color w:val="000000"/>
          <w:sz w:val="28"/>
        </w:rPr>
        <w:t>
      4) егер жоспарланып отырған реконструкция олардың мүдделерін қозғаған жағдайда өзгертілетін үй-жайлармен (үй бөліктерімен) іргелес басқа үй-жайлардың (үй бөліктерінің) меншік иелерінің нотариалды куәландырылған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85"/>
    <w:bookmarkStart w:name="z242" w:id="86"/>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бастапқы материалдарды (бұдан әрі – 3-топтама) алу үшін:</w:t>
      </w:r>
    </w:p>
    <w:bookmarkEnd w:id="86"/>
    <w:bookmarkStart w:name="z243" w:id="87"/>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40-бабы </w:t>
      </w:r>
      <w:r>
        <w:rPr>
          <w:rFonts w:ascii="Times New Roman"/>
          <w:b w:val="false"/>
          <w:i w:val="false"/>
          <w:color w:val="000000"/>
          <w:sz w:val="28"/>
        </w:rPr>
        <w:t>3-тармағына</w:t>
      </w:r>
      <w:r>
        <w:rPr>
          <w:rFonts w:ascii="Times New Roman"/>
          <w:b w:val="false"/>
          <w:i w:val="false"/>
          <w:color w:val="000000"/>
          <w:sz w:val="28"/>
        </w:rPr>
        <w:t xml:space="preserve"> және 42-1-бабының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87"/>
    <w:bookmarkStart w:name="z244" w:id="88"/>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bookmarkEnd w:id="88"/>
    <w:bookmarkStart w:name="z245" w:id="89"/>
    <w:p>
      <w:pPr>
        <w:spacing w:after="0"/>
        <w:ind w:left="0"/>
        <w:jc w:val="both"/>
      </w:pPr>
      <w:r>
        <w:rPr>
          <w:rFonts w:ascii="Times New Roman"/>
          <w:b w:val="false"/>
          <w:i w:val="false"/>
          <w:color w:val="000000"/>
          <w:sz w:val="28"/>
        </w:rPr>
        <w:t>
      3)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bookmarkEnd w:id="89"/>
    <w:bookmarkStart w:name="z246" w:id="90"/>
    <w:p>
      <w:pPr>
        <w:spacing w:after="0"/>
        <w:ind w:left="0"/>
        <w:jc w:val="both"/>
      </w:pPr>
      <w:r>
        <w:rPr>
          <w:rFonts w:ascii="Times New Roman"/>
          <w:b w:val="false"/>
          <w:i w:val="false"/>
          <w:color w:val="000000"/>
          <w:sz w:val="28"/>
        </w:rPr>
        <w:t>
      4)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мүліктің бірыңғай мемлекеттік кадастры" ақпараттық жүйесінде тіркелмеген жағдайда);</w:t>
      </w:r>
    </w:p>
    <w:bookmarkEnd w:id="90"/>
    <w:bookmarkStart w:name="z247" w:id="91"/>
    <w:p>
      <w:pPr>
        <w:spacing w:after="0"/>
        <w:ind w:left="0"/>
        <w:jc w:val="both"/>
      </w:pPr>
      <w:r>
        <w:rPr>
          <w:rFonts w:ascii="Times New Roman"/>
          <w:b w:val="false"/>
          <w:i w:val="false"/>
          <w:color w:val="000000"/>
          <w:sz w:val="28"/>
        </w:rPr>
        <w:t xml:space="preserve">
      5) техникалық жобаның электрондық көшірмесі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91"/>
    <w:bookmarkStart w:name="z248" w:id="92"/>
    <w:p>
      <w:pPr>
        <w:spacing w:after="0"/>
        <w:ind w:left="0"/>
        <w:jc w:val="both"/>
      </w:pPr>
      <w:r>
        <w:rPr>
          <w:rFonts w:ascii="Times New Roman"/>
          <w:b w:val="false"/>
          <w:i w:val="false"/>
          <w:color w:val="000000"/>
          <w:sz w:val="28"/>
        </w:rPr>
        <w:t>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92"/>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Процестің сипатын, қызмет көрсету нысанын, мазмұны мен нәтижесін қоса алғанда, 1-мемлекеттік көрсетілетін қызметке қойылатын негізгі талаптар тізбесі, сондай-ақ 1-мемлекеттік көрсетілетін қызметтің ерекшеліктерін ескере отырып, өзге де мәліметтер осы Қағидаларға 4-қосымшаға сәйкес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30.12.2024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36. Өтініш беруші барлық қажетті құжаттарды портал арқылы берген кезде – өтініш берушінің "жеке кабинетінде" 1-ші мемлекеттік көрсетілетін қызмет нәтижесін алу күнін көрсете отырып, 1-ші мемлекеттік қызметті көрсету үшін сұраудың қабылданғаны туралы мәртебе көрсетіледі.</w:t>
      </w:r>
    </w:p>
    <w:bookmarkEnd w:id="93"/>
    <w:bookmarkStart w:name="z97" w:id="94"/>
    <w:p>
      <w:pPr>
        <w:spacing w:after="0"/>
        <w:ind w:left="0"/>
        <w:jc w:val="both"/>
      </w:pPr>
      <w:r>
        <w:rPr>
          <w:rFonts w:ascii="Times New Roman"/>
          <w:b w:val="false"/>
          <w:i w:val="false"/>
          <w:color w:val="000000"/>
          <w:sz w:val="28"/>
        </w:rPr>
        <w:t>
      37. Көрсетілетін қызметті беруші құжаттар мен мәліметтерді келіп түскен күні тіркеуді жүзеге асырады.</w:t>
      </w:r>
    </w:p>
    <w:bookmarkEnd w:id="9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1-ші мемлекеттік қызметті көрсету нәтижесін беру келесі жұмыс күні жүзеге асырылады.</w:t>
      </w:r>
    </w:p>
    <w:bookmarkStart w:name="z98" w:id="95"/>
    <w:p>
      <w:pPr>
        <w:spacing w:after="0"/>
        <w:ind w:left="0"/>
        <w:jc w:val="both"/>
      </w:pPr>
      <w:r>
        <w:rPr>
          <w:rFonts w:ascii="Times New Roman"/>
          <w:b w:val="false"/>
          <w:i w:val="false"/>
          <w:color w:val="000000"/>
          <w:sz w:val="28"/>
        </w:rPr>
        <w:t>
      38. Өтінішті және қоса берілген құжаттарды тіркеуден өткізгеннен кейін көрсетілетін қызметті беруші құжаттарды алған кезден бастап 2 (екі) жұмыс күні ішінде ұсынылған құжаттардың толықтығын тексереді.</w:t>
      </w:r>
    </w:p>
    <w:bookmarkEnd w:id="95"/>
    <w:p>
      <w:pPr>
        <w:spacing w:after="0"/>
        <w:ind w:left="0"/>
        <w:jc w:val="both"/>
      </w:pPr>
      <w:r>
        <w:rPr>
          <w:rFonts w:ascii="Times New Roman"/>
          <w:b w:val="false"/>
          <w:i w:val="false"/>
          <w:color w:val="000000"/>
          <w:sz w:val="28"/>
        </w:rPr>
        <w:t>
       Өтініш беруші құжаттардың толық емес пакетін ұсынған жағдайда, көрсетілетін қызметті беруші көрсетілген мерзімде өтінішті одан әрі қараудан дәлелді бас тартуды дайындайды және көрсетілетін қызметті берушінің электрондық цифрлық қолтаңбасы (бұдан әрі – ЭЦҚ) қойылған электрондық құжат нысанында өтініш берушінің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жоспарланған құрылыстың бекітілген бас жоспарға, егжей- тегжейлі жоспарлау жобасына немесе елді мекендерді дамыту және салу схемасына сәйкестігін қарайды.</w:t>
      </w:r>
    </w:p>
    <w:bookmarkStart w:name="z99" w:id="96"/>
    <w:p>
      <w:pPr>
        <w:spacing w:after="0"/>
        <w:ind w:left="0"/>
        <w:jc w:val="both"/>
      </w:pPr>
      <w:r>
        <w:rPr>
          <w:rFonts w:ascii="Times New Roman"/>
          <w:b w:val="false"/>
          <w:i w:val="false"/>
          <w:color w:val="000000"/>
          <w:sz w:val="28"/>
        </w:rPr>
        <w:t>
      39.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көрсетілетін қызметті беруші ұсынылған құжаттарды алған күннен бастап 1 (бір) жұмыс күнінен аспайтын мерзімде инженерлiк және коммуналдық қамтамасыз ету бойынша қызмет көрсетушiлерге сауалнама парағын және сыртқы инженерлік желілер трассасының алдын ала схемасы бар техникалық шарттарды алу үшін ахуалдық схеманы жібереді.</w:t>
      </w:r>
    </w:p>
    <w:bookmarkEnd w:id="96"/>
    <w:p>
      <w:pPr>
        <w:spacing w:after="0"/>
        <w:ind w:left="0"/>
        <w:jc w:val="both"/>
      </w:pPr>
      <w:r>
        <w:rPr>
          <w:rFonts w:ascii="Times New Roman"/>
          <w:b w:val="false"/>
          <w:i w:val="false"/>
          <w:color w:val="000000"/>
          <w:sz w:val="28"/>
        </w:rPr>
        <w:t>
      Көрсетілетін қызметті беруші мынадай құжаттарды қатар дайындайды:</w:t>
      </w:r>
    </w:p>
    <w:p>
      <w:pPr>
        <w:spacing w:after="0"/>
        <w:ind w:left="0"/>
        <w:jc w:val="both"/>
      </w:pPr>
      <w:r>
        <w:rPr>
          <w:rFonts w:ascii="Times New Roman"/>
          <w:b w:val="false"/>
          <w:i w:val="false"/>
          <w:color w:val="000000"/>
          <w:sz w:val="28"/>
        </w:rPr>
        <w:t>
      1-топтама бойынша – егжей-тегжейлі жоспарлау жобасынан алынған үзінді көшірмесін, тік жоспарлау белгілерін, жолдар мен көшелердің көлденең қималарын;</w:t>
      </w:r>
    </w:p>
    <w:p>
      <w:pPr>
        <w:spacing w:after="0"/>
        <w:ind w:left="0"/>
        <w:jc w:val="both"/>
      </w:pPr>
      <w:r>
        <w:rPr>
          <w:rFonts w:ascii="Times New Roman"/>
          <w:b w:val="false"/>
          <w:i w:val="false"/>
          <w:color w:val="000000"/>
          <w:sz w:val="28"/>
        </w:rPr>
        <w:t>
      3-топтама бойынша –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шешімін.</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жоғарыда көрсетілген құжаттарды алған күннен бастап сыртқы инженерлік желілер трассасының алдын ала схемасы бар техникалық шарттарды дайындайды және көрсетілетін қызметті берушіге мынадай мерзімде жібереді:</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үшін 5 (бес)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үшін 10 (он) жұмыс күні;</w:t>
      </w:r>
    </w:p>
    <w:p>
      <w:pPr>
        <w:spacing w:after="0"/>
        <w:ind w:left="0"/>
        <w:jc w:val="both"/>
      </w:pPr>
      <w:r>
        <w:rPr>
          <w:rFonts w:ascii="Times New Roman"/>
          <w:b w:val="false"/>
          <w:i w:val="false"/>
          <w:color w:val="000000"/>
          <w:sz w:val="28"/>
        </w:rPr>
        <w:t>
      сыртқы инженерлік желілер трассасының алдын ала схемасы бар техникалық шарттарды беруден дәлелді бас тарту үшін 2 (екі) жұмыс күні.</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w:t>
      </w:r>
    </w:p>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қажетті бос техникалық қуат болмаған;</w:t>
      </w:r>
    </w:p>
    <w:p>
      <w:pPr>
        <w:spacing w:after="0"/>
        <w:ind w:left="0"/>
        <w:jc w:val="both"/>
      </w:pPr>
      <w:r>
        <w:rPr>
          <w:rFonts w:ascii="Times New Roman"/>
          <w:b w:val="false"/>
          <w:i w:val="false"/>
          <w:color w:val="000000"/>
          <w:sz w:val="28"/>
        </w:rPr>
        <w:t>
      2) көрсетілетін қызметті ұсыну үшін қажетті желілер немесе өзге де мүлік болмаған жағдайларда бас тартуға жол беріледі.</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 бас тартқан жағдайда, техникалық шарттарды беруден бас тарту туралы шешімге қызметтерді ұсыну үшін қажетті бос техникалық қуатының тапшылығы, желілердің немесе өзге де мүліктің болмауы туралы дәлелді негіздемені есептеулермен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8" w:id="97"/>
    <w:p>
      <w:pPr>
        <w:spacing w:after="0"/>
        <w:ind w:left="0"/>
        <w:jc w:val="both"/>
      </w:pPr>
      <w:r>
        <w:rPr>
          <w:rFonts w:ascii="Times New Roman"/>
          <w:b w:val="false"/>
          <w:i w:val="false"/>
          <w:color w:val="000000"/>
          <w:sz w:val="28"/>
        </w:rPr>
        <w:t xml:space="preserve">
      39-1.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және осы Қағидалардың </w:t>
      </w:r>
      <w:r>
        <w:rPr>
          <w:rFonts w:ascii="Times New Roman"/>
          <w:b w:val="false"/>
          <w:i w:val="false"/>
          <w:color w:val="000000"/>
          <w:sz w:val="28"/>
        </w:rPr>
        <w:t>4-қосымшасының</w:t>
      </w:r>
      <w:r>
        <w:rPr>
          <w:rFonts w:ascii="Times New Roman"/>
          <w:b w:val="false"/>
          <w:i w:val="false"/>
          <w:color w:val="000000"/>
          <w:sz w:val="28"/>
        </w:rPr>
        <w:t xml:space="preserve"> 9-тармағында көзделген негіздер болған кезде көрсетілетін қызметті беруші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bookmarkEnd w:id="9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39-1-тармақпен толықтырылды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40. 1-ші мемлекеттік көрсетілетін қызметті көрсету бойынша құжаттарды қарау нәтижесінде осы Қағидаларда көрсетілген мерзімде көрсетілетін қызметті беруші 1-ші мемлекеттік көрсетілетін қызметтің нәтижесін дайындайды:</w:t>
      </w:r>
    </w:p>
    <w:bookmarkEnd w:id="98"/>
    <w:p>
      <w:pPr>
        <w:spacing w:after="0"/>
        <w:ind w:left="0"/>
        <w:jc w:val="both"/>
      </w:pPr>
      <w:r>
        <w:rPr>
          <w:rFonts w:ascii="Times New Roman"/>
          <w:b w:val="false"/>
          <w:i w:val="false"/>
          <w:color w:val="000000"/>
          <w:sz w:val="28"/>
        </w:rPr>
        <w:t>
      1-топтама бойынша – осы Қағидаларға 5-қосымшаға сәйкес нысан бойынша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w:t>
      </w:r>
    </w:p>
    <w:p>
      <w:pPr>
        <w:spacing w:after="0"/>
        <w:ind w:left="0"/>
        <w:jc w:val="both"/>
      </w:pPr>
      <w:r>
        <w:rPr>
          <w:rFonts w:ascii="Times New Roman"/>
          <w:b w:val="false"/>
          <w:i w:val="false"/>
          <w:color w:val="000000"/>
          <w:sz w:val="28"/>
        </w:rPr>
        <w:t xml:space="preserve">
      2-топтама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СЖТ және техникалық шарттар;</w:t>
      </w:r>
    </w:p>
    <w:p>
      <w:pPr>
        <w:spacing w:after="0"/>
        <w:ind w:left="0"/>
        <w:jc w:val="both"/>
      </w:pPr>
      <w:r>
        <w:rPr>
          <w:rFonts w:ascii="Times New Roman"/>
          <w:b w:val="false"/>
          <w:i w:val="false"/>
          <w:color w:val="000000"/>
          <w:sz w:val="28"/>
        </w:rPr>
        <w:t>
      3-топтама бойынша –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 осы Қағидаларға 5-қосымшаға сәйкес нысан бойынша СЖТ, техникалық шарттар (өтініш беруші сауалнама парағын беру кезінде), сыртқы инженерлік желілер трассасының схемаларын (өтініш беруші сауалнама парағын берген кезде);</w:t>
      </w:r>
    </w:p>
    <w:p>
      <w:pPr>
        <w:spacing w:after="0"/>
        <w:ind w:left="0"/>
        <w:jc w:val="both"/>
      </w:pPr>
      <w:r>
        <w:rPr>
          <w:rFonts w:ascii="Times New Roman"/>
          <w:b w:val="false"/>
          <w:i w:val="false"/>
          <w:color w:val="000000"/>
          <w:sz w:val="28"/>
        </w:rPr>
        <w:t>
      дәлелді бас тарту.</w:t>
      </w:r>
    </w:p>
    <w:p>
      <w:pPr>
        <w:spacing w:after="0"/>
        <w:ind w:left="0"/>
        <w:jc w:val="both"/>
      </w:pPr>
      <w:r>
        <w:rPr>
          <w:rFonts w:ascii="Times New Roman"/>
          <w:b w:val="false"/>
          <w:i w:val="false"/>
          <w:color w:val="000000"/>
          <w:sz w:val="28"/>
        </w:rPr>
        <w:t>
      1-ші мемлекеттік көрсетілетін қызметтің нәтижесі көрсетілетін қызметті берушімен өтініш берушінің "жеке кабинетіне" ЭЦК-сымен қол қойылған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41. Көрсетілетін қызметті беруші мынадай негіздер бойынша 1-ші мемлекеттік қызметті көрсетуден бас тартады:</w:t>
      </w:r>
    </w:p>
    <w:bookmarkEnd w:id="99"/>
    <w:bookmarkStart w:name="z225" w:id="100"/>
    <w:p>
      <w:pPr>
        <w:spacing w:after="0"/>
        <w:ind w:left="0"/>
        <w:jc w:val="both"/>
      </w:pPr>
      <w:r>
        <w:rPr>
          <w:rFonts w:ascii="Times New Roman"/>
          <w:b w:val="false"/>
          <w:i w:val="false"/>
          <w:color w:val="000000"/>
          <w:sz w:val="28"/>
        </w:rPr>
        <w:t>
      1) 1-ші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bookmarkEnd w:id="100"/>
    <w:bookmarkStart w:name="z226" w:id="101"/>
    <w:p>
      <w:pPr>
        <w:spacing w:after="0"/>
        <w:ind w:left="0"/>
        <w:jc w:val="both"/>
      </w:pPr>
      <w:r>
        <w:rPr>
          <w:rFonts w:ascii="Times New Roman"/>
          <w:b w:val="false"/>
          <w:i w:val="false"/>
          <w:color w:val="000000"/>
          <w:sz w:val="28"/>
        </w:rPr>
        <w:t>
      2) өтініш берушінің және (немесе) 1-ші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bookmarkEnd w:id="101"/>
    <w:bookmarkStart w:name="z227" w:id="102"/>
    <w:p>
      <w:pPr>
        <w:spacing w:after="0"/>
        <w:ind w:left="0"/>
        <w:jc w:val="both"/>
      </w:pPr>
      <w:r>
        <w:rPr>
          <w:rFonts w:ascii="Times New Roman"/>
          <w:b w:val="false"/>
          <w:i w:val="false"/>
          <w:color w:val="000000"/>
          <w:sz w:val="28"/>
        </w:rPr>
        <w:t>
      3) бекітілген бас жоспардың, егжей-тегжейлі жоспарлау жобасының немесе елді мекендерді дамыту мен құрылыс салу схемасының (қолданыстағы ғимараттар мен құрылыстардың үй-жайларын (жекелеген бөліктерін) реконструкциялаудан (қайта жоспарлаудан, қайта жабдықтаудан) басқа) болмауы;</w:t>
      </w:r>
    </w:p>
    <w:bookmarkEnd w:id="102"/>
    <w:bookmarkStart w:name="z228" w:id="103"/>
    <w:p>
      <w:pPr>
        <w:spacing w:after="0"/>
        <w:ind w:left="0"/>
        <w:jc w:val="both"/>
      </w:pPr>
      <w:r>
        <w:rPr>
          <w:rFonts w:ascii="Times New Roman"/>
          <w:b w:val="false"/>
          <w:i w:val="false"/>
          <w:color w:val="000000"/>
          <w:sz w:val="28"/>
        </w:rPr>
        <w:t>
      4) жоспарланған құрылыстың бекітілген бас жоспарға, егжей-тегжейлі жоспарлау жобасына немесе елді мекендерді дамыту мен құрылыс салу схемасына сәйкес келмеуі;</w:t>
      </w:r>
    </w:p>
    <w:bookmarkEnd w:id="103"/>
    <w:p>
      <w:pPr>
        <w:spacing w:after="0"/>
        <w:ind w:left="0"/>
        <w:jc w:val="both"/>
      </w:pPr>
      <w:r>
        <w:rPr>
          <w:rFonts w:ascii="Times New Roman"/>
          <w:b w:val="false"/>
          <w:i w:val="false"/>
          <w:color w:val="000000"/>
          <w:sz w:val="28"/>
        </w:rPr>
        <w:t>
      Бас тарту үшін осы негіздеме жаңа немесе бекітілген бас жоспарға, егжей-тегжейлі жоспарлау жобасына немесе елді мекендерді дамыту мен құрылыс салу схемасына өзгерістер енгізу нәтижесінде туындаған өтініш берушінің жер учаскесін нысаналы мақсаты, оның ішінде реконструкциялау (қайта жоспарлау, қайта жабдықтау) бойынша құқықтарын одан әрі іске асыру мүмкін болмаған жағдайда қолданылмайды.</w:t>
      </w:r>
    </w:p>
    <w:bookmarkStart w:name="z229" w:id="104"/>
    <w:p>
      <w:pPr>
        <w:spacing w:after="0"/>
        <w:ind w:left="0"/>
        <w:jc w:val="both"/>
      </w:pPr>
      <w:r>
        <w:rPr>
          <w:rFonts w:ascii="Times New Roman"/>
          <w:b w:val="false"/>
          <w:i w:val="false"/>
          <w:color w:val="000000"/>
          <w:sz w:val="28"/>
        </w:rPr>
        <w:t>
      5) көрсетілетін қызметтердің талап етілетін көлемін ұсыну үшін қажетті бос техникалық қуат болмаған және (немесе) көрсетілетін қызметті ұсыну үшін қажетті желілер немесе өзге де мүлік болмаған жағдайларда, инженерлiк және коммуналдық қамтамасыз ету бойынша қызмет көрсетушiлер техникалық шарттарды беруден бас тартуы;</w:t>
      </w:r>
    </w:p>
    <w:bookmarkEnd w:id="104"/>
    <w:bookmarkStart w:name="z230" w:id="105"/>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17-бабында</w:t>
      </w:r>
      <w:r>
        <w:rPr>
          <w:rFonts w:ascii="Times New Roman"/>
          <w:b w:val="false"/>
          <w:i w:val="false"/>
          <w:color w:val="000000"/>
          <w:sz w:val="28"/>
        </w:rPr>
        <w:t xml:space="preserve"> белгіленген нормалар мен талаптарды (шарттарды, ережелерді, шектеулердi) бұзуы;</w:t>
      </w:r>
    </w:p>
    <w:bookmarkEnd w:id="105"/>
    <w:bookmarkStart w:name="z231" w:id="106"/>
    <w:p>
      <w:pPr>
        <w:spacing w:after="0"/>
        <w:ind w:left="0"/>
        <w:jc w:val="both"/>
      </w:pPr>
      <w:r>
        <w:rPr>
          <w:rFonts w:ascii="Times New Roman"/>
          <w:b w:val="false"/>
          <w:i w:val="false"/>
          <w:color w:val="000000"/>
          <w:sz w:val="28"/>
        </w:rPr>
        <w:t xml:space="preserve">
      7) лицензиясы бар тұлғалар орындаған техникалық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 құрамы мен мазмұнына сәйкес келмеуі, қолда бар ғимараттар мен құрылыстардың үй-жайларының (жекелеген бөліктерін) тағайындалуына қойылатын талаптар кешенін, сондай-ақ сәулет, қала құрылысы және құрылыс саласындағы мемлекеттік нормативтердің талаптарын көздемейді.</w:t>
      </w:r>
    </w:p>
    <w:bookmarkEnd w:id="106"/>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1-ші мемлекеттік көрсетілетін қызметті көрсетуден бас тарту себептерін жойған жағдайда, Қазақстан Республикасының заңнамасында белгіленген тәртіппен 1-ші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Өнеркәсіп және құрылыс министрінің 25.06.2024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42. Техникалық және (немесе) технологиялық жағынан күрделі емес объектілерді жобалау бойынша 1-ші мемлекеттік көрсетілетін қызметті көрсету мерзімі:</w:t>
      </w:r>
    </w:p>
    <w:bookmarkEnd w:id="107"/>
    <w:p>
      <w:pPr>
        <w:spacing w:after="0"/>
        <w:ind w:left="0"/>
        <w:jc w:val="both"/>
      </w:pPr>
      <w:r>
        <w:rPr>
          <w:rFonts w:ascii="Times New Roman"/>
          <w:b w:val="false"/>
          <w:i w:val="false"/>
          <w:color w:val="000000"/>
          <w:sz w:val="28"/>
        </w:rPr>
        <w:t>
      СЖТ және техникалық шарттарды ұсынуға – 9 (тоғыз) жұмыс күні;</w:t>
      </w:r>
    </w:p>
    <w:p>
      <w:pPr>
        <w:spacing w:after="0"/>
        <w:ind w:left="0"/>
        <w:jc w:val="both"/>
      </w:pPr>
      <w:r>
        <w:rPr>
          <w:rFonts w:ascii="Times New Roman"/>
          <w:b w:val="false"/>
          <w:i w:val="false"/>
          <w:color w:val="000000"/>
          <w:sz w:val="28"/>
        </w:rPr>
        <w:t>
      жаңа құрылысқа бастапқы материалдарды ұсынуға – 15 (он бес)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бойынша 1-ші мемлекеттік көрсетілетін қызметті көрсету мерзімі:</w:t>
      </w:r>
    </w:p>
    <w:p>
      <w:pPr>
        <w:spacing w:after="0"/>
        <w:ind w:left="0"/>
        <w:jc w:val="both"/>
      </w:pPr>
      <w:r>
        <w:rPr>
          <w:rFonts w:ascii="Times New Roman"/>
          <w:b w:val="false"/>
          <w:i w:val="false"/>
          <w:color w:val="000000"/>
          <w:sz w:val="28"/>
        </w:rPr>
        <w:t>
      СЖТ және техникалық шарттарды ұсынуға – 15 (он бес) жұмыс күні;</w:t>
      </w:r>
    </w:p>
    <w:p>
      <w:pPr>
        <w:spacing w:after="0"/>
        <w:ind w:left="0"/>
        <w:jc w:val="both"/>
      </w:pPr>
      <w:r>
        <w:rPr>
          <w:rFonts w:ascii="Times New Roman"/>
          <w:b w:val="false"/>
          <w:i w:val="false"/>
          <w:color w:val="000000"/>
          <w:sz w:val="28"/>
        </w:rPr>
        <w:t>
      жаңа құрылысқа бастапқы материалдарды ұсынуға – 17 (он жеті) жұмыс күні.</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 бар ғимараттар мен құрылыстардың үй-жайларын (жекелеген бөліктерін) реконструкциялау (қайта жоспарлау, қайта жабдықтау) үшін бастапқы материалдарды ұсыну бойынша 1-ші мемлекеттік көрсетілетін қызметті көрсету мерзімі – 15 (он бес) жұмыс күні.</w:t>
      </w:r>
    </w:p>
    <w:p>
      <w:pPr>
        <w:spacing w:after="0"/>
        <w:ind w:left="0"/>
        <w:jc w:val="both"/>
      </w:pPr>
      <w:r>
        <w:rPr>
          <w:rFonts w:ascii="Times New Roman"/>
          <w:b w:val="false"/>
          <w:i w:val="false"/>
          <w:color w:val="000000"/>
          <w:sz w:val="28"/>
        </w:rPr>
        <w:t>
      1-ші мемлекеттік қызметті көрсетуге дәлелді бас тартуды ұсыну мерзімі – 5 (бес)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xml:space="preserve">
      43. Бір құрылыс жобасына қайта өтініш берілген кезде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5-тармағында көрсетілген бұрын ұсынылған құжаттар беріледі.</w:t>
      </w:r>
    </w:p>
    <w:bookmarkEnd w:id="108"/>
    <w:bookmarkStart w:name="z112" w:id="109"/>
    <w:p>
      <w:pPr>
        <w:spacing w:after="0"/>
        <w:ind w:left="0"/>
        <w:jc w:val="both"/>
      </w:pPr>
      <w:r>
        <w:rPr>
          <w:rFonts w:ascii="Times New Roman"/>
          <w:b w:val="false"/>
          <w:i w:val="false"/>
          <w:color w:val="000000"/>
          <w:sz w:val="28"/>
        </w:rPr>
        <w:t>
      44. Уәкілетті орган 1-ші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0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1-ші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215" w:id="110"/>
    <w:p>
      <w:pPr>
        <w:spacing w:after="0"/>
        <w:ind w:left="0"/>
        <w:jc w:val="both"/>
      </w:pPr>
      <w:r>
        <w:rPr>
          <w:rFonts w:ascii="Times New Roman"/>
          <w:b w:val="false"/>
          <w:i w:val="false"/>
          <w:color w:val="000000"/>
          <w:sz w:val="28"/>
        </w:rPr>
        <w:t xml:space="preserve">
      44-1.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"Мемлекеттер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2-параграфты 44-1-тармақпен толықтырылды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45.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1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46. Егер Қазақстан Республикасының заңдарында өзгеше көзделмесе, сотқа шағым жасауға Қазақстан Республикасының әкімшілік рәсімдік-процестік кодексінің 91-бабының 5-тармағына сәйкес сотқа дейінгі тәртіппен шағым жасалғаннан кейін сотқа жүгінуге жол беріледі.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113"/>
    <w:p>
      <w:pPr>
        <w:spacing w:after="0"/>
        <w:ind w:left="0"/>
        <w:jc w:val="left"/>
      </w:pPr>
      <w:r>
        <w:rPr>
          <w:rFonts w:ascii="Times New Roman"/>
          <w:b/>
          <w:i w:val="false"/>
          <w:color w:val="000000"/>
        </w:rPr>
        <w:t xml:space="preserve"> 3-параграф. Құрылыстың эскизін (эскиздік жобасын) келісу және "Эскизді (эскиздік жобаны) келісуден өткізу" мемлекеттік көрсетілетін қызметтерді көрсету тәртібі</w:t>
      </w:r>
    </w:p>
    <w:bookmarkEnd w:id="113"/>
    <w:bookmarkStart w:name="z118" w:id="114"/>
    <w:p>
      <w:pPr>
        <w:spacing w:after="0"/>
        <w:ind w:left="0"/>
        <w:jc w:val="both"/>
      </w:pPr>
      <w:r>
        <w:rPr>
          <w:rFonts w:ascii="Times New Roman"/>
          <w:b w:val="false"/>
          <w:i w:val="false"/>
          <w:color w:val="000000"/>
          <w:sz w:val="28"/>
        </w:rPr>
        <w:t>
      47. "Эскизді (эскиздік жобаны) келісуден өткізу" мемлекеттік көрсетілетін қызмет (бұдан әрі – 2-мемлекеттік көрсетілетін қызмет) Астана, Алматы және Шымкент қалаларының, аудандардың және облыстық маңызы бар қалалардың ЖАО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48. Бастапқы материалдарды алғаннан және эскизді (эскиздік жобаны) әзірлегеннен кейін өтініш беруші көрсетілетін қызметті берушімен келісуді жүзеге асырады.</w:t>
      </w:r>
    </w:p>
    <w:bookmarkEnd w:id="115"/>
    <w:p>
      <w:pPr>
        <w:spacing w:after="0"/>
        <w:ind w:left="0"/>
        <w:jc w:val="both"/>
      </w:pPr>
      <w:r>
        <w:rPr>
          <w:rFonts w:ascii="Times New Roman"/>
          <w:b w:val="false"/>
          <w:i w:val="false"/>
          <w:color w:val="000000"/>
          <w:sz w:val="28"/>
        </w:rPr>
        <w:t xml:space="preserve">
      Эскиздің (эскиздік жобаның)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 мақсатына, негізгі параметрлеріне, объектінің нақты жер учаскесінде орналасуына және көшелерді, орамдарды және тұрғын үй алаптарын салудың сәулет-көркем колористикасына сәйкес түсіне қатысты шешімге қойылатын талаптар кешеніне ауытқуларына сәйкес болуы қажет.</w:t>
      </w:r>
    </w:p>
    <w:bookmarkStart w:name="z120" w:id="116"/>
    <w:p>
      <w:pPr>
        <w:spacing w:after="0"/>
        <w:ind w:left="0"/>
        <w:jc w:val="both"/>
      </w:pPr>
      <w:r>
        <w:rPr>
          <w:rFonts w:ascii="Times New Roman"/>
          <w:b w:val="false"/>
          <w:i w:val="false"/>
          <w:color w:val="000000"/>
          <w:sz w:val="28"/>
        </w:rPr>
        <w:t xml:space="preserve">
      49. 2-мемлекеттік көрсетілетін қызметті алу үшін өтініш беруші портал арқылы көрсетілетін қызметті берушіге эскиздің (эскиздік жобаның) электрондық көшірмесін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жолдайды.</w:t>
      </w:r>
    </w:p>
    <w:bookmarkEnd w:id="116"/>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2-мемлекеттік көрсетілетін қызметке қойылатын негізгі талаптар тізбесі, сондай-ақ 2-мемлекеттік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50. Өтініш беруші барлық қажетті құжаттарды портал арқылы берген кезде – өтініш берушінің "жеке кабинетінде" 2-ші мемлекеттік көрсетілетін қызмет нәтижесін алу күнін көрсете отырып, 2-ші мемлекеттік қызметті көрсету үшін сұраудың қабылданғаны туралы мәртебе көрсетіледі.</w:t>
      </w:r>
    </w:p>
    <w:bookmarkEnd w:id="117"/>
    <w:bookmarkStart w:name="z122" w:id="118"/>
    <w:p>
      <w:pPr>
        <w:spacing w:after="0"/>
        <w:ind w:left="0"/>
        <w:jc w:val="both"/>
      </w:pPr>
      <w:r>
        <w:rPr>
          <w:rFonts w:ascii="Times New Roman"/>
          <w:b w:val="false"/>
          <w:i w:val="false"/>
          <w:color w:val="000000"/>
          <w:sz w:val="28"/>
        </w:rPr>
        <w:t>
      51. Көрсетілетін қызметті беруші құжаттар мен мәліметтерді келіп түскен күні тіркеуді жүзеге асырады.</w:t>
      </w:r>
    </w:p>
    <w:bookmarkEnd w:id="11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2-ші мемлекеттік қызметті көрсету нәтижесін беру келесі жұмыс күні жүзеге асырылады.</w:t>
      </w:r>
    </w:p>
    <w:bookmarkStart w:name="z123" w:id="119"/>
    <w:p>
      <w:pPr>
        <w:spacing w:after="0"/>
        <w:ind w:left="0"/>
        <w:jc w:val="both"/>
      </w:pPr>
      <w:r>
        <w:rPr>
          <w:rFonts w:ascii="Times New Roman"/>
          <w:b w:val="false"/>
          <w:i w:val="false"/>
          <w:color w:val="000000"/>
          <w:sz w:val="28"/>
        </w:rPr>
        <w:t>
      52. Өтінішті және қоса берілген эскизді (эскиздік жобаны) тіркеуден өткізгеннен кейін көрсетілетін қызметті беруші құжаттарды алған сәттен бастап 2 (екі) жұмыс күні ішінде ұсынылған құжаттардың толықтығын тексереді.</w:t>
      </w:r>
    </w:p>
    <w:bookmarkEnd w:id="119"/>
    <w:p>
      <w:pPr>
        <w:spacing w:after="0"/>
        <w:ind w:left="0"/>
        <w:jc w:val="both"/>
      </w:pPr>
      <w:r>
        <w:rPr>
          <w:rFonts w:ascii="Times New Roman"/>
          <w:b w:val="false"/>
          <w:i w:val="false"/>
          <w:color w:val="000000"/>
          <w:sz w:val="28"/>
        </w:rPr>
        <w:t>
       Өтініш беруші құжаттардың толық емес топтамасын ұсынған жағдайда, көрсетілетін қызметті беруші көрсетілген мерзімде өтінішті одан әрі қараудан дәлелді бас тартуды дайындайды және оны көрсетілетін қызметті берушінің ЭЦҚ-сымен қол қойылған электрондық құжат нысанында өтініш берушінің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қарап, өтініш берушінің және (немесе) 2-ші мемлекеттік қызметті көрсету үшін қажетті ұсынылған материалдардың, объектілердің, деректердің және мәліметтердің осы Қағидаларда белгіленген талаптарға сәйкестігіне қарайды.</w:t>
      </w:r>
    </w:p>
    <w:bookmarkStart w:name="z124" w:id="120"/>
    <w:p>
      <w:pPr>
        <w:spacing w:after="0"/>
        <w:ind w:left="0"/>
        <w:jc w:val="both"/>
      </w:pPr>
      <w:r>
        <w:rPr>
          <w:rFonts w:ascii="Times New Roman"/>
          <w:b w:val="false"/>
          <w:i w:val="false"/>
          <w:color w:val="000000"/>
          <w:sz w:val="28"/>
        </w:rPr>
        <w:t>
      53. 2-ші мемлекеттік қызметті көрсету бойынша құжаттарды қарау қорытындысы бойынша осы Қағидаларда көрсетілген мерзімде көрсетілетін қызметті беруші ОБН, объектінің атауы мен орналасқан жерін көрсете отырып келісім-хатты немесе дәлелді бас тартуды дайындайды.</w:t>
      </w:r>
    </w:p>
    <w:bookmarkEnd w:id="120"/>
    <w:p>
      <w:pPr>
        <w:spacing w:after="0"/>
        <w:ind w:left="0"/>
        <w:jc w:val="both"/>
      </w:pPr>
      <w:r>
        <w:rPr>
          <w:rFonts w:ascii="Times New Roman"/>
          <w:b w:val="false"/>
          <w:i w:val="false"/>
          <w:color w:val="000000"/>
          <w:sz w:val="28"/>
        </w:rPr>
        <w:t>
      2-ші мемлекеттік көрсетілетін қызметтің нәтижесі көрсетілетін қызметті берушімен өтініш берушінің "жеке кабинетіне" ЭЦҚ-сымен қол қойылған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54. Көрсетілетін қызметті беруші мынадай негіздер бойынша 2-ші мемлекеттік қызметті көрсетуден бас тартады:</w:t>
      </w:r>
    </w:p>
    <w:bookmarkEnd w:id="121"/>
    <w:p>
      <w:pPr>
        <w:spacing w:after="0"/>
        <w:ind w:left="0"/>
        <w:jc w:val="both"/>
      </w:pPr>
      <w:r>
        <w:rPr>
          <w:rFonts w:ascii="Times New Roman"/>
          <w:b w:val="false"/>
          <w:i w:val="false"/>
          <w:color w:val="000000"/>
          <w:sz w:val="28"/>
        </w:rPr>
        <w:t>
      1) 2-ші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өтініш берушінің және (немесе) 2-ші мемлекеттік көрсетілетін қызметті көрсетуге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xml:space="preserve">
      3) эскиздің (эскиздік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 құрамы мен мазмұнына сәйкес келмеуі;</w:t>
      </w:r>
    </w:p>
    <w:p>
      <w:pPr>
        <w:spacing w:after="0"/>
        <w:ind w:left="0"/>
        <w:jc w:val="both"/>
      </w:pPr>
      <w:r>
        <w:rPr>
          <w:rFonts w:ascii="Times New Roman"/>
          <w:b w:val="false"/>
          <w:i w:val="false"/>
          <w:color w:val="000000"/>
          <w:sz w:val="28"/>
        </w:rPr>
        <w:t>
      4) эскиздің (эскиздік жобаның) тағайындалынуға қойылатын талаптар кешеніне сәйкес келмеуі;</w:t>
      </w:r>
    </w:p>
    <w:p>
      <w:pPr>
        <w:spacing w:after="0"/>
        <w:ind w:left="0"/>
        <w:jc w:val="both"/>
      </w:pPr>
      <w:r>
        <w:rPr>
          <w:rFonts w:ascii="Times New Roman"/>
          <w:b w:val="false"/>
          <w:i w:val="false"/>
          <w:color w:val="000000"/>
          <w:sz w:val="28"/>
        </w:rPr>
        <w:t>
      5) эскиздің (эскиздік жобаның) негізгі параметрлерге сәйкес келмеуі;</w:t>
      </w:r>
    </w:p>
    <w:p>
      <w:pPr>
        <w:spacing w:after="0"/>
        <w:ind w:left="0"/>
        <w:jc w:val="both"/>
      </w:pPr>
      <w:r>
        <w:rPr>
          <w:rFonts w:ascii="Times New Roman"/>
          <w:b w:val="false"/>
          <w:i w:val="false"/>
          <w:color w:val="000000"/>
          <w:sz w:val="28"/>
        </w:rPr>
        <w:t>
      6) эскиздің (эскиздік жобаның) объектінің нақты жер учаскесінде орналасуына сәйкес келмеуі;</w:t>
      </w:r>
    </w:p>
    <w:p>
      <w:pPr>
        <w:spacing w:after="0"/>
        <w:ind w:left="0"/>
        <w:jc w:val="both"/>
      </w:pPr>
      <w:r>
        <w:rPr>
          <w:rFonts w:ascii="Times New Roman"/>
          <w:b w:val="false"/>
          <w:i w:val="false"/>
          <w:color w:val="000000"/>
          <w:sz w:val="28"/>
        </w:rPr>
        <w:t>
      7) эскиздің (эскиздік жобаның) көшелерді, орамдарды және тұрғын үй алаптарын салудың сәулет-көркем колористикасына сәйкес түсіне қатысты шешімге сәйкес келмеуі;</w:t>
      </w:r>
    </w:p>
    <w:p>
      <w:pPr>
        <w:spacing w:after="0"/>
        <w:ind w:left="0"/>
        <w:jc w:val="both"/>
      </w:pPr>
      <w:r>
        <w:rPr>
          <w:rFonts w:ascii="Times New Roman"/>
          <w:b w:val="false"/>
          <w:i w:val="false"/>
          <w:color w:val="000000"/>
          <w:sz w:val="28"/>
        </w:rPr>
        <w:t>
      8) эскиздің (эскиздік жобаның) сәулет, қала құрылысы және құрылыс саласындағы мемлекеттік нормативтерге сәйкес келмеуі.</w:t>
      </w:r>
    </w:p>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2-ші мемлекеттік көрсетілетін қызметті көрсетуден бас тарту себептерін жойған жағдайда, Қазақстан Республикасының заңнамасында белгіленген тәртіппен 2-ші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9" w:id="122"/>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және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9-тармағында көзделген негіздер болған кезде көрсетілетін қызметті беруші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bookmarkEnd w:id="12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тартуды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54-1-тармақпен толықтырылды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55. Эскизді (эскиздік жобаны) келісуден өткізгеннен кейін көрсетілетін қызметті беруші оны есепке алады.</w:t>
      </w:r>
    </w:p>
    <w:bookmarkEnd w:id="123"/>
    <w:bookmarkStart w:name="z134" w:id="124"/>
    <w:p>
      <w:pPr>
        <w:spacing w:after="0"/>
        <w:ind w:left="0"/>
        <w:jc w:val="both"/>
      </w:pPr>
      <w:r>
        <w:rPr>
          <w:rFonts w:ascii="Times New Roman"/>
          <w:b w:val="false"/>
          <w:i w:val="false"/>
          <w:color w:val="000000"/>
          <w:sz w:val="28"/>
        </w:rPr>
        <w:t>
      56. 2-ші мемлекеттік қызметті көрсету немесе дәлелді бас тартуды ұсыну мерзімі –10 (он) жұмыс күні.</w:t>
      </w:r>
    </w:p>
    <w:bookmarkEnd w:id="124"/>
    <w:bookmarkStart w:name="z135" w:id="125"/>
    <w:p>
      <w:pPr>
        <w:spacing w:after="0"/>
        <w:ind w:left="0"/>
        <w:jc w:val="both"/>
      </w:pPr>
      <w:r>
        <w:rPr>
          <w:rFonts w:ascii="Times New Roman"/>
          <w:b w:val="false"/>
          <w:i w:val="false"/>
          <w:color w:val="000000"/>
          <w:sz w:val="28"/>
        </w:rPr>
        <w:t>
      57. Көрсетілетін қызметті беруші 2-ші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2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2-ші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216" w:id="126"/>
    <w:p>
      <w:pPr>
        <w:spacing w:after="0"/>
        <w:ind w:left="0"/>
        <w:jc w:val="both"/>
      </w:pPr>
      <w:r>
        <w:rPr>
          <w:rFonts w:ascii="Times New Roman"/>
          <w:b w:val="false"/>
          <w:i w:val="false"/>
          <w:color w:val="000000"/>
          <w:sz w:val="28"/>
        </w:rPr>
        <w:t xml:space="preserve">
      57-1.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"Мемлекеттер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3-параграфты 57-1-тармақпен толықтырылды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6" w:id="127"/>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xml:space="preserve">
      59. Егер Қазақстан Республикасының заңдарында өзгеше көзделмесе, сотқа шағым жасауға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0" w:id="129"/>
    <w:p>
      <w:pPr>
        <w:spacing w:after="0"/>
        <w:ind w:left="0"/>
        <w:jc w:val="left"/>
      </w:pPr>
      <w:r>
        <w:rPr>
          <w:rFonts w:ascii="Times New Roman"/>
          <w:b/>
          <w:i w:val="false"/>
          <w:color w:val="000000"/>
        </w:rPr>
        <w:t xml:space="preserve"> 4-параграф. Елді мекеннің аумағындағы инженерлік желілер мен құрылыстарды жобалау ерекшеліктері</w:t>
      </w:r>
    </w:p>
    <w:bookmarkEnd w:id="129"/>
    <w:bookmarkStart w:name="z141" w:id="130"/>
    <w:p>
      <w:pPr>
        <w:spacing w:after="0"/>
        <w:ind w:left="0"/>
        <w:jc w:val="both"/>
      </w:pPr>
      <w:r>
        <w:rPr>
          <w:rFonts w:ascii="Times New Roman"/>
          <w:b w:val="false"/>
          <w:i w:val="false"/>
          <w:color w:val="000000"/>
          <w:sz w:val="28"/>
        </w:rPr>
        <w:t xml:space="preserve">
      60. Объектілердің жұмыс істеуін қамтамасыз ететін таратушы және алаңішілік инженерлік желілерді, сондай-ақ ғимараттар мен құрылыстардың ішкі желілерін жобалауды, ұзақтығына қарамастан, елді мекеннің инженерлiк және коммуналдық қамтамасыз ету бойынша қызмет көрсетушiлердің техникалық шарттарына және ЖАО-ның сәулет және қала құрылысы саласындағы функцияларды жүзеге асыратын құрылымдық бөлімшесі берген СЖТ-ға сәйкес құрылыс салушылардың (тапсырыс берушілердің) тапсырысы бойынша жүзеге асырылады. </w:t>
      </w:r>
    </w:p>
    <w:bookmarkEnd w:id="130"/>
    <w:bookmarkStart w:name="z142" w:id="131"/>
    <w:p>
      <w:pPr>
        <w:spacing w:after="0"/>
        <w:ind w:left="0"/>
        <w:jc w:val="both"/>
      </w:pPr>
      <w:r>
        <w:rPr>
          <w:rFonts w:ascii="Times New Roman"/>
          <w:b w:val="false"/>
          <w:i w:val="false"/>
          <w:color w:val="000000"/>
          <w:sz w:val="28"/>
        </w:rPr>
        <w:t xml:space="preserve">
      61. Инженерлік желілер мен құрылыстардың жобалары барлық сатыларда және барлық түрлерінде толыққанды және жергілікті координаттар жүйесінде, Балтық биіктік жүйесінде түзетілген топографиялық түсірілімде (қолданылу мерзімі 1 жылдан аспайды) орындалады. </w:t>
      </w:r>
    </w:p>
    <w:bookmarkEnd w:id="131"/>
    <w:bookmarkStart w:name="z143" w:id="132"/>
    <w:p>
      <w:pPr>
        <w:spacing w:after="0"/>
        <w:ind w:left="0"/>
        <w:jc w:val="both"/>
      </w:pPr>
      <w:r>
        <w:rPr>
          <w:rFonts w:ascii="Times New Roman"/>
          <w:b w:val="false"/>
          <w:i w:val="false"/>
          <w:color w:val="000000"/>
          <w:sz w:val="28"/>
        </w:rPr>
        <w:t xml:space="preserve">
      62. Жобалау құжаттамасын әзірлеу, магистральдық коммуникацияларды, инженерлік инфрақұрылымның бас құрылыстарын салу, пайдалану және кейін кәдеге жарату кезінде, сондай-ақ аумақтарды инженерлік дайындау жөніндегі жұмыстарды жүргізу кезінде шекаралас аумақтардың мүдделерін ескеретін және аумақ пен онда тұратын халыққа қауіпті (зиянды) құбылыстар мен процестердің әсер ету мүмкіндігін болдырмайтын шешімдер қабылдануы тиіс. </w:t>
      </w:r>
    </w:p>
    <w:bookmarkEnd w:id="132"/>
    <w:bookmarkStart w:name="z144" w:id="133"/>
    <w:p>
      <w:pPr>
        <w:spacing w:after="0"/>
        <w:ind w:left="0"/>
        <w:jc w:val="both"/>
      </w:pPr>
      <w:r>
        <w:rPr>
          <w:rFonts w:ascii="Times New Roman"/>
          <w:b w:val="false"/>
          <w:i w:val="false"/>
          <w:color w:val="000000"/>
          <w:sz w:val="28"/>
        </w:rPr>
        <w:t>
      63. Инженерлiк және коммуналдық қамтамасыз ету бойынша көрсетілетін қызметті берушiлер берген техникалық шарттарға сәйкес әзірленген сыртқы инженерлік желілер мен құрылыстардың жобалары инженерлiк және коммуналдық қамтамасыз ету бойынша көрсетілетін қызметті берушiлермен келісуге жатпайды.</w:t>
      </w:r>
    </w:p>
    <w:bookmarkEnd w:id="133"/>
    <w:bookmarkStart w:name="z145" w:id="134"/>
    <w:p>
      <w:pPr>
        <w:spacing w:after="0"/>
        <w:ind w:left="0"/>
        <w:jc w:val="both"/>
      </w:pPr>
      <w:r>
        <w:rPr>
          <w:rFonts w:ascii="Times New Roman"/>
          <w:b w:val="false"/>
          <w:i w:val="false"/>
          <w:color w:val="000000"/>
          <w:sz w:val="28"/>
        </w:rPr>
        <w:t>
      64. Сараптама ұйымдарының жергілікті атқарушы органдардың сәулет және қала құрылысы саласындағы функцияларды жүзеге асыратын құрылымдық бөлімшесіне ведомстводан тыс кешенді сараптаманың оң қорытындысын бергеннен кейін 10 (он) жұмыс күнінен кешіктірмей жобалау құжаттаманы (сметалық бөліксіз) ұсынуы арқылы мемлекеттік қала құрылысы кадастрының деректер базасына енгізіледі.</w:t>
      </w:r>
    </w:p>
    <w:bookmarkEnd w:id="134"/>
    <w:bookmarkStart w:name="z146" w:id="135"/>
    <w:p>
      <w:pPr>
        <w:spacing w:after="0"/>
        <w:ind w:left="0"/>
        <w:jc w:val="left"/>
      </w:pPr>
      <w:r>
        <w:rPr>
          <w:rFonts w:ascii="Times New Roman"/>
          <w:b/>
          <w:i w:val="false"/>
          <w:color w:val="000000"/>
        </w:rPr>
        <w:t xml:space="preserve"> 4-тарау. Жеке тұрғын үй құрылысы</w:t>
      </w:r>
    </w:p>
    <w:bookmarkEnd w:id="135"/>
    <w:bookmarkStart w:name="z147" w:id="136"/>
    <w:p>
      <w:pPr>
        <w:spacing w:after="0"/>
        <w:ind w:left="0"/>
        <w:jc w:val="both"/>
      </w:pPr>
      <w:r>
        <w:rPr>
          <w:rFonts w:ascii="Times New Roman"/>
          <w:b w:val="false"/>
          <w:i w:val="false"/>
          <w:color w:val="000000"/>
          <w:sz w:val="28"/>
        </w:rPr>
        <w:t xml:space="preserve">
      65. Жеке тұрғын үй құрылысы (бұдан әрі - ЖТҚ) үшін жер учаскесін беру нормалары Қазақстан Республикасы Жер кодексінің 50-бабына сәйкес белгіленеді. </w:t>
      </w:r>
    </w:p>
    <w:bookmarkEnd w:id="136"/>
    <w:bookmarkStart w:name="z148" w:id="137"/>
    <w:p>
      <w:pPr>
        <w:spacing w:after="0"/>
        <w:ind w:left="0"/>
        <w:jc w:val="both"/>
      </w:pPr>
      <w:r>
        <w:rPr>
          <w:rFonts w:ascii="Times New Roman"/>
          <w:b w:val="false"/>
          <w:i w:val="false"/>
          <w:color w:val="000000"/>
          <w:sz w:val="28"/>
        </w:rPr>
        <w:t xml:space="preserve">
      66. ЖТҚ үшін бөлінген алаңдар, елді мекеннің бекітілген бас жоспарына, егжей-тегжейлі жоспарлау жобасына және елді мекеннің құрылыс салу жобасына сәйкес орналастырылады. </w:t>
      </w:r>
    </w:p>
    <w:bookmarkEnd w:id="137"/>
    <w:bookmarkStart w:name="z149" w:id="138"/>
    <w:p>
      <w:pPr>
        <w:spacing w:after="0"/>
        <w:ind w:left="0"/>
        <w:jc w:val="both"/>
      </w:pPr>
      <w:r>
        <w:rPr>
          <w:rFonts w:ascii="Times New Roman"/>
          <w:b w:val="false"/>
          <w:i w:val="false"/>
          <w:color w:val="000000"/>
          <w:sz w:val="28"/>
        </w:rPr>
        <w:t xml:space="preserve">
      67. ЖТҚ аумақтарын жоспарлау және құрылысын салу Заңға сәйкес жүргізіледі. </w:t>
      </w:r>
    </w:p>
    <w:bookmarkEnd w:id="138"/>
    <w:p>
      <w:pPr>
        <w:spacing w:after="0"/>
        <w:ind w:left="0"/>
        <w:jc w:val="both"/>
      </w:pPr>
      <w:r>
        <w:rPr>
          <w:rFonts w:ascii="Times New Roman"/>
          <w:b w:val="false"/>
          <w:i w:val="false"/>
          <w:color w:val="000000"/>
          <w:sz w:val="28"/>
        </w:rPr>
        <w:t xml:space="preserve">
      Жеке тұрғын үй құрылысының аудандары мен орамдарын жобалау және салу қызмет көрсету мекемелері мен кәсіпорындарын орналастыра, қажетті инженерлік-көліктік инфрақұрылыммен қамтамасыз ете отырып, кешенді түрде жүзеге асырылады. </w:t>
      </w:r>
    </w:p>
    <w:bookmarkStart w:name="z150" w:id="139"/>
    <w:p>
      <w:pPr>
        <w:spacing w:after="0"/>
        <w:ind w:left="0"/>
        <w:jc w:val="both"/>
      </w:pPr>
      <w:r>
        <w:rPr>
          <w:rFonts w:ascii="Times New Roman"/>
          <w:b w:val="false"/>
          <w:i w:val="false"/>
          <w:color w:val="000000"/>
          <w:sz w:val="28"/>
        </w:rPr>
        <w:t xml:space="preserve">
      68. Жеке тұрғын үйлерді жобалау және салу қала құрылысы құжаттамасына және сәулет, қала құрылысы және құрылыс қызметі саласындағы мемлекеттік нормативтерге қатаң сәйкестікте жүзеге асырылады. </w:t>
      </w:r>
    </w:p>
    <w:bookmarkEnd w:id="139"/>
    <w:bookmarkStart w:name="z151" w:id="140"/>
    <w:p>
      <w:pPr>
        <w:spacing w:after="0"/>
        <w:ind w:left="0"/>
        <w:jc w:val="both"/>
      </w:pPr>
      <w:r>
        <w:rPr>
          <w:rFonts w:ascii="Times New Roman"/>
          <w:b w:val="false"/>
          <w:i w:val="false"/>
          <w:color w:val="000000"/>
          <w:sz w:val="28"/>
        </w:rPr>
        <w:t>
      69. Жеке тұрғын үй құрылысы екі қабаттан биік жеке тұрғын үй құрылысын қоспағанда, ЖАО-ның сәулет және қала құрылысы саласындағы функцияларды жүзеге асыратын құрылымдық бөлімшесімен келісілген эскизге (эскиздік жобаға) сәйкес жүзеге асырылады.</w:t>
      </w:r>
    </w:p>
    <w:bookmarkEnd w:id="140"/>
    <w:p>
      <w:pPr>
        <w:spacing w:after="0"/>
        <w:ind w:left="0"/>
        <w:jc w:val="both"/>
      </w:pPr>
      <w:r>
        <w:rPr>
          <w:rFonts w:ascii="Times New Roman"/>
          <w:b w:val="false"/>
          <w:i w:val="false"/>
          <w:color w:val="000000"/>
          <w:sz w:val="28"/>
        </w:rPr>
        <w:t>
      Екі қабаттан биік жеке тұрғын үй құрылысы міндетті сараптамаға жататын жобалау құжаттамасы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70. Белгіленген тәртіппен бекітіліп берілген жер учаскесінде орналасқан, тұрғын үйдің және басқа да құрылыстардың көлемін олардың сыртқы габариттері (оның ішінде биіктігі) осы құрылыстар, сондай-ақ шектес жер учаскелеріндегі құрылыстар арасында белгіленген міндетті нормативтік, санитариялық, өртке қарсы және техникалық айырмашылықтарды қамтамасыз еткен жағдайда жеке құрылыс салушы дербес белгілейді.</w:t>
      </w:r>
    </w:p>
    <w:bookmarkEnd w:id="141"/>
    <w:bookmarkStart w:name="z153" w:id="142"/>
    <w:p>
      <w:pPr>
        <w:spacing w:after="0"/>
        <w:ind w:left="0"/>
        <w:jc w:val="left"/>
      </w:pPr>
      <w:r>
        <w:rPr>
          <w:rFonts w:ascii="Times New Roman"/>
          <w:b/>
          <w:i w:val="false"/>
          <w:color w:val="000000"/>
        </w:rPr>
        <w:t xml:space="preserve"> 5-тарау. Құрылыс</w:t>
      </w:r>
    </w:p>
    <w:bookmarkEnd w:id="142"/>
    <w:bookmarkStart w:name="z154" w:id="143"/>
    <w:p>
      <w:pPr>
        <w:spacing w:after="0"/>
        <w:ind w:left="0"/>
        <w:jc w:val="both"/>
      </w:pPr>
      <w:r>
        <w:rPr>
          <w:rFonts w:ascii="Times New Roman"/>
          <w:b w:val="false"/>
          <w:i w:val="false"/>
          <w:color w:val="000000"/>
          <w:sz w:val="28"/>
        </w:rPr>
        <w:t xml:space="preserve">
      71. Егер Қазақстан Республикасының заңнамасында өзгеше көзделмесе, бекітілген жобалау (жобалау-сметалық) құжаттамасынсыз құрылыс салуға жол берілмейді. </w:t>
      </w:r>
    </w:p>
    <w:bookmarkEnd w:id="143"/>
    <w:bookmarkStart w:name="z155" w:id="144"/>
    <w:p>
      <w:pPr>
        <w:spacing w:after="0"/>
        <w:ind w:left="0"/>
        <w:jc w:val="both"/>
      </w:pPr>
      <w:r>
        <w:rPr>
          <w:rFonts w:ascii="Times New Roman"/>
          <w:b w:val="false"/>
          <w:i w:val="false"/>
          <w:color w:val="000000"/>
          <w:sz w:val="28"/>
        </w:rPr>
        <w:t xml:space="preserve">
      72. Құрылыс-монтаждау жұмыстарын жүргiзу басталғанға дейiн тапсырыс берушi мемлекеттiк сәулет-құрылыс бақылауды және қадағалауды жүзеге асыратын органдарды құрылыс-монтаждау жұмыстарын жүргiзудің басталғаны жөнінде хабардар етеді. </w:t>
      </w:r>
    </w:p>
    <w:bookmarkEnd w:id="144"/>
    <w:bookmarkStart w:name="z156" w:id="145"/>
    <w:p>
      <w:pPr>
        <w:spacing w:after="0"/>
        <w:ind w:left="0"/>
        <w:jc w:val="both"/>
      </w:pPr>
      <w:r>
        <w:rPr>
          <w:rFonts w:ascii="Times New Roman"/>
          <w:b w:val="false"/>
          <w:i w:val="false"/>
          <w:color w:val="000000"/>
          <w:sz w:val="28"/>
        </w:rPr>
        <w:t xml:space="preserve">
      73. Объектілердің құрылысы, Заңда көзделген жағдайларды қоспағанда: </w:t>
      </w:r>
    </w:p>
    <w:bookmarkEnd w:id="145"/>
    <w:p>
      <w:pPr>
        <w:spacing w:after="0"/>
        <w:ind w:left="0"/>
        <w:jc w:val="both"/>
      </w:pPr>
      <w:r>
        <w:rPr>
          <w:rFonts w:ascii="Times New Roman"/>
          <w:b w:val="false"/>
          <w:i w:val="false"/>
          <w:color w:val="000000"/>
          <w:sz w:val="28"/>
        </w:rPr>
        <w:t>
      авторлық және техникалық қадағалаулардың міндетті сүйемелденуімен;</w:t>
      </w:r>
    </w:p>
    <w:p>
      <w:pPr>
        <w:spacing w:after="0"/>
        <w:ind w:left="0"/>
        <w:jc w:val="both"/>
      </w:pPr>
      <w:r>
        <w:rPr>
          <w:rFonts w:ascii="Times New Roman"/>
          <w:b w:val="false"/>
          <w:i w:val="false"/>
          <w:color w:val="000000"/>
          <w:sz w:val="28"/>
        </w:rPr>
        <w:t>
      белгіленген тәртіппен сараптамадан өткен жобалау (жобалау-сметалық) құжаттамасына сәйкес жүзеге асырылады.</w:t>
      </w:r>
    </w:p>
    <w:bookmarkStart w:name="z157" w:id="146"/>
    <w:p>
      <w:pPr>
        <w:spacing w:after="0"/>
        <w:ind w:left="0"/>
        <w:jc w:val="both"/>
      </w:pPr>
      <w:r>
        <w:rPr>
          <w:rFonts w:ascii="Times New Roman"/>
          <w:b w:val="false"/>
          <w:i w:val="false"/>
          <w:color w:val="000000"/>
          <w:sz w:val="28"/>
        </w:rPr>
        <w:t>
      74. Құрылыс алаңында дайындық жұмыстарын жүзеге асырған кезде құрылыс объектісінің паспорты бар маңдайша жазу орнатылады, онда тапсырыс берушілер, мердігерлер, жоба авторлары, авторлық қадағалау мен техникалық қадағалауды жүзеге асыратын тұлғалар туралы ақпарат, жүргізілетін құрылыс-монтаждау жұмыстары туралы (оның ішінде құрылыстың басталу және аяқталу мерзімдері туралы) мәліметтер көрсетіледі. Осы талап ЖТҚ құрылысын салу жағдайларына қолданылмайды.</w:t>
      </w:r>
    </w:p>
    <w:bookmarkEnd w:id="146"/>
    <w:bookmarkStart w:name="z158" w:id="147"/>
    <w:p>
      <w:pPr>
        <w:spacing w:after="0"/>
        <w:ind w:left="0"/>
        <w:jc w:val="left"/>
      </w:pPr>
      <w:r>
        <w:rPr>
          <w:rFonts w:ascii="Times New Roman"/>
          <w:b/>
          <w:i w:val="false"/>
          <w:color w:val="000000"/>
        </w:rPr>
        <w:t xml:space="preserve"> 6-тарау. Құрылыс объектiлерiн пайдалануға қабылдау</w:t>
      </w:r>
    </w:p>
    <w:bookmarkEnd w:id="147"/>
    <w:bookmarkStart w:name="z159" w:id="148"/>
    <w:p>
      <w:pPr>
        <w:spacing w:after="0"/>
        <w:ind w:left="0"/>
        <w:jc w:val="both"/>
      </w:pPr>
      <w:r>
        <w:rPr>
          <w:rFonts w:ascii="Times New Roman"/>
          <w:b w:val="false"/>
          <w:i w:val="false"/>
          <w:color w:val="000000"/>
          <w:sz w:val="28"/>
        </w:rPr>
        <w:t xml:space="preserve">
      75. Салынған объектiлердi пайдалануға қабылдау Қазақстан Республикасы Азаматтық кодексімен және Заңмен реттеледі. </w:t>
      </w:r>
    </w:p>
    <w:bookmarkEnd w:id="148"/>
    <w:bookmarkStart w:name="z160" w:id="149"/>
    <w:p>
      <w:pPr>
        <w:spacing w:after="0"/>
        <w:ind w:left="0"/>
        <w:jc w:val="both"/>
      </w:pPr>
      <w:r>
        <w:rPr>
          <w:rFonts w:ascii="Times New Roman"/>
          <w:b w:val="false"/>
          <w:i w:val="false"/>
          <w:color w:val="000000"/>
          <w:sz w:val="28"/>
        </w:rPr>
        <w:t xml:space="preserve">
      76. Салынған объектi бекiтiлген жобаға сәйкес толық әзiр болған жағдайда және сәйкестік туралы декларация, құрылыс-монтаждау жұмыстарының сапасы туралы қорытынды болған және орындалған жұмыстар бекітілген жобаға сәйкес келген жағдайда тапсырыс беруші оны пайдалануға қабылдауды жүргiзедi. </w:t>
      </w:r>
    </w:p>
    <w:bookmarkEnd w:id="149"/>
    <w:bookmarkStart w:name="z161" w:id="150"/>
    <w:p>
      <w:pPr>
        <w:spacing w:after="0"/>
        <w:ind w:left="0"/>
        <w:jc w:val="both"/>
      </w:pPr>
      <w:r>
        <w:rPr>
          <w:rFonts w:ascii="Times New Roman"/>
          <w:b w:val="false"/>
          <w:i w:val="false"/>
          <w:color w:val="000000"/>
          <w:sz w:val="28"/>
        </w:rPr>
        <w:t>
      77. Тіреу және қоршау (сыртқы) конструкцияларын, инженерлік жүйелері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меншік иесі салынған объектіні пайдалануға беру актісінің бұрын берілген техникалық жобаға сәйкестігін жобалаушымен дербес келісім жүргізеді.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51"/>
    <w:p>
      <w:pPr>
        <w:spacing w:after="0"/>
        <w:ind w:left="0"/>
        <w:jc w:val="both"/>
      </w:pPr>
      <w:r>
        <w:rPr>
          <w:rFonts w:ascii="Times New Roman"/>
          <w:b w:val="false"/>
          <w:i w:val="false"/>
          <w:color w:val="000000"/>
          <w:sz w:val="28"/>
        </w:rPr>
        <w:t xml:space="preserve">
      78. Бекітілген жобаға сәйкес кіреберіс есігі мен терезе блоктары (толтыру) орнатылған, ішкі әрлеу жұмыстары аяқталған, қабырғалары мен төбелері сыланған және тегістелген (ішкі қаптау, сылау, тұсқағаз жапсыру жұмыстарынсыз), еден жабынын салу бойынша төсем салынған (таза едендер салусыз), электр кабельдері мен сымдарын өткізу көзделген, пәтер ішіндегі бөлу автоматтары орнатылған (тұрмыстық мақсаттағы электр техникалық аспаптарсыз, газды немесе электрлі ас үй плиталарсыз), аспаптарды орнату орындарына дейін жапқыш арматурасы мен тығындары бар су өткізу және кәріз құбырлары жүргізілген (санитариялық-техникалық жабдық пен аспаптар орнатусыз), сондай-ақ тұтынылған коммуналдық қызметтерді есептеу аспаптары (үйге ортақ және жеке) орнатылған, жылыту аспаптары мен терезелік жақтау тақтайлары орнатылған, егер шартта осы көзделмесе, атап көрсетілгеннен асатын көлемдердегі жұмыстар орындалған, сондай-ақ объекті инженерлік және коммуналдық қамтамасыз ету көздеріне қосылып салынған, объектінің құрылысына бөлінген аумақты аббатандыру және көгаландыру бойынша жұмыстар орындалған объектілердің (кешендердің) жай-күйі салынған объектілердің (кешендердің) толық әзірлігін білдіреді. </w:t>
      </w:r>
    </w:p>
    <w:bookmarkEnd w:id="151"/>
    <w:p>
      <w:pPr>
        <w:spacing w:after="0"/>
        <w:ind w:left="0"/>
        <w:jc w:val="both"/>
      </w:pPr>
      <w:r>
        <w:rPr>
          <w:rFonts w:ascii="Times New Roman"/>
          <w:b w:val="false"/>
          <w:i w:val="false"/>
          <w:color w:val="000000"/>
          <w:sz w:val="28"/>
        </w:rPr>
        <w:t>
      Ішкі әрлеу (қаптау, сылау, тұсқағаз жапсыру) жұмыстары аяқталған, таза едендер салынған, санитариялық-техникалық жабдық пен аспаптар, тұрмыстық мақсаттағы электр техникалық аспаптар, газды немесе электрлі ас үй плиталары, тұтынылған коммуналдық қызметтерді есептеу аспаптары (үйге ортақ және жеке), пәтерішілік есік блоктары орнатылып және объекті инженерлік және коммуналдық қамтамасыз ету көздеріне қосылып салынған, объектінің құрылысына бөлінген аумақты аббатандыру және көгаландыру бойынша жұмыстар орындалған объектілердің жай-күйі мемлекеттiк инвестициялардың қатысуымен салынған тұрғын үй объектілерінің толық әзірлігін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3" w:id="152"/>
    <w:p>
      <w:pPr>
        <w:spacing w:after="0"/>
        <w:ind w:left="0"/>
        <w:jc w:val="both"/>
      </w:pPr>
      <w:r>
        <w:rPr>
          <w:rFonts w:ascii="Times New Roman"/>
          <w:b w:val="false"/>
          <w:i w:val="false"/>
          <w:color w:val="000000"/>
          <w:sz w:val="28"/>
        </w:rPr>
        <w:t>
      79. Объектіні пайдалануға қабылдау актісін бекітпей объектіні пайдалануға қабылдауға жол берілмейді.</w:t>
      </w:r>
    </w:p>
    <w:bookmarkEnd w:id="152"/>
    <w:bookmarkStart w:name="z201" w:id="153"/>
    <w:p>
      <w:pPr>
        <w:spacing w:after="0"/>
        <w:ind w:left="0"/>
        <w:jc w:val="both"/>
      </w:pPr>
      <w:r>
        <w:rPr>
          <w:rFonts w:ascii="Times New Roman"/>
          <w:b w:val="false"/>
          <w:i w:val="false"/>
          <w:color w:val="000000"/>
          <w:sz w:val="28"/>
        </w:rPr>
        <w:t xml:space="preserve">
      79-1. Тапсырыс беруші объектіні пайдалануға қабылдау актісі бекітілгенге дейін инженерлік желілердің және (немесе) ғимараттардың (құрылыстардың) нақты орналасуының атқарушылық геодезиялық түсірілімін мемлекеттік қала құрылысы кадастрына тіркеу үшін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бұйрығымен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жолдайды.</w:t>
      </w:r>
    </w:p>
    <w:bookmarkEnd w:id="153"/>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ЖАО "Азаматтарға арналған үкімет" мемлекеттік корпорациясынан (бұдан әрі – Мемлекеттік корпорациясы)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p>
      <w:pPr>
        <w:spacing w:after="0"/>
        <w:ind w:left="0"/>
        <w:jc w:val="both"/>
      </w:pPr>
      <w:r>
        <w:rPr>
          <w:rFonts w:ascii="Times New Roman"/>
          <w:b w:val="false"/>
          <w:i w:val="false"/>
          <w:color w:val="000000"/>
          <w:sz w:val="28"/>
        </w:rPr>
        <w:t>
      Мемлекеттік қала құрылысы кадастрына пайдалануға қабылдаудың бекітілген актісін әрі қарай енгізуді осы Қағидалардың 81-тармағының 2) тармақшасына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79-1-тармақпен толықтырылды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64" w:id="154"/>
    <w:p>
      <w:pPr>
        <w:spacing w:after="0"/>
        <w:ind w:left="0"/>
        <w:jc w:val="both"/>
      </w:pPr>
      <w:r>
        <w:rPr>
          <w:rFonts w:ascii="Times New Roman"/>
          <w:b w:val="false"/>
          <w:i w:val="false"/>
          <w:color w:val="000000"/>
          <w:sz w:val="28"/>
        </w:rPr>
        <w:t>
      80. ЖАО-ның сәулет және қала құрылысы саласында функцияларды жүзеге асыратын құрылымдық бөлімшесінде есепке алынған және мемлекеттік қала құрылысы кадастрының ақпараттық жүйесіне ЖАО-ның сәулет және қала құрылысы саласында функцияларды жүзеге асыратын құрылымдық бөлімшесімен енгізілген объектiнi пайдалануға қабылдау актiсi жылжымайтын мүлiкке құқықтарды тiркеуді жүзеге асыратын мемлекеттiк органда объектiнi тiркеу үшiн негiз болып табылады.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xml:space="preserve">
      81. Объектіні пайдалануға қабылдау актілерін жүргізу және есепке алу тәртібі Заңның </w:t>
      </w:r>
      <w:r>
        <w:rPr>
          <w:rFonts w:ascii="Times New Roman"/>
          <w:b w:val="false"/>
          <w:i w:val="false"/>
          <w:color w:val="000000"/>
          <w:sz w:val="28"/>
        </w:rPr>
        <w:t>75-1-бабымен</w:t>
      </w:r>
      <w:r>
        <w:rPr>
          <w:rFonts w:ascii="Times New Roman"/>
          <w:b w:val="false"/>
          <w:i w:val="false"/>
          <w:color w:val="000000"/>
          <w:sz w:val="28"/>
        </w:rPr>
        <w:t xml:space="preserve"> регламенттеледі.</w:t>
      </w:r>
    </w:p>
    <w:bookmarkEnd w:id="155"/>
    <w:p>
      <w:pPr>
        <w:spacing w:after="0"/>
        <w:ind w:left="0"/>
        <w:jc w:val="both"/>
      </w:pPr>
      <w:r>
        <w:rPr>
          <w:rFonts w:ascii="Times New Roman"/>
          <w:b w:val="false"/>
          <w:i w:val="false"/>
          <w:color w:val="000000"/>
          <w:sz w:val="28"/>
        </w:rPr>
        <w:t>
      Бұл ретте, меншiк иесi пайдалануға дербес қабылдайтын объектiлерге қатысты:</w:t>
      </w:r>
    </w:p>
    <w:bookmarkStart w:name="z210" w:id="156"/>
    <w:p>
      <w:pPr>
        <w:spacing w:after="0"/>
        <w:ind w:left="0"/>
        <w:jc w:val="both"/>
      </w:pPr>
      <w:r>
        <w:rPr>
          <w:rFonts w:ascii="Times New Roman"/>
          <w:b w:val="false"/>
          <w:i w:val="false"/>
          <w:color w:val="000000"/>
          <w:sz w:val="28"/>
        </w:rPr>
        <w:t>
      1) Мемлекеттік корпорация өтініш берушіден меншiк иесiнің объектіні пайдалануға дербес қабылдаудың бекітілген актісін алған кезден бастап бір күн ішінде инженерлік желілердің және (немесе) ғимараттардың (құрылыстардың) нақты орналасуының атқарушылық геодезиялық түсірілімін қоса бере отырып, объекті орналасқан жердегі сәулет және қала құрылысы саласындағы функцияларды жүзеге асыратын тиісті ЖАО құрылымдық бөлімшесіне объектіні пайдалануға дербес қабылдаудың бекітілген актісін жолдайды;</w:t>
      </w:r>
    </w:p>
    <w:bookmarkEnd w:id="156"/>
    <w:bookmarkStart w:name="z211" w:id="157"/>
    <w:p>
      <w:pPr>
        <w:spacing w:after="0"/>
        <w:ind w:left="0"/>
        <w:jc w:val="both"/>
      </w:pPr>
      <w:r>
        <w:rPr>
          <w:rFonts w:ascii="Times New Roman"/>
          <w:b w:val="false"/>
          <w:i w:val="false"/>
          <w:color w:val="000000"/>
          <w:sz w:val="28"/>
        </w:rPr>
        <w:t>
      2) тиісті ЖАО сәулет және қала құрылысы саласындағы функцияларды жүзеге асыратын құрылымдық бөлімшесі бір жұмыс күн ішінде меншiк иесiнің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жүйесінде пайдалануға қабылдау актісін есепке алуды жүргізеді.</w:t>
      </w:r>
    </w:p>
    <w:bookmarkEnd w:id="157"/>
    <w:p>
      <w:pPr>
        <w:spacing w:after="0"/>
        <w:ind w:left="0"/>
        <w:jc w:val="both"/>
      </w:pPr>
      <w:r>
        <w:rPr>
          <w:rFonts w:ascii="Times New Roman"/>
          <w:b w:val="false"/>
          <w:i w:val="false"/>
          <w:color w:val="000000"/>
          <w:sz w:val="28"/>
        </w:rPr>
        <w:t>
      Бұзушылықтар анықталған кезде Мемлекеттік корпорациядан құжаттарды алған сәттен бастап бір жұмыс күні ішінде ол туралы тіркеуші органға жазбаша хабарлайды;</w:t>
      </w:r>
    </w:p>
    <w:bookmarkStart w:name="z212" w:id="158"/>
    <w:p>
      <w:pPr>
        <w:spacing w:after="0"/>
        <w:ind w:left="0"/>
        <w:jc w:val="both"/>
      </w:pPr>
      <w:r>
        <w:rPr>
          <w:rFonts w:ascii="Times New Roman"/>
          <w:b w:val="false"/>
          <w:i w:val="false"/>
          <w:color w:val="000000"/>
          <w:sz w:val="28"/>
        </w:rPr>
        <w:t>
      3) бұзушылықтар болмаған жағдайда, Мемлекеттік корпорациядан құжаттарды алған сәттен бастап бір жұмыс күні ішінде ол туралы тіркеуші органға жазбаша хабарлайды.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Ұлттық экономика министрінің 05.07.2023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4" w:id="159"/>
    <w:p>
      <w:pPr>
        <w:spacing w:after="0"/>
        <w:ind w:left="0"/>
        <w:jc w:val="both"/>
      </w:pPr>
      <w:r>
        <w:rPr>
          <w:rFonts w:ascii="Times New Roman"/>
          <w:b w:val="false"/>
          <w:i w:val="false"/>
          <w:color w:val="000000"/>
          <w:sz w:val="28"/>
        </w:rPr>
        <w:t>
      81-1. ОБН-ді беру 1-мемлекеттік қызметті көрсету, 2-мемлекеттік қызметті көрсету, құрылыс объектілерін пайдалануға қабылдау кезеңінде мемлекеттік қала құрылысы кадастрының автоматтандырылған ақпараттық жүйесі арқылы автоматты режимде жүзеге асырылады.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81-1-тармақпен толықтырылды – ҚР Өнеркәсіп және құрылыс министрінің м.а. 07.12.2023 </w:t>
      </w:r>
      <w:r>
        <w:rPr>
          <w:rFonts w:ascii="Times New Roman"/>
          <w:b w:val="false"/>
          <w:i w:val="false"/>
          <w:color w:val="000000"/>
          <w:sz w:val="28"/>
        </w:rPr>
        <w:t>№ 116</w:t>
      </w:r>
      <w:r>
        <w:rPr>
          <w:rFonts w:ascii="Times New Roman"/>
          <w:b w:val="false"/>
          <w:i w:val="false"/>
          <w:color w:val="ff0000"/>
          <w:sz w:val="28"/>
        </w:rPr>
        <w:t xml:space="preserve"> (01.07.2024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9" w:id="160"/>
    <w:p>
      <w:pPr>
        <w:spacing w:after="0"/>
        <w:ind w:left="0"/>
        <w:jc w:val="left"/>
      </w:pPr>
      <w:r>
        <w:rPr>
          <w:rFonts w:ascii="Times New Roman"/>
          <w:b/>
          <w:i w:val="false"/>
          <w:color w:val="000000"/>
        </w:rPr>
        <w:t xml:space="preserve"> 7-тарау. Қағидалардың ережелерін бұзғаны үшін жауапкершілік</w:t>
      </w:r>
    </w:p>
    <w:bookmarkEnd w:id="160"/>
    <w:bookmarkStart w:name="z170" w:id="161"/>
    <w:p>
      <w:pPr>
        <w:spacing w:after="0"/>
        <w:ind w:left="0"/>
        <w:jc w:val="both"/>
      </w:pPr>
      <w:r>
        <w:rPr>
          <w:rFonts w:ascii="Times New Roman"/>
          <w:b w:val="false"/>
          <w:i w:val="false"/>
          <w:color w:val="000000"/>
          <w:sz w:val="28"/>
        </w:rPr>
        <w:t>
      82. Осы Қағидалардың ережелерін бұзғаны үшін жауапкершілік Қазақстан Республикасының заңнамасына сәйкес белгіленеді.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 xml:space="preserve"> құрылыс салуды </w:t>
            </w:r>
            <w:r>
              <w:br/>
            </w:r>
            <w:r>
              <w:rPr>
                <w:rFonts w:ascii="Times New Roman"/>
                <w:b w:val="false"/>
                <w:i w:val="false"/>
                <w:color w:val="000000"/>
                <w:sz w:val="20"/>
              </w:rPr>
              <w:t xml:space="preserve">ұйымдастыру және рұқсат </w:t>
            </w:r>
            <w:r>
              <w:br/>
            </w:r>
            <w:r>
              <w:rPr>
                <w:rFonts w:ascii="Times New Roman"/>
                <w:b w:val="false"/>
                <w:i w:val="false"/>
                <w:color w:val="000000"/>
                <w:sz w:val="20"/>
              </w:rPr>
              <w:t xml:space="preserve">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Жаңа құрылысқа бастапқы материалдарды/сәулет-жоспарлау тапсырмасын және техникалық шарттарды ұсыну /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24.03.2022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Өтініш берушінің аты:____________________________________________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xml:space="preserve">Мекенжайы: 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 </w:t>
      </w:r>
    </w:p>
    <w:p>
      <w:pPr>
        <w:spacing w:after="0"/>
        <w:ind w:left="0"/>
        <w:jc w:val="both"/>
      </w:pPr>
      <w:r>
        <w:rPr>
          <w:rFonts w:ascii="Times New Roman"/>
          <w:b w:val="false"/>
          <w:i w:val="false"/>
          <w:color w:val="000000"/>
          <w:sz w:val="28"/>
        </w:rPr>
        <w:t xml:space="preserve">Тапсырыс беруші: ________________________________________________ </w:t>
      </w:r>
    </w:p>
    <w:p>
      <w:pPr>
        <w:spacing w:after="0"/>
        <w:ind w:left="0"/>
        <w:jc w:val="both"/>
      </w:pPr>
      <w:r>
        <w:rPr>
          <w:rFonts w:ascii="Times New Roman"/>
          <w:b w:val="false"/>
          <w:i w:val="false"/>
          <w:color w:val="000000"/>
          <w:sz w:val="28"/>
        </w:rPr>
        <w:t xml:space="preserve">Жобаланатын объектінің атауы:____________________________________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Жобаланатын объектінің мекенжайы:________________________________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Сізден</w:t>
      </w:r>
    </w:p>
    <w:p>
      <w:pPr>
        <w:spacing w:after="0"/>
        <w:ind w:left="0"/>
        <w:jc w:val="both"/>
      </w:pPr>
      <w:r>
        <w:rPr>
          <w:rFonts w:ascii="Times New Roman"/>
          <w:b w:val="false"/>
          <w:i w:val="false"/>
          <w:color w:val="000000"/>
          <w:sz w:val="28"/>
        </w:rPr>
        <w:t>1-топтама. Жаңа құрылысқа бастапқы материалдар (СЖТ, тік жоспарлау белгілерін, егжей-</w:t>
      </w:r>
    </w:p>
    <w:p>
      <w:pPr>
        <w:spacing w:after="0"/>
        <w:ind w:left="0"/>
        <w:jc w:val="both"/>
      </w:pPr>
      <w:r>
        <w:rPr>
          <w:rFonts w:ascii="Times New Roman"/>
          <w:b w:val="false"/>
          <w:i w:val="false"/>
          <w:color w:val="000000"/>
          <w:sz w:val="28"/>
        </w:rPr>
        <w:t>тегжейлі жоспарлау жобасынан алынған үзінді көшірмені, жолдар мен көшелердің көлденең</w:t>
      </w:r>
    </w:p>
    <w:p>
      <w:pPr>
        <w:spacing w:after="0"/>
        <w:ind w:left="0"/>
        <w:jc w:val="both"/>
      </w:pPr>
      <w:r>
        <w:rPr>
          <w:rFonts w:ascii="Times New Roman"/>
          <w:b w:val="false"/>
          <w:i w:val="false"/>
          <w:color w:val="000000"/>
          <w:sz w:val="28"/>
        </w:rPr>
        <w:t>қималарын, техникалық шарттарды (бұдан әрі –ТШ), сыртқы инженерлік желілер</w:t>
      </w:r>
    </w:p>
    <w:p>
      <w:pPr>
        <w:spacing w:after="0"/>
        <w:ind w:left="0"/>
        <w:jc w:val="both"/>
      </w:pPr>
      <w:r>
        <w:rPr>
          <w:rFonts w:ascii="Times New Roman"/>
          <w:b w:val="false"/>
          <w:i w:val="false"/>
          <w:color w:val="000000"/>
          <w:sz w:val="28"/>
        </w:rPr>
        <w:t>трассасының схемаларын);</w:t>
      </w:r>
    </w:p>
    <w:p>
      <w:pPr>
        <w:spacing w:after="0"/>
        <w:ind w:left="0"/>
        <w:jc w:val="both"/>
      </w:pPr>
      <w:r>
        <w:rPr>
          <w:rFonts w:ascii="Times New Roman"/>
          <w:b w:val="false"/>
          <w:i w:val="false"/>
          <w:color w:val="000000"/>
          <w:sz w:val="28"/>
        </w:rPr>
        <w:t>2-топтама. СЖТ және ТШ;</w:t>
      </w:r>
    </w:p>
    <w:p>
      <w:pPr>
        <w:spacing w:after="0"/>
        <w:ind w:left="0"/>
        <w:jc w:val="both"/>
      </w:pPr>
      <w:r>
        <w:rPr>
          <w:rFonts w:ascii="Times New Roman"/>
          <w:b w:val="false"/>
          <w:i w:val="false"/>
          <w:color w:val="000000"/>
          <w:sz w:val="28"/>
        </w:rPr>
        <w:t>3-топтама. Қолданыстағы ғимараттардағы үй-жайларды (жекелеген бөліктерін)</w:t>
      </w:r>
    </w:p>
    <w:p>
      <w:pPr>
        <w:spacing w:after="0"/>
        <w:ind w:left="0"/>
        <w:jc w:val="both"/>
      </w:pPr>
      <w:r>
        <w:rPr>
          <w:rFonts w:ascii="Times New Roman"/>
          <w:b w:val="false"/>
          <w:i w:val="false"/>
          <w:color w:val="000000"/>
          <w:sz w:val="28"/>
        </w:rPr>
        <w:t>реконструкциялауға (қайта жоспарлауға, қайта жабдықтауға) бастапқы материалдар (тіреу</w:t>
      </w:r>
    </w:p>
    <w:p>
      <w:pPr>
        <w:spacing w:after="0"/>
        <w:ind w:left="0"/>
        <w:jc w:val="both"/>
      </w:pPr>
      <w:r>
        <w:rPr>
          <w:rFonts w:ascii="Times New Roman"/>
          <w:b w:val="false"/>
          <w:i w:val="false"/>
          <w:color w:val="000000"/>
          <w:sz w:val="28"/>
        </w:rPr>
        <w:t>және қоршау (сыртқы) конструкцияларын, инженерлік жүйелер мен жабдықтарды өзгертуге</w:t>
      </w:r>
    </w:p>
    <w:p>
      <w:pPr>
        <w:spacing w:after="0"/>
        <w:ind w:left="0"/>
        <w:jc w:val="both"/>
      </w:pPr>
      <w:r>
        <w:rPr>
          <w:rFonts w:ascii="Times New Roman"/>
          <w:b w:val="false"/>
          <w:i w:val="false"/>
          <w:color w:val="000000"/>
          <w:sz w:val="28"/>
        </w:rPr>
        <w:t>байланысты қолданыстағы ғимараттардың үй-жайларын (жекелеген бөліктерін)</w:t>
      </w:r>
    </w:p>
    <w:p>
      <w:pPr>
        <w:spacing w:after="0"/>
        <w:ind w:left="0"/>
        <w:jc w:val="both"/>
      </w:pPr>
      <w:r>
        <w:rPr>
          <w:rFonts w:ascii="Times New Roman"/>
          <w:b w:val="false"/>
          <w:i w:val="false"/>
          <w:color w:val="000000"/>
          <w:sz w:val="28"/>
        </w:rPr>
        <w:t>реконструкциялауға (қайта жоспарлауға, қайта жабдықтауға ЖАО шешімі), СЖТ, ТШ,</w:t>
      </w:r>
    </w:p>
    <w:p>
      <w:pPr>
        <w:spacing w:after="0"/>
        <w:ind w:left="0"/>
        <w:jc w:val="both"/>
      </w:pPr>
      <w:r>
        <w:rPr>
          <w:rFonts w:ascii="Times New Roman"/>
          <w:b w:val="false"/>
          <w:i w:val="false"/>
          <w:color w:val="000000"/>
          <w:sz w:val="28"/>
        </w:rPr>
        <w:t>сыртқы инженерлік желілер трассаларының схемалары) беруіңізді сұраймын.</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пайдалануға келісемін. </w:t>
      </w:r>
    </w:p>
    <w:p>
      <w:pPr>
        <w:spacing w:after="0"/>
        <w:ind w:left="0"/>
        <w:jc w:val="both"/>
      </w:pPr>
      <w:r>
        <w:rPr>
          <w:rFonts w:ascii="Times New Roman"/>
          <w:b w:val="false"/>
          <w:i w:val="false"/>
          <w:color w:val="000000"/>
          <w:sz w:val="28"/>
        </w:rPr>
        <w:t xml:space="preserve">күні: 20__ жылғы "__" _______________ </w:t>
      </w:r>
    </w:p>
    <w:p>
      <w:pPr>
        <w:spacing w:after="0"/>
        <w:ind w:left="0"/>
        <w:jc w:val="both"/>
      </w:pPr>
      <w:r>
        <w:rPr>
          <w:rFonts w:ascii="Times New Roman"/>
          <w:b w:val="false"/>
          <w:i w:val="false"/>
          <w:color w:val="000000"/>
          <w:sz w:val="28"/>
        </w:rPr>
        <w:t>Тапсырды: __________________________</w:t>
      </w:r>
    </w:p>
    <w:p>
      <w:pPr>
        <w:spacing w:after="0"/>
        <w:ind w:left="0"/>
        <w:jc w:val="both"/>
      </w:pP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 өту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 үшін техникалық шарттарға арналған сауалнама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p>
          <w:p>
            <w:pPr>
              <w:spacing w:after="20"/>
              <w:ind w:left="20"/>
              <w:jc w:val="both"/>
            </w:pPr>
            <w:r>
              <w:rPr>
                <w:rFonts w:ascii="Times New Roman"/>
                <w:b w:val="false"/>
                <w:i w:val="false"/>
                <w:color w:val="000000"/>
                <w:sz w:val="20"/>
              </w:rPr>
              <w:t>
Кезек бойынша құрылыс салу барысында қосымша</w:t>
            </w:r>
          </w:p>
          <w:p>
            <w:pPr>
              <w:spacing w:after="20"/>
              <w:ind w:left="20"/>
              <w:jc w:val="both"/>
            </w:pPr>
            <w:r>
              <w:rPr>
                <w:rFonts w:ascii="Times New Roman"/>
                <w:b w:val="false"/>
                <w:i w:val="false"/>
                <w:color w:val="000000"/>
                <w:sz w:val="20"/>
              </w:rPr>
              <w:t>
Реконструкциялау барысында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p>
          <w:p>
            <w:pPr>
              <w:spacing w:after="20"/>
              <w:ind w:left="20"/>
              <w:jc w:val="both"/>
            </w:pPr>
            <w:r>
              <w:rPr>
                <w:rFonts w:ascii="Times New Roman"/>
                <w:b w:val="false"/>
                <w:i w:val="false"/>
                <w:color w:val="000000"/>
                <w:sz w:val="20"/>
              </w:rPr>
              <w:t>
II санат ___кВт (кВА),</w:t>
            </w:r>
          </w:p>
          <w:p>
            <w:pPr>
              <w:spacing w:after="20"/>
              <w:ind w:left="20"/>
              <w:jc w:val="both"/>
            </w:pPr>
            <w:r>
              <w:rPr>
                <w:rFonts w:ascii="Times New Roman"/>
                <w:b w:val="false"/>
                <w:i w:val="false"/>
                <w:color w:val="000000"/>
                <w:sz w:val="20"/>
              </w:rPr>
              <w:t xml:space="preserve">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p>
          <w:p>
            <w:pPr>
              <w:spacing w:after="20"/>
              <w:ind w:left="20"/>
              <w:jc w:val="both"/>
            </w:pPr>
            <w:r>
              <w:rPr>
                <w:rFonts w:ascii="Times New Roman"/>
                <w:b w:val="false"/>
                <w:i w:val="false"/>
                <w:color w:val="000000"/>
                <w:sz w:val="20"/>
              </w:rPr>
              <w:t>
II санат ___кВт (кВА),</w:t>
            </w:r>
          </w:p>
          <w:p>
            <w:pPr>
              <w:spacing w:after="20"/>
              <w:ind w:left="20"/>
              <w:jc w:val="both"/>
            </w:pPr>
            <w:r>
              <w:rPr>
                <w:rFonts w:ascii="Times New Roman"/>
                <w:b w:val="false"/>
                <w:i w:val="false"/>
                <w:color w:val="000000"/>
                <w:sz w:val="20"/>
              </w:rPr>
              <w:t>
III санат___кВт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p>
          <w:p>
            <w:pPr>
              <w:spacing w:after="20"/>
              <w:ind w:left="20"/>
              <w:jc w:val="both"/>
            </w:pP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_________ТЖ-да ______ ТЖ-да кВА </w:t>
            </w:r>
          </w:p>
          <w:p>
            <w:pPr>
              <w:spacing w:after="20"/>
              <w:ind w:left="20"/>
              <w:jc w:val="both"/>
            </w:pPr>
            <w:r>
              <w:rPr>
                <w:rFonts w:ascii="Times New Roman"/>
                <w:b w:val="false"/>
                <w:i w:val="false"/>
                <w:color w:val="000000"/>
                <w:sz w:val="20"/>
              </w:rPr>
              <w:t xml:space="preserve">
 № _________ТЖ-да ______ ТЖ-да кВА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p>
            <w:pPr>
              <w:spacing w:after="20"/>
              <w:ind w:left="20"/>
              <w:jc w:val="both"/>
            </w:pPr>
            <w:r>
              <w:rPr>
                <w:rFonts w:ascii="Times New Roman"/>
                <w:b w:val="false"/>
                <w:i w:val="false"/>
                <w:color w:val="000000"/>
                <w:sz w:val="20"/>
              </w:rPr>
              <w:t>
ауыз 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 ең жоғарғы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w:t>
            </w:r>
            <w:r>
              <w:rPr>
                <w:rFonts w:ascii="Times New Roman"/>
                <w:b w:val="false"/>
                <w:i w:val="false"/>
                <w:color w:val="000000"/>
                <w:vertAlign w:val="superscript"/>
              </w:rPr>
              <w:t>3</w:t>
            </w:r>
            <w:r>
              <w:rPr>
                <w:rFonts w:ascii="Times New Roman"/>
                <w:b w:val="false"/>
                <w:i w:val="false"/>
                <w:color w:val="000000"/>
                <w:sz w:val="20"/>
              </w:rPr>
              <w:t>/сағ.</w:t>
            </w: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 (онын болған жағдайда)).</w:t>
      </w:r>
    </w:p>
    <w:p>
      <w:pPr>
        <w:spacing w:after="0"/>
        <w:ind w:left="0"/>
        <w:jc w:val="both"/>
      </w:pPr>
      <w:r>
        <w:rPr>
          <w:rFonts w:ascii="Times New Roman"/>
          <w:b w:val="false"/>
          <w:i w:val="false"/>
          <w:color w:val="000000"/>
          <w:sz w:val="28"/>
        </w:rPr>
        <w:t>
       Тапсырыс беруші: ______________________</w:t>
      </w:r>
    </w:p>
    <w:p>
      <w:pPr>
        <w:spacing w:after="0"/>
        <w:ind w:left="0"/>
        <w:jc w:val="both"/>
      </w:pPr>
      <w:r>
        <w:rPr>
          <w:rFonts w:ascii="Times New Roman"/>
          <w:b w:val="false"/>
          <w:i w:val="false"/>
          <w:color w:val="000000"/>
          <w:sz w:val="28"/>
        </w:rPr>
        <w:t xml:space="preserve">
       20___ жылғы "___"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249" w:id="162"/>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bookmarkEnd w:id="162"/>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30.12.2024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50" w:id="163"/>
    <w:p>
      <w:pPr>
        <w:spacing w:after="0"/>
        <w:ind w:left="0"/>
        <w:jc w:val="both"/>
      </w:pPr>
      <w:r>
        <w:rPr>
          <w:rFonts w:ascii="Times New Roman"/>
          <w:b w:val="false"/>
          <w:i w:val="false"/>
          <w:color w:val="000000"/>
          <w:sz w:val="28"/>
        </w:rPr>
        <w:t>
      Тиісті лицензиясы бар жобалау ұйымы әзірлеген жаңа құрылыс объектілері үшін жобалау алдындағы сатыда әзірленетін эскиздің (эскиздік жобаның) құрамы мен мазмұны:</w:t>
      </w:r>
    </w:p>
    <w:bookmarkEnd w:id="163"/>
    <w:bookmarkStart w:name="z251" w:id="164"/>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164"/>
    <w:bookmarkStart w:name="z252" w:id="165"/>
    <w:p>
      <w:pPr>
        <w:spacing w:after="0"/>
        <w:ind w:left="0"/>
        <w:jc w:val="both"/>
      </w:pPr>
      <w:r>
        <w:rPr>
          <w:rFonts w:ascii="Times New Roman"/>
          <w:b w:val="false"/>
          <w:i w:val="false"/>
          <w:color w:val="000000"/>
          <w:sz w:val="28"/>
        </w:rPr>
        <w:t>
      2. 1:500; 1:1000; 1:2000 (аталғанның бірі) масштабындағы объектінің бас жоспары;</w:t>
      </w:r>
    </w:p>
    <w:bookmarkEnd w:id="165"/>
    <w:bookmarkStart w:name="z253" w:id="166"/>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bookmarkEnd w:id="166"/>
    <w:bookmarkStart w:name="z254" w:id="167"/>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bookmarkEnd w:id="167"/>
    <w:bookmarkStart w:name="z255" w:id="168"/>
    <w:p>
      <w:pPr>
        <w:spacing w:after="0"/>
        <w:ind w:left="0"/>
        <w:jc w:val="both"/>
      </w:pPr>
      <w:r>
        <w:rPr>
          <w:rFonts w:ascii="Times New Roman"/>
          <w:b w:val="false"/>
          <w:i w:val="false"/>
          <w:color w:val="000000"/>
          <w:sz w:val="28"/>
        </w:rPr>
        <w:t>
      5. 1:50; 1:100; 1:200; 1:400 (аталғанның бірі) масштабындағы шатыр жоспары;</w:t>
      </w:r>
    </w:p>
    <w:bookmarkEnd w:id="168"/>
    <w:bookmarkStart w:name="z256" w:id="169"/>
    <w:p>
      <w:pPr>
        <w:spacing w:after="0"/>
        <w:ind w:left="0"/>
        <w:jc w:val="both"/>
      </w:pPr>
      <w:r>
        <w:rPr>
          <w:rFonts w:ascii="Times New Roman"/>
          <w:b w:val="false"/>
          <w:i w:val="false"/>
          <w:color w:val="000000"/>
          <w:sz w:val="28"/>
        </w:rPr>
        <w:t>
      6. 1:200; 1:500; 1:1000; 1:2000 (аталғанның бірі) масштабындағы инженерлік желілердің жоспарлары;</w:t>
      </w:r>
    </w:p>
    <w:bookmarkEnd w:id="169"/>
    <w:bookmarkStart w:name="z257" w:id="170"/>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bookmarkEnd w:id="170"/>
    <w:bookmarkStart w:name="z258" w:id="171"/>
    <w:p>
      <w:pPr>
        <w:spacing w:after="0"/>
        <w:ind w:left="0"/>
        <w:jc w:val="both"/>
      </w:pPr>
      <w:r>
        <w:rPr>
          <w:rFonts w:ascii="Times New Roman"/>
          <w:b w:val="false"/>
          <w:i w:val="false"/>
          <w:color w:val="000000"/>
          <w:sz w:val="28"/>
        </w:rPr>
        <w:t>
      Тиісті лицензиясы бар жобалау ұйымы әзірлеген қолданыстағы үйлер мен ғимараттардың үй-жайларын (жекелеген бөліктерін) реконструкциялау (қайта жоспарлау, қайта жабдықтау) объектілері үшін әзірленетін техникалық жобаның және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үшін эскиздік жобаның құрамы мен мазмұны:</w:t>
      </w:r>
    </w:p>
    <w:bookmarkEnd w:id="171"/>
    <w:bookmarkStart w:name="z259" w:id="172"/>
    <w:p>
      <w:pPr>
        <w:spacing w:after="0"/>
        <w:ind w:left="0"/>
        <w:jc w:val="both"/>
      </w:pPr>
      <w:r>
        <w:rPr>
          <w:rFonts w:ascii="Times New Roman"/>
          <w:b w:val="false"/>
          <w:i w:val="false"/>
          <w:color w:val="000000"/>
          <w:sz w:val="28"/>
        </w:rPr>
        <w:t>
      1. Қабаттылығы өзгерген кезде, кіреберіс алаңның құрылысына байланысты қасбеті өзгерген кезде, жапсарлас құрылыс салу жолымен реконструкциялау кезінде 1:1000; 1:2000; 1:5000 (аталғанның бірі) масштабтағы ахуалдық жоспар;</w:t>
      </w:r>
    </w:p>
    <w:bookmarkEnd w:id="172"/>
    <w:bookmarkStart w:name="z260" w:id="173"/>
    <w:p>
      <w:pPr>
        <w:spacing w:after="0"/>
        <w:ind w:left="0"/>
        <w:jc w:val="both"/>
      </w:pPr>
      <w:r>
        <w:rPr>
          <w:rFonts w:ascii="Times New Roman"/>
          <w:b w:val="false"/>
          <w:i w:val="false"/>
          <w:color w:val="000000"/>
          <w:sz w:val="28"/>
        </w:rPr>
        <w:t>
      2. Қабаттылығы өзгерген кезде, кіреберіс алаңның құрылысына байланысты қасбеті өзгерген кезде, жапсарлас құрылыс салу жолымен реконструкциялау кезінде 1:500; 1:1000; 1:2000 (аталғанның бірі) масштабтағы объектінің бас жоспары;</w:t>
      </w:r>
    </w:p>
    <w:bookmarkEnd w:id="173"/>
    <w:bookmarkStart w:name="z261" w:id="174"/>
    <w:p>
      <w:pPr>
        <w:spacing w:after="0"/>
        <w:ind w:left="0"/>
        <w:jc w:val="both"/>
      </w:pPr>
      <w:r>
        <w:rPr>
          <w:rFonts w:ascii="Times New Roman"/>
          <w:b w:val="false"/>
          <w:i w:val="false"/>
          <w:color w:val="000000"/>
          <w:sz w:val="28"/>
        </w:rPr>
        <w:t>
      3. Қабаттылығы өзгерген кезде, кіреберіс алаңның құрылысына байланысты қасбеті өзгерген кезде, жапсарлас құрылыс салу жолымен реконструкциялау кезінде 1:50; 1:100; 1:200; 1:400 (аталғанның бірі) масштабтағы қасбеттер сыртқы әрлеу ведомосімен қоса;</w:t>
      </w:r>
    </w:p>
    <w:bookmarkEnd w:id="174"/>
    <w:bookmarkStart w:name="z262" w:id="175"/>
    <w:p>
      <w:pPr>
        <w:spacing w:after="0"/>
        <w:ind w:left="0"/>
        <w:jc w:val="both"/>
      </w:pPr>
      <w:r>
        <w:rPr>
          <w:rFonts w:ascii="Times New Roman"/>
          <w:b w:val="false"/>
          <w:i w:val="false"/>
          <w:color w:val="000000"/>
          <w:sz w:val="28"/>
        </w:rPr>
        <w:t>
      4. Реконструкциялауға (қайта жоспарлауға, қайта жабдықтауға) дейінгі үй-жайлардың 1:50; 1:100; 1:200 (аталғанның бірі) масштабтағы жоспарлары;</w:t>
      </w:r>
    </w:p>
    <w:bookmarkEnd w:id="175"/>
    <w:bookmarkStart w:name="z263" w:id="176"/>
    <w:p>
      <w:pPr>
        <w:spacing w:after="0"/>
        <w:ind w:left="0"/>
        <w:jc w:val="both"/>
      </w:pPr>
      <w:r>
        <w:rPr>
          <w:rFonts w:ascii="Times New Roman"/>
          <w:b w:val="false"/>
          <w:i w:val="false"/>
          <w:color w:val="000000"/>
          <w:sz w:val="28"/>
        </w:rPr>
        <w:t>
      5. Реконструкциялаудан (қайта жоспарлаудан, қайта жабдықтаудан) кейінгі үй-жайлардың 1:50; 1:100; 1:200 (аталғанның бірі) масштабтағы жоспарлары;</w:t>
      </w:r>
    </w:p>
    <w:bookmarkEnd w:id="176"/>
    <w:bookmarkStart w:name="z264" w:id="177"/>
    <w:p>
      <w:pPr>
        <w:spacing w:after="0"/>
        <w:ind w:left="0"/>
        <w:jc w:val="both"/>
      </w:pPr>
      <w:r>
        <w:rPr>
          <w:rFonts w:ascii="Times New Roman"/>
          <w:b w:val="false"/>
          <w:i w:val="false"/>
          <w:color w:val="000000"/>
          <w:sz w:val="28"/>
        </w:rPr>
        <w:t>
      6. Қабаттылығы өзгерген және жапсарлас құрылыс салу жолымен реконструкциялау кезінде 1:50; 1:100; 1:200; 1:400 (аталғанның бірі) масштабтағы шатыр жоспары;</w:t>
      </w:r>
    </w:p>
    <w:bookmarkEnd w:id="177"/>
    <w:bookmarkStart w:name="z265" w:id="178"/>
    <w:p>
      <w:pPr>
        <w:spacing w:after="0"/>
        <w:ind w:left="0"/>
        <w:jc w:val="both"/>
      </w:pPr>
      <w:r>
        <w:rPr>
          <w:rFonts w:ascii="Times New Roman"/>
          <w:b w:val="false"/>
          <w:i w:val="false"/>
          <w:color w:val="000000"/>
          <w:sz w:val="28"/>
        </w:rPr>
        <w:t>
      7. Қабаттылығы өзгерген кезінде 1:50; 1:100; 1:200 (аталғанның бірі) масштабтағы бөліністер</w:t>
      </w:r>
    </w:p>
    <w:bookmarkEnd w:id="178"/>
    <w:bookmarkStart w:name="z266" w:id="179"/>
    <w:p>
      <w:pPr>
        <w:spacing w:after="0"/>
        <w:ind w:left="0"/>
        <w:jc w:val="both"/>
      </w:pPr>
      <w:r>
        <w:rPr>
          <w:rFonts w:ascii="Times New Roman"/>
          <w:b w:val="false"/>
          <w:i w:val="false"/>
          <w:color w:val="000000"/>
          <w:sz w:val="28"/>
        </w:rPr>
        <w:t>
      8. Ғимараттың негізгі конструктивтік және сәулет-жоспарлау шешімдері, қасбеттердің әрлеу материалдары мен түсіне қатысты шешімді таңдау, бөлшектенетін конструкциялардың жай-күйі сипатталған, реконструкциялаудың (қайта жоспарлаудың, қайта жабдықтаудың) түрі туралы - тіреу және қоршау (сыртқы) конструкцияларын, инженерлік жүйелері мен жабдықтарын өзгертуге байланысты (байланысты емес) тұжырымдармен жалпы деректер.</w:t>
      </w:r>
    </w:p>
    <w:bookmarkEnd w:id="179"/>
    <w:bookmarkStart w:name="z267" w:id="180"/>
    <w:p>
      <w:pPr>
        <w:spacing w:after="0"/>
        <w:ind w:left="0"/>
        <w:jc w:val="both"/>
      </w:pPr>
      <w:r>
        <w:rPr>
          <w:rFonts w:ascii="Times New Roman"/>
          <w:b w:val="false"/>
          <w:i w:val="false"/>
          <w:color w:val="000000"/>
          <w:sz w:val="28"/>
        </w:rPr>
        <w:t>
      Тиісті лицензиясы бар тұлға немесе жобалау ұйымымен әзірленген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bookmarkEnd w:id="180"/>
    <w:bookmarkStart w:name="z268" w:id="181"/>
    <w:p>
      <w:pPr>
        <w:spacing w:after="0"/>
        <w:ind w:left="0"/>
        <w:jc w:val="both"/>
      </w:pPr>
      <w:r>
        <w:rPr>
          <w:rFonts w:ascii="Times New Roman"/>
          <w:b w:val="false"/>
          <w:i w:val="false"/>
          <w:color w:val="000000"/>
          <w:sz w:val="28"/>
        </w:rPr>
        <w:t>
      1. 1:1000; 1:2000; 1:5000 (аталғанның бірі) масштабындағы ахуалдық жоспар;</w:t>
      </w:r>
    </w:p>
    <w:bookmarkEnd w:id="181"/>
    <w:bookmarkStart w:name="z269" w:id="182"/>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bookmarkEnd w:id="182"/>
    <w:bookmarkStart w:name="z270" w:id="183"/>
    <w:p>
      <w:pPr>
        <w:spacing w:after="0"/>
        <w:ind w:left="0"/>
        <w:jc w:val="both"/>
      </w:pPr>
      <w:r>
        <w:rPr>
          <w:rFonts w:ascii="Times New Roman"/>
          <w:b w:val="false"/>
          <w:i w:val="false"/>
          <w:color w:val="000000"/>
          <w:sz w:val="28"/>
        </w:rPr>
        <w:t>
      3. Конструктивтік шешімдер;</w:t>
      </w:r>
    </w:p>
    <w:bookmarkEnd w:id="183"/>
    <w:bookmarkStart w:name="z271" w:id="184"/>
    <w:p>
      <w:pPr>
        <w:spacing w:after="0"/>
        <w:ind w:left="0"/>
        <w:jc w:val="both"/>
      </w:pPr>
      <w:r>
        <w:rPr>
          <w:rFonts w:ascii="Times New Roman"/>
          <w:b w:val="false"/>
          <w:i w:val="false"/>
          <w:color w:val="000000"/>
          <w:sz w:val="28"/>
        </w:rPr>
        <w:t>
      4. Инженерлік қамту бойынша шешім;</w:t>
      </w:r>
    </w:p>
    <w:bookmarkEnd w:id="184"/>
    <w:bookmarkStart w:name="z272" w:id="185"/>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bookmarkEnd w:id="185"/>
    <w:bookmarkStart w:name="z273" w:id="186"/>
    <w:p>
      <w:pPr>
        <w:spacing w:after="0"/>
        <w:ind w:left="0"/>
        <w:jc w:val="both"/>
      </w:pPr>
      <w:r>
        <w:rPr>
          <w:rFonts w:ascii="Times New Roman"/>
          <w:b w:val="false"/>
          <w:i w:val="false"/>
          <w:color w:val="000000"/>
          <w:sz w:val="28"/>
        </w:rPr>
        <w:t>
      Тиісті лицензиясы бар жобалау ұйымы әзірлеген инженерлік желілер эскизінің (эскиздік жобасының) құрамы мен мазмұны:</w:t>
      </w:r>
    </w:p>
    <w:bookmarkEnd w:id="186"/>
    <w:bookmarkStart w:name="z274" w:id="187"/>
    <w:p>
      <w:pPr>
        <w:spacing w:after="0"/>
        <w:ind w:left="0"/>
        <w:jc w:val="both"/>
      </w:pPr>
      <w:r>
        <w:rPr>
          <w:rFonts w:ascii="Times New Roman"/>
          <w:b w:val="false"/>
          <w:i w:val="false"/>
          <w:color w:val="000000"/>
          <w:sz w:val="28"/>
        </w:rPr>
        <w:t>
      1. 1:1000; 1:2000; 1:5000 (аталғанның бірі) масштабтағы ахуалдық жоспар;</w:t>
      </w:r>
    </w:p>
    <w:bookmarkEnd w:id="187"/>
    <w:bookmarkStart w:name="z275" w:id="188"/>
    <w:p>
      <w:pPr>
        <w:spacing w:after="0"/>
        <w:ind w:left="0"/>
        <w:jc w:val="both"/>
      </w:pPr>
      <w:r>
        <w:rPr>
          <w:rFonts w:ascii="Times New Roman"/>
          <w:b w:val="false"/>
          <w:i w:val="false"/>
          <w:color w:val="000000"/>
          <w:sz w:val="28"/>
        </w:rPr>
        <w:t>
      2. Жобаланатын және қолданыстағы (сақталатын және бұзылуға жататын) үйлер, ғимараттар, құрылыстар, инженерлік және көлік коммуникациялары, абаттандыру элементтері және көпжылдық жасыл екпелер, геодезиялық нүктелер салынатын бас жоспар;</w:t>
      </w:r>
    </w:p>
    <w:bookmarkEnd w:id="188"/>
    <w:bookmarkStart w:name="z276" w:id="189"/>
    <w:p>
      <w:pPr>
        <w:spacing w:after="0"/>
        <w:ind w:left="0"/>
        <w:jc w:val="both"/>
      </w:pPr>
      <w:r>
        <w:rPr>
          <w:rFonts w:ascii="Times New Roman"/>
          <w:b w:val="false"/>
          <w:i w:val="false"/>
          <w:color w:val="000000"/>
          <w:sz w:val="28"/>
        </w:rPr>
        <w:t>
      3. 1:200; 1:500; 1:1000; 1:2000 (аталғанның бірі) масштабтағы инженерлік желілердің жоспарлары;</w:t>
      </w:r>
    </w:p>
    <w:bookmarkEnd w:id="189"/>
    <w:bookmarkStart w:name="z277" w:id="190"/>
    <w:p>
      <w:pPr>
        <w:spacing w:after="0"/>
        <w:ind w:left="0"/>
        <w:jc w:val="both"/>
      </w:pPr>
      <w:r>
        <w:rPr>
          <w:rFonts w:ascii="Times New Roman"/>
          <w:b w:val="false"/>
          <w:i w:val="false"/>
          <w:color w:val="000000"/>
          <w:sz w:val="28"/>
        </w:rPr>
        <w:t>
      4. Инженерлік желілердің профильдері – кескіндер масштабы: тік 1:100 және көлденең 1:500; 1:1000; 1:2000 (аталғанның бірі);</w:t>
      </w:r>
    </w:p>
    <w:bookmarkEnd w:id="190"/>
    <w:bookmarkStart w:name="z278" w:id="191"/>
    <w:p>
      <w:pPr>
        <w:spacing w:after="0"/>
        <w:ind w:left="0"/>
        <w:jc w:val="both"/>
      </w:pPr>
      <w:r>
        <w:rPr>
          <w:rFonts w:ascii="Times New Roman"/>
          <w:b w:val="false"/>
          <w:i w:val="false"/>
          <w:color w:val="000000"/>
          <w:sz w:val="28"/>
        </w:rPr>
        <w:t>
      5. Құрылымдық және құрылыс шешімдері;</w:t>
      </w:r>
    </w:p>
    <w:bookmarkEnd w:id="191"/>
    <w:bookmarkStart w:name="z279" w:id="192"/>
    <w:p>
      <w:pPr>
        <w:spacing w:after="0"/>
        <w:ind w:left="0"/>
        <w:jc w:val="both"/>
      </w:pPr>
      <w:r>
        <w:rPr>
          <w:rFonts w:ascii="Times New Roman"/>
          <w:b w:val="false"/>
          <w:i w:val="false"/>
          <w:color w:val="000000"/>
          <w:sz w:val="28"/>
        </w:rPr>
        <w:t>
      6. Ерекшеліктер;</w:t>
      </w:r>
    </w:p>
    <w:bookmarkEnd w:id="192"/>
    <w:bookmarkStart w:name="z280" w:id="193"/>
    <w:p>
      <w:pPr>
        <w:spacing w:after="0"/>
        <w:ind w:left="0"/>
        <w:jc w:val="both"/>
      </w:pPr>
      <w:r>
        <w:rPr>
          <w:rFonts w:ascii="Times New Roman"/>
          <w:b w:val="false"/>
          <w:i w:val="false"/>
          <w:color w:val="000000"/>
          <w:sz w:val="28"/>
        </w:rPr>
        <w:t>
      7. Инженерлік желілер мен коммуникацияларды орналастыру (төсеу) жөніндегі негізгі конструктивтік және сәулет-жоспарлау шешімдері, материалдарды таңдау, пайдалану қауіпсіздігін қамтамасыз ету жөніндегі инженерлік-техникалық іс-шаралар, қоршаған ортаны қорғау жөніндегі, сондай-ақ негізгі көлемдік-жоспарлау көрсеткіштерін (өткізу қабілеті, қуаты, көлемі, ұзындығы, құрылыс алаңы, көгалдандырылған және абаттандырылған учаскелер, материалдар) келтіре отырып, учаскені абаттандыру және көгалдандыру жөніндегі іс-шаралар баяндалған жалпы деректер.</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30.12.2024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мемлекеттік қызмет көрсетуге қойылатын негізгі талаптар тізбесі (бұдан әрі – Тізбе)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Жаңа құрылысқа бастапқы материалдарды ұсыну;</w:t>
            </w:r>
          </w:p>
          <w:p>
            <w:pPr>
              <w:spacing w:after="20"/>
              <w:ind w:left="20"/>
              <w:jc w:val="both"/>
            </w:pPr>
            <w:r>
              <w:rPr>
                <w:rFonts w:ascii="Times New Roman"/>
                <w:b w:val="false"/>
                <w:i w:val="false"/>
                <w:color w:val="000000"/>
                <w:sz w:val="20"/>
              </w:rPr>
              <w:t>
2. Сәулет-жоспарлау тапсырмасын және инженерлік және коммуналдық қамтамасыз ету көздеріне қосуға арналған техникалық шарттарды ұсыну;</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алу үшін:</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- 15 (он бес)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- 17 (он жеті) жұмыс күні;</w:t>
            </w:r>
          </w:p>
          <w:p>
            <w:pPr>
              <w:spacing w:after="20"/>
              <w:ind w:left="20"/>
              <w:jc w:val="both"/>
            </w:pPr>
            <w:r>
              <w:rPr>
                <w:rFonts w:ascii="Times New Roman"/>
                <w:b w:val="false"/>
                <w:i w:val="false"/>
                <w:color w:val="000000"/>
                <w:sz w:val="20"/>
              </w:rPr>
              <w:t>
2) сәулет-жоспарлау тапсырмасы (бұдан әрі – СЖТ) және инженерлік және коммуналдық қамтамасыз ету көздеріне қосуға арналған техникалық шарттарды (бұдан әрі – техникалық шарттар):</w:t>
            </w:r>
          </w:p>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салу жобалар бойынша - 9 (тоғыз) жұмыс күні;</w:t>
            </w:r>
          </w:p>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салу жобалар бойынша - 15 (он бес) жұмыс күні;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алу үшін - өтініш берілген күннен бастап 15 (он бес) жұмыс күні.</w:t>
            </w:r>
          </w:p>
          <w:p>
            <w:pPr>
              <w:spacing w:after="20"/>
              <w:ind w:left="20"/>
              <w:jc w:val="both"/>
            </w:pPr>
            <w:r>
              <w:rPr>
                <w:rFonts w:ascii="Times New Roman"/>
                <w:b w:val="false"/>
                <w:i w:val="false"/>
                <w:color w:val="000000"/>
                <w:sz w:val="20"/>
              </w:rPr>
              <w:t>
Дәлелді бас тарту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құрылысқа бастапқы материалдарды (бұдан әрі - 1-топтама) алу бойынша: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p>
          <w:p>
            <w:pPr>
              <w:spacing w:after="20"/>
              <w:ind w:left="20"/>
              <w:jc w:val="both"/>
            </w:pPr>
            <w:r>
              <w:rPr>
                <w:rFonts w:ascii="Times New Roman"/>
                <w:b w:val="false"/>
                <w:i w:val="false"/>
                <w:color w:val="000000"/>
                <w:sz w:val="20"/>
              </w:rPr>
              <w:t>
2) СЖТ және техникалық шарттарды (бұдан әрі - 2-топтама) алу бойынша: СЖТ және техникалық шарттардың электрондық көшірмелері;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- 3-топтама) алу бойынша: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шарттардың (көрсетілетін қызметті алушы сауалнама парағын ұсынған жағдайда), сыртқы инженерлік желілер трассаларының схемаларының электрондық көшірмелері;</w:t>
            </w:r>
          </w:p>
          <w:p>
            <w:pPr>
              <w:spacing w:after="20"/>
              <w:ind w:left="20"/>
              <w:jc w:val="both"/>
            </w:pPr>
            <w:r>
              <w:rPr>
                <w:rFonts w:ascii="Times New Roman"/>
                <w:b w:val="false"/>
                <w:i w:val="false"/>
                <w:color w:val="000000"/>
                <w:sz w:val="20"/>
              </w:rPr>
              <w:t>
осы Тізбенің 9-тармағында көзделген жағдайлар және негіздер бойынша мемлекеттік көрсетілетін қызметті ұсынудан бас тарту туралы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w:t>
            </w:r>
          </w:p>
          <w:p>
            <w:pPr>
              <w:spacing w:after="20"/>
              <w:ind w:left="20"/>
              <w:jc w:val="both"/>
            </w:pPr>
            <w:r>
              <w:rPr>
                <w:rFonts w:ascii="Times New Roman"/>
                <w:b w:val="false"/>
                <w:i w:val="false"/>
                <w:color w:val="000000"/>
                <w:sz w:val="20"/>
              </w:rPr>
              <w:t>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және 2-топтамалар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("Жылжымайтын мүліктің бірыңғай мемлекеттік кадастры" ақпараттық жүйесінде тіркелмеген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сауалнама парағының электрондық көшірмесі (техникалық шарттарды алған және/немесе жүктемені арттыру қажет болған жағдайда);</w:t>
            </w:r>
          </w:p>
          <w:p>
            <w:pPr>
              <w:spacing w:after="20"/>
              <w:ind w:left="20"/>
              <w:jc w:val="both"/>
            </w:pPr>
            <w:r>
              <w:rPr>
                <w:rFonts w:ascii="Times New Roman"/>
                <w:b w:val="false"/>
                <w:i w:val="false"/>
                <w:color w:val="000000"/>
                <w:sz w:val="20"/>
              </w:rPr>
              <w:t>
объектінің меншік иелерінің (тең меншік иелерінің) көзделіп отырған өзгеріске және оның параметрлеріне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w:t>
            </w:r>
          </w:p>
          <w:p>
            <w:pPr>
              <w:spacing w:after="20"/>
              <w:ind w:left="20"/>
              <w:jc w:val="both"/>
            </w:pPr>
            <w:r>
              <w:rPr>
                <w:rFonts w:ascii="Times New Roman"/>
                <w:b w:val="false"/>
                <w:i w:val="false"/>
                <w:color w:val="000000"/>
                <w:sz w:val="20"/>
              </w:rPr>
              <w:t>
егер жоспарланып отырған реконструкция олардың мүдделерін қозғаған жағдайда өзгертілетін үй-жайлармен (үй бөліктерімен) іргелес басқа үй-жайлардың (үй бөліктерінің) меншік иелерінің нотариалды куәландырылған жазбаша келісімі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жағдайында)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2) 3-топтама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"Тұрғын үй қатынастары туралы" Қазақстан Республикасы Заңының 40-бабы </w:t>
            </w:r>
            <w:r>
              <w:rPr>
                <w:rFonts w:ascii="Times New Roman"/>
                <w:b w:val="false"/>
                <w:i w:val="false"/>
                <w:color w:val="000000"/>
                <w:sz w:val="20"/>
              </w:rPr>
              <w:t>3-тармағына</w:t>
            </w:r>
            <w:r>
              <w:rPr>
                <w:rFonts w:ascii="Times New Roman"/>
                <w:b w:val="false"/>
                <w:i w:val="false"/>
                <w:color w:val="000000"/>
                <w:sz w:val="20"/>
              </w:rPr>
              <w:t xml:space="preserve"> және 42-1-бабының </w:t>
            </w:r>
            <w:r>
              <w:rPr>
                <w:rFonts w:ascii="Times New Roman"/>
                <w:b w:val="false"/>
                <w:i w:val="false"/>
                <w:color w:val="000000"/>
                <w:sz w:val="20"/>
              </w:rPr>
              <w:t>1-тармағына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үй-жайдың техникалық паспортының электрондық көшірмесі (болған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мүліктің бірыңғай мемлекеттік кадастры" ақпараттық жүйесінде тіркелмеген жағдайда);</w:t>
            </w:r>
          </w:p>
          <w:p>
            <w:pPr>
              <w:spacing w:after="20"/>
              <w:ind w:left="20"/>
              <w:jc w:val="both"/>
            </w:pPr>
            <w:r>
              <w:rPr>
                <w:rFonts w:ascii="Times New Roman"/>
                <w:b w:val="false"/>
                <w:i w:val="false"/>
                <w:color w:val="000000"/>
                <w:sz w:val="20"/>
              </w:rPr>
              <w:t>
техникалық жобаның электрондық көшірмесі;</w:t>
            </w:r>
          </w:p>
          <w:p>
            <w:pPr>
              <w:spacing w:after="20"/>
              <w:ind w:left="20"/>
              <w:jc w:val="both"/>
            </w:pPr>
            <w:r>
              <w:rPr>
                <w:rFonts w:ascii="Times New Roman"/>
                <w:b w:val="false"/>
                <w:i w:val="false"/>
                <w:color w:val="000000"/>
                <w:sz w:val="20"/>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нысанда және Мемлекеттік корпорация арқылы ұсыну ерекшеліктерін ескеретін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xml:space="preserve">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w:t>
            </w:r>
            <w:r>
              <w:br/>
            </w:r>
            <w:r>
              <w:rPr>
                <w:rFonts w:ascii="Times New Roman"/>
                <w:b w:val="false"/>
                <w:i w:val="false"/>
                <w:color w:val="000000"/>
                <w:sz w:val="20"/>
              </w:rPr>
              <w:t>құрылыс салуды ұйымдастыру</w:t>
            </w:r>
            <w:r>
              <w:br/>
            </w:r>
            <w:r>
              <w:rPr>
                <w:rFonts w:ascii="Times New Roman"/>
                <w:b w:val="false"/>
                <w:i w:val="false"/>
                <w:color w:val="000000"/>
                <w:sz w:val="20"/>
              </w:rPr>
              <w:t>және 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"Утверждаю" </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p>
      <w:pPr>
        <w:spacing w:after="0"/>
        <w:ind w:left="0"/>
        <w:jc w:val="left"/>
      </w:pPr>
      <w:r>
        <w:rPr>
          <w:rFonts w:ascii="Times New Roman"/>
          <w:b/>
          <w:i w:val="false"/>
          <w:color w:val="000000"/>
        </w:rPr>
        <w:t xml:space="preserve"> Жобалауға арналған сәулет-жоспарлау тапсырмасы (СЖТ) Архитектурно – планировочное задание на проектирование (АПЗ)</w:t>
      </w:r>
    </w:p>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25.06.2024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от "___"________20____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"___"______ №_____</w:t>
            </w:r>
          </w:p>
        </w:tc>
      </w:tr>
    </w:tbl>
    <w:p>
      <w:pPr>
        <w:spacing w:after="0"/>
        <w:ind w:left="0"/>
        <w:jc w:val="both"/>
      </w:pPr>
      <w:r>
        <w:rPr>
          <w:rFonts w:ascii="Times New Roman"/>
          <w:b w:val="false"/>
          <w:i w:val="false"/>
          <w:color w:val="000000"/>
          <w:sz w:val="28"/>
        </w:rPr>
        <w:t xml:space="preserve">
      Объектінің бірегей нөмірі: ___________________________________________________ </w:t>
      </w:r>
    </w:p>
    <w:p>
      <w:pPr>
        <w:spacing w:after="0"/>
        <w:ind w:left="0"/>
        <w:jc w:val="both"/>
      </w:pPr>
      <w:r>
        <w:rPr>
          <w:rFonts w:ascii="Times New Roman"/>
          <w:b w:val="false"/>
          <w:i w:val="false"/>
          <w:color w:val="000000"/>
          <w:sz w:val="28"/>
        </w:rPr>
        <w:t xml:space="preserve">
      Уникальный номер объекта: </w:t>
      </w:r>
    </w:p>
    <w:p>
      <w:pPr>
        <w:spacing w:after="0"/>
        <w:ind w:left="0"/>
        <w:jc w:val="both"/>
      </w:pPr>
      <w:r>
        <w:rPr>
          <w:rFonts w:ascii="Times New Roman"/>
          <w:b w:val="false"/>
          <w:i w:val="false"/>
          <w:color w:val="000000"/>
          <w:sz w:val="28"/>
        </w:rPr>
        <w:t xml:space="preserve">
      Объектінің атауы: __________________________________________________________ </w:t>
      </w:r>
    </w:p>
    <w:p>
      <w:pPr>
        <w:spacing w:after="0"/>
        <w:ind w:left="0"/>
        <w:jc w:val="both"/>
      </w:pP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Объектінің мекенжайы _____________________________________________________ </w:t>
      </w:r>
    </w:p>
    <w:p>
      <w:pPr>
        <w:spacing w:after="0"/>
        <w:ind w:left="0"/>
        <w:jc w:val="both"/>
      </w:pPr>
      <w:r>
        <w:rPr>
          <w:rFonts w:ascii="Times New Roman"/>
          <w:b w:val="false"/>
          <w:i w:val="false"/>
          <w:color w:val="000000"/>
          <w:sz w:val="28"/>
        </w:rPr>
        <w:t xml:space="preserve">
      Адрес объекта </w:t>
      </w:r>
    </w:p>
    <w:p>
      <w:pPr>
        <w:spacing w:after="0"/>
        <w:ind w:left="0"/>
        <w:jc w:val="both"/>
      </w:pPr>
      <w:r>
        <w:rPr>
          <w:rFonts w:ascii="Times New Roman"/>
          <w:b w:val="false"/>
          <w:i w:val="false"/>
          <w:color w:val="000000"/>
          <w:sz w:val="28"/>
        </w:rPr>
        <w:t xml:space="preserve">
      Қала (елді мекен), жыл _____________________________________________________ </w:t>
      </w:r>
    </w:p>
    <w:p>
      <w:pPr>
        <w:spacing w:after="0"/>
        <w:ind w:left="0"/>
        <w:jc w:val="both"/>
      </w:pPr>
      <w:r>
        <w:rPr>
          <w:rFonts w:ascii="Times New Roman"/>
          <w:b w:val="false"/>
          <w:i w:val="false"/>
          <w:color w:val="000000"/>
          <w:sz w:val="28"/>
        </w:rPr>
        <w:t>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Республикасының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w:t>
            </w:r>
          </w:p>
          <w:p>
            <w:pPr>
              <w:spacing w:after="20"/>
              <w:ind w:left="20"/>
              <w:jc w:val="both"/>
            </w:pPr>
            <w:r>
              <w:rPr>
                <w:rFonts w:ascii="Times New Roman"/>
                <w:b w:val="false"/>
                <w:i w:val="false"/>
                <w:color w:val="000000"/>
                <w:sz w:val="20"/>
              </w:rPr>
              <w:t>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w:t>
            </w:r>
          </w:p>
          <w:p>
            <w:pPr>
              <w:spacing w:after="20"/>
              <w:ind w:left="20"/>
              <w:jc w:val="both"/>
            </w:pPr>
            <w:r>
              <w:rPr>
                <w:rFonts w:ascii="Times New Roman"/>
                <w:b w:val="false"/>
                <w:i w:val="false"/>
                <w:color w:val="000000"/>
                <w:sz w:val="20"/>
              </w:rPr>
              <w:t>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
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
2.Ресурс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
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жобасына сараптама жүргізу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0"/>
              </w:rPr>
              <w:t>64-1-бабына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(согласно статьи 64-1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p>
      <w:pPr>
        <w:spacing w:after="0"/>
        <w:ind w:left="0"/>
        <w:jc w:val="both"/>
      </w:pPr>
      <w:r>
        <w:rPr>
          <w:rFonts w:ascii="Times New Roman"/>
          <w:b w:val="false"/>
          <w:i w:val="false"/>
          <w:color w:val="000000"/>
          <w:sz w:val="28"/>
        </w:rPr>
        <w:t>
      1. СЖТ және ТШ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В случае превышения нормативной продолжительности строительства более трех лет срок действия АПЗ и технических условий продлевается на период строительства при условии представления подтверждающих документов о начале строительства.</w:t>
      </w:r>
    </w:p>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АПЗ и технические условия по истечении трех лет с даты выдачи считаются недействительными.</w:t>
      </w:r>
    </w:p>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 xml:space="preserve">салуды ұйымдастыру және рұқсат </w:t>
            </w:r>
            <w:r>
              <w:br/>
            </w:r>
            <w:r>
              <w:rPr>
                <w:rFonts w:ascii="Times New Roman"/>
                <w:b w:val="false"/>
                <w:i w:val="false"/>
                <w:color w:val="000000"/>
                <w:sz w:val="20"/>
              </w:rPr>
              <w:t>беру рәсімдерінен өту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берушінің атауы:___________________________________________________________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болса – әкесінің аты (немесе заңды тұлғаның атауы) </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w:t>
      </w:r>
    </w:p>
    <w:p>
      <w:pPr>
        <w:spacing w:after="0"/>
        <w:ind w:left="0"/>
        <w:jc w:val="both"/>
      </w:pPr>
      <w:r>
        <w:rPr>
          <w:rFonts w:ascii="Times New Roman"/>
          <w:b w:val="false"/>
          <w:i w:val="false"/>
          <w:color w:val="000000"/>
          <w:sz w:val="28"/>
        </w:rPr>
        <w:t xml:space="preserve">
      Сізден эскизді (эскиздік жобаны) келісуіңізді сұраймын </w:t>
      </w:r>
    </w:p>
    <w:p>
      <w:pPr>
        <w:spacing w:after="0"/>
        <w:ind w:left="0"/>
        <w:jc w:val="both"/>
      </w:pPr>
      <w:r>
        <w:rPr>
          <w:rFonts w:ascii="Times New Roman"/>
          <w:b w:val="false"/>
          <w:i w:val="false"/>
          <w:color w:val="000000"/>
          <w:sz w:val="28"/>
        </w:rPr>
        <w:t xml:space="preserve">
      Қабылдады (қолы) ___________________ </w:t>
      </w:r>
    </w:p>
    <w:p>
      <w:pPr>
        <w:spacing w:after="0"/>
        <w:ind w:left="0"/>
        <w:jc w:val="both"/>
      </w:pPr>
      <w:r>
        <w:rPr>
          <w:rFonts w:ascii="Times New Roman"/>
          <w:b w:val="false"/>
          <w:i w:val="false"/>
          <w:color w:val="000000"/>
          <w:sz w:val="28"/>
        </w:rPr>
        <w:t xml:space="preserve">
      күні: 20__ жылғы "___" ____________ </w:t>
      </w:r>
    </w:p>
    <w:p>
      <w:pPr>
        <w:spacing w:after="0"/>
        <w:ind w:left="0"/>
        <w:jc w:val="both"/>
      </w:pPr>
      <w:r>
        <w:rPr>
          <w:rFonts w:ascii="Times New Roman"/>
          <w:b w:val="false"/>
          <w:i w:val="false"/>
          <w:color w:val="000000"/>
          <w:sz w:val="28"/>
        </w:rPr>
        <w:t xml:space="preserve">
      Тапсырды (қолы)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министрінің 05.07.2023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(бұдан әрі – Тізбе)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хат – эскизді (эскиздік жобаны) келісу не осы Тізбенің 9-тармағында көзделген жағдайлар мен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6-қосымшаға сәйкес нысан бойынша өтініш;</w:t>
            </w:r>
          </w:p>
          <w:p>
            <w:pPr>
              <w:spacing w:after="20"/>
              <w:ind w:left="20"/>
              <w:jc w:val="both"/>
            </w:pPr>
            <w:r>
              <w:rPr>
                <w:rFonts w:ascii="Times New Roman"/>
                <w:b w:val="false"/>
                <w:i w:val="false"/>
                <w:color w:val="000000"/>
                <w:sz w:val="20"/>
              </w:rPr>
              <w:t>
эскиздің (эскиздік жобаның)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