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c571" w14:textId="f30c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Министрлігінің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4 желтоқсандағы № 693 бұйрығы. Қазақстан Республикасының Әділет министрлігінде 2016 жылы 20 қаңтарда № 12877 болып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Қоршаған ортаны қорғау министрлігінің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"Парниктік газдар шығарындыларын өлшеу және есепке алуды стандарттау қағидасын бекіту туралы" (Нормативтiк құқықтық актiлердi мемлекеттiк тіркеу тізілімінде № 7728 болып тіркелген, "Егемен Қазақстан" газетінде 2012 жылғы 8 тамызда № 256-257 (27075-27076) жарияланған) Қазақстан Республикасы Қоршаған ортаны қорғау министрінің 2012 жылғы 10 мамырдағы № 144-ө </w:t>
      </w:r>
      <w:r>
        <w:rPr>
          <w:rFonts w:ascii="Times New Roman"/>
          <w:b w:val="false"/>
          <w:i w:val="false"/>
          <w:color w:val="000000"/>
          <w:sz w:val="28"/>
        </w:rPr>
        <w:t>бұйрығына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Парниктік газдар шығарындыларын өлшеу және есепке алуды стандарттау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"7. Тікелей және жанама өлшемдері орындауға арналған ағындар мен парниктік газдар шығарындыларының өлшемін орындау әдістемелері Қазақстан Республикасының қолданыстағы ұлттық стандартты мен халықаралық стандартына сәйкес келеді.";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"11. Ағындарды статистикалық есепке алу мына негізде жүзеге асырылады:</w:t>
      </w:r>
    </w:p>
    <w:bookmarkEnd w:id="5"/>
    <w:bookmarkStart w:name="z9" w:id="6"/>
    <w:p>
      <w:pPr>
        <w:spacing w:after="0"/>
        <w:ind w:left="0"/>
        <w:jc w:val="both"/>
      </w:pPr>
      <w:r>
        <w:rPr>
          <w:rFonts w:ascii="Times New Roman"/>
          <w:b w:val="false"/>
          <w:i w:val="false"/>
          <w:color w:val="000000"/>
          <w:sz w:val="28"/>
        </w:rPr>
        <w:t>
      1) Қазақстан Республикасының ұлттық стандарттарын пайдалану;</w:t>
      </w:r>
    </w:p>
    <w:bookmarkEnd w:id="6"/>
    <w:bookmarkStart w:name="z10" w:id="7"/>
    <w:p>
      <w:pPr>
        <w:spacing w:after="0"/>
        <w:ind w:left="0"/>
        <w:jc w:val="both"/>
      </w:pPr>
      <w:r>
        <w:rPr>
          <w:rFonts w:ascii="Times New Roman"/>
          <w:b w:val="false"/>
          <w:i w:val="false"/>
          <w:color w:val="000000"/>
          <w:sz w:val="28"/>
        </w:rPr>
        <w:t xml:space="preserve">
      2) Қазақстан Республикасының 2004 жылғы 9 қарашадағы "Техникалық реттеу туралы" Заңының </w:t>
      </w:r>
      <w:r>
        <w:rPr>
          <w:rFonts w:ascii="Times New Roman"/>
          <w:b w:val="false"/>
          <w:i w:val="false"/>
          <w:color w:val="000000"/>
          <w:sz w:val="28"/>
        </w:rPr>
        <w:t>23-бабына</w:t>
      </w:r>
      <w:r>
        <w:rPr>
          <w:rFonts w:ascii="Times New Roman"/>
          <w:b w:val="false"/>
          <w:i w:val="false"/>
          <w:color w:val="000000"/>
          <w:sz w:val="28"/>
        </w:rPr>
        <w:t xml:space="preserve"> сәйкес ұйымдардың стандарттарын әзірлеу және бекіту.";</w:t>
      </w:r>
    </w:p>
    <w:bookmarkEnd w:id="7"/>
    <w:bookmarkStart w:name="z11" w:id="8"/>
    <w:p>
      <w:pPr>
        <w:spacing w:after="0"/>
        <w:ind w:left="0"/>
        <w:jc w:val="both"/>
      </w:pPr>
      <w:r>
        <w:rPr>
          <w:rFonts w:ascii="Times New Roman"/>
          <w:b w:val="false"/>
          <w:i w:val="false"/>
          <w:color w:val="000000"/>
          <w:sz w:val="28"/>
        </w:rPr>
        <w:t xml:space="preserve">
      2)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(детерминация) жүргізуде пайдаланылатын Қазақстан Республикасы стандарттарын қолдануға рұқсат ету және тану қағидалары мен өлшемдерін бекіту туралы" Қазақстан Республикасы Қоршаған ортаны қорғау Министрінің м.а. 2012 жылғы 7 тамыздағы № 238-ө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тіркеу тізілімінде № 7905 болып тіркелген, "Егемен Қазақстан" газетінде 2012 жылғы 3 қазанда № 642-647 (27719) жарияланған):</w:t>
      </w:r>
    </w:p>
    <w:bookmarkEnd w:id="8"/>
    <w:bookmarkStart w:name="z12"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(детерминация) жүргізуде пайдаланылатын Қазақстан Республикасы стандарттарын қолдануға рұқсат ету және тану </w:t>
      </w:r>
      <w:r>
        <w:rPr>
          <w:rFonts w:ascii="Times New Roman"/>
          <w:b w:val="false"/>
          <w:i w:val="false"/>
          <w:color w:val="000000"/>
          <w:sz w:val="28"/>
        </w:rPr>
        <w:t>қағидалары мен өлшемдерінде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xml:space="preserve">
      "6. Осы Қағидалардың 3-тармағының </w:t>
      </w:r>
      <w:r>
        <w:rPr>
          <w:rFonts w:ascii="Times New Roman"/>
          <w:b w:val="false"/>
          <w:i w:val="false"/>
          <w:color w:val="000000"/>
          <w:sz w:val="28"/>
        </w:rPr>
        <w:t>2) тармақшасымен</w:t>
      </w:r>
      <w:r>
        <w:rPr>
          <w:rFonts w:ascii="Times New Roman"/>
          <w:b w:val="false"/>
          <w:i w:val="false"/>
          <w:color w:val="000000"/>
          <w:sz w:val="28"/>
        </w:rPr>
        <w:t xml:space="preserve"> қарастырылған жағдайда қарастыру нәтижелері бойынша уәкілетті орган Қазақстан Республикасы Индустрия және жаңа технологиялар министрінің м.а. 2012 жылғы 27 желтоқсандағы № 491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аумағында халықаралық, өңiрлiк стандарттарды және шетел мемлекеттерінің стандарттарын, шетел мемлекеттері ұйымдарының стандарттарын, техникалық-экономикалық ақпарат жіктеуіштерін, стандарттау, сәйкестікті растау және аккредиттеу жөніндегі қағидаларын, нормалары мен ұсынымдарын ұйымдардың стандарттарында қолдануды қоспағанда есепке алу және қолдану қағидаларына (Нормативтiк құқықтық актiлердi мемлекеттiк тіркеу тізілімінде № 8302 болып тіркелген) сәйкес Қазақстан Республикасы аумағында халықаралық стандарттарды қолдануға рұқсат ету және тану туралы қорытынды береді.".</w:t>
      </w:r>
    </w:p>
    <w:bookmarkEnd w:id="10"/>
    <w:bookmarkStart w:name="z15" w:id="11"/>
    <w:p>
      <w:pPr>
        <w:spacing w:after="0"/>
        <w:ind w:left="0"/>
        <w:jc w:val="both"/>
      </w:pPr>
      <w:r>
        <w:rPr>
          <w:rFonts w:ascii="Times New Roman"/>
          <w:b w:val="false"/>
          <w:i w:val="false"/>
          <w:color w:val="000000"/>
          <w:sz w:val="28"/>
        </w:rPr>
        <w:t>
      2. Қазақстан Республикасы Энергетика министрлігінің Климаттың өзгеруі жөніндегі департаменті заңнамада белгіленген тәртіппен:</w:t>
      </w:r>
    </w:p>
    <w:bookmarkEnd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беруді қамтамасыз етсін.</w:t>
      </w:r>
    </w:p>
    <w:bookmarkStart w:name="z16"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12"/>
    <w:bookmarkStart w:name="z17" w:id="13"/>
    <w:p>
      <w:pPr>
        <w:spacing w:after="0"/>
        <w:ind w:left="0"/>
        <w:jc w:val="both"/>
      </w:pPr>
      <w:r>
        <w:rPr>
          <w:rFonts w:ascii="Times New Roman"/>
          <w:b w:val="false"/>
          <w:i w:val="false"/>
          <w:color w:val="000000"/>
          <w:sz w:val="28"/>
        </w:rPr>
        <w:t>
      4. Осы бұйрық оның алғашқы ресми жарияланған күнінен кейін он күнтізбелік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 Ж. Қасымбек   </w:t>
      </w:r>
    </w:p>
    <w:p>
      <w:pPr>
        <w:spacing w:after="0"/>
        <w:ind w:left="0"/>
        <w:jc w:val="both"/>
      </w:pPr>
      <w:r>
        <w:rPr>
          <w:rFonts w:ascii="Times New Roman"/>
          <w:b w:val="false"/>
          <w:i w:val="false"/>
          <w:color w:val="000000"/>
          <w:sz w:val="28"/>
        </w:rPr>
        <w:t>
      2015 жылғы 14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 Ә. Исекешев   </w:t>
      </w:r>
    </w:p>
    <w:p>
      <w:pPr>
        <w:spacing w:after="0"/>
        <w:ind w:left="0"/>
        <w:jc w:val="both"/>
      </w:pPr>
      <w:r>
        <w:rPr>
          <w:rFonts w:ascii="Times New Roman"/>
          <w:b w:val="false"/>
          <w:i w:val="false"/>
          <w:color w:val="000000"/>
          <w:sz w:val="28"/>
        </w:rPr>
        <w:t>
      2015 жылғы "____"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