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a335" w14:textId="ba5a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Президентіне тікелей бағынатын және есеп беретін орталық мемлекеттік органдардың меморандумдарын әзірлеу және бағалау қағидаларын бекіту туралы</w:t>
      </w:r>
    </w:p>
    <w:p>
      <w:pPr>
        <w:spacing w:after="0"/>
        <w:ind w:left="0"/>
        <w:jc w:val="both"/>
      </w:pPr>
      <w:r>
        <w:rPr>
          <w:rFonts w:ascii="Times New Roman"/>
          <w:b w:val="false"/>
          <w:i w:val="false"/>
          <w:color w:val="000000"/>
          <w:sz w:val="28"/>
        </w:rPr>
        <w:t>Қазақстан Республикасы Президентінің Әкімшілігінің 2015 жылғы 31 желтоқсандағы № 01-38.49 бұйрығы. Қазақстан Республикасының Әділет министрлігінде 2016 жылы 28 қаңтарда № 12944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 62-бабының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Президентіне тікелей бағынатын және есеп беретін орталық мемлекеттік органдардың меморандумдарын әзірлеу және бағалау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Президенті Әкімшілігінің Стратегиялық әзірлемелер және талдау орталығы осы бұйрықты заңнамада белгіленеген тәртіппен Қазақстан Республикасының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Президенті Кеңсесінің бастығы М.Б. Қасымбековке жүктелсін.</w:t>
      </w:r>
    </w:p>
    <w:bookmarkEnd w:id="3"/>
    <w:bookmarkStart w:name="z5" w:id="4"/>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тіркеуден өткен күннен бастап он күнтізбелік күн өткен соң қолданысқа енгізіледі және ресми жариялануға тиіс.</w:t>
      </w:r>
    </w:p>
    <w:bookmarkEnd w:id="4"/>
    <w:p>
      <w:pPr>
        <w:spacing w:after="0"/>
        <w:ind w:left="0"/>
        <w:jc w:val="both"/>
      </w:pPr>
      <w:r>
        <w:rPr>
          <w:rFonts w:ascii="Times New Roman"/>
          <w:b w:val="false"/>
          <w:i w:val="false"/>
          <w:color w:val="000000"/>
          <w:sz w:val="28"/>
        </w:rPr>
        <w:t>
      Н.Нығматулин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w:t>
            </w:r>
            <w:r>
              <w:br/>
            </w:r>
            <w:r>
              <w:rPr>
                <w:rFonts w:ascii="Times New Roman"/>
                <w:b w:val="false"/>
                <w:i w:val="false"/>
                <w:color w:val="000000"/>
                <w:sz w:val="20"/>
              </w:rPr>
              <w:t>Әкімшілігі Басшысының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01-38.49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Президентіне тікелей бағынатын және есеп беретін мемлекеттік органдардың меморандумдарын әзірлеу және бағалау қағидалары</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1. Қазақстан Республикасының Президентіне тікелей бағынатын және есеп беретін мемлекеттік органдардың меморандумдарын әзірлеу және бағалаудың осы қағидалары (бұдан әрі – Қағидалар) 2008 жылғы</w:t>
      </w:r>
    </w:p>
    <w:bookmarkEnd w:id="6"/>
    <w:p>
      <w:pPr>
        <w:spacing w:after="0"/>
        <w:ind w:left="0"/>
        <w:jc w:val="both"/>
      </w:pPr>
      <w:r>
        <w:rPr>
          <w:rFonts w:ascii="Times New Roman"/>
          <w:b w:val="false"/>
          <w:i w:val="false"/>
          <w:color w:val="000000"/>
          <w:sz w:val="28"/>
        </w:rPr>
        <w:t xml:space="preserve">
      4 желтоқсандағы Қазақстан Республикасының Бюджет кодексі </w:t>
      </w:r>
      <w:r>
        <w:rPr>
          <w:rFonts w:ascii="Times New Roman"/>
          <w:b w:val="false"/>
          <w:i w:val="false"/>
          <w:color w:val="000000"/>
          <w:sz w:val="28"/>
        </w:rPr>
        <w:t>62-бабының</w:t>
      </w:r>
      <w:r>
        <w:rPr>
          <w:rFonts w:ascii="Times New Roman"/>
          <w:b w:val="false"/>
          <w:i w:val="false"/>
          <w:color w:val="000000"/>
          <w:sz w:val="28"/>
        </w:rPr>
        <w:t xml:space="preserve"> 6-тармағына сәйкес әзірленген.</w:t>
      </w:r>
    </w:p>
    <w:bookmarkStart w:name="z9" w:id="7"/>
    <w:p>
      <w:pPr>
        <w:spacing w:after="0"/>
        <w:ind w:left="0"/>
        <w:jc w:val="both"/>
      </w:pPr>
      <w:r>
        <w:rPr>
          <w:rFonts w:ascii="Times New Roman"/>
          <w:b w:val="false"/>
          <w:i w:val="false"/>
          <w:color w:val="000000"/>
          <w:sz w:val="28"/>
        </w:rPr>
        <w:t>
      2. Аталған Қағидаларда мынадай ұғымдар пайдаланылады:</w:t>
      </w:r>
    </w:p>
    <w:bookmarkEnd w:id="7"/>
    <w:p>
      <w:pPr>
        <w:spacing w:after="0"/>
        <w:ind w:left="0"/>
        <w:jc w:val="both"/>
      </w:pPr>
      <w:r>
        <w:rPr>
          <w:rFonts w:ascii="Times New Roman"/>
          <w:b w:val="false"/>
          <w:i w:val="false"/>
          <w:color w:val="000000"/>
          <w:sz w:val="28"/>
        </w:rPr>
        <w:t>
      1) есеп беретін органдар – арнаулы мемлекеттік органдарды қоспағанда, Қазақстан Республикасының Президентіне тікелей бағынатын және есеп беретін мемлекеттік органдар;</w:t>
      </w:r>
    </w:p>
    <w:p>
      <w:pPr>
        <w:spacing w:after="0"/>
        <w:ind w:left="0"/>
        <w:jc w:val="both"/>
      </w:pPr>
      <w:r>
        <w:rPr>
          <w:rFonts w:ascii="Times New Roman"/>
          <w:b w:val="false"/>
          <w:i w:val="false"/>
          <w:color w:val="000000"/>
          <w:sz w:val="28"/>
        </w:rPr>
        <w:t>
      2) арнаулы мемлекеттік органдар – Қазақстан Республикасының ұлттық қауіпсіздік органдары, Қазақстан Республикасының "Сырбар" Сыртқы барлау қызметі, Қазақстан Республикасының Мемлекеттік күзет қызметі.</w:t>
      </w:r>
    </w:p>
    <w:bookmarkStart w:name="z10" w:id="8"/>
    <w:p>
      <w:pPr>
        <w:spacing w:after="0"/>
        <w:ind w:left="0"/>
        <w:jc w:val="left"/>
      </w:pPr>
      <w:r>
        <w:rPr>
          <w:rFonts w:ascii="Times New Roman"/>
          <w:b/>
          <w:i w:val="false"/>
          <w:color w:val="000000"/>
        </w:rPr>
        <w:t xml:space="preserve"> 2. Есеп беретін органның меморандумын әзірлеу тәртібі</w:t>
      </w:r>
    </w:p>
    <w:bookmarkEnd w:id="8"/>
    <w:bookmarkStart w:name="z11" w:id="9"/>
    <w:p>
      <w:pPr>
        <w:spacing w:after="0"/>
        <w:ind w:left="0"/>
        <w:jc w:val="both"/>
      </w:pPr>
      <w:r>
        <w:rPr>
          <w:rFonts w:ascii="Times New Roman"/>
          <w:b w:val="false"/>
          <w:i w:val="false"/>
          <w:color w:val="000000"/>
          <w:sz w:val="28"/>
        </w:rPr>
        <w:t xml:space="preserve">
      3. Есеп беретін органдар жыл сайын ағымдағы қаржы жылының </w:t>
      </w:r>
    </w:p>
    <w:bookmarkEnd w:id="9"/>
    <w:p>
      <w:pPr>
        <w:spacing w:after="0"/>
        <w:ind w:left="0"/>
        <w:jc w:val="both"/>
      </w:pPr>
      <w:r>
        <w:rPr>
          <w:rFonts w:ascii="Times New Roman"/>
          <w:b w:val="false"/>
          <w:i w:val="false"/>
          <w:color w:val="000000"/>
          <w:sz w:val="28"/>
        </w:rPr>
        <w:t>
      1 қарашасына дейін кезекті қаржы жылына арналған меморандумдардың жобаларын әзірлейді.</w:t>
      </w:r>
    </w:p>
    <w:bookmarkStart w:name="z12" w:id="10"/>
    <w:p>
      <w:pPr>
        <w:spacing w:after="0"/>
        <w:ind w:left="0"/>
        <w:jc w:val="both"/>
      </w:pPr>
      <w:r>
        <w:rPr>
          <w:rFonts w:ascii="Times New Roman"/>
          <w:b w:val="false"/>
          <w:i w:val="false"/>
          <w:color w:val="000000"/>
          <w:sz w:val="28"/>
        </w:rPr>
        <w:t>
      4. Меморандумдар Қазақстан Республикасының 10 жылға арналған Стратегиялық даму жоспарын іске асыру үшін әзірленеді және есеп беретін органның бірінші басшысы қол жеткізуді (орындауды) жоспарлы кезеңде қамтамасыз етуге міндеттенетін түйінді нысаналы индикаторларды қамтиды.</w:t>
      </w:r>
    </w:p>
    <w:bookmarkEnd w:id="10"/>
    <w:p>
      <w:pPr>
        <w:spacing w:after="0"/>
        <w:ind w:left="0"/>
        <w:jc w:val="both"/>
      </w:pPr>
      <w:r>
        <w:rPr>
          <w:rFonts w:ascii="Times New Roman"/>
          <w:b w:val="false"/>
          <w:i w:val="false"/>
          <w:color w:val="000000"/>
          <w:sz w:val="28"/>
        </w:rPr>
        <w:t>
      Түйінді нысаналы индикаторлар азаматтардың қанағаттанушылық деңгейін арттыруға бағдарланатын және әлеуметтік-экономикалық дамудағы оң өзгерістерді көрсететін негізгі индикаторларды білдіреді.</w:t>
      </w:r>
    </w:p>
    <w:bookmarkStart w:name="z13" w:id="11"/>
    <w:p>
      <w:pPr>
        <w:spacing w:after="0"/>
        <w:ind w:left="0"/>
        <w:jc w:val="both"/>
      </w:pPr>
      <w:r>
        <w:rPr>
          <w:rFonts w:ascii="Times New Roman"/>
          <w:b w:val="false"/>
          <w:i w:val="false"/>
          <w:color w:val="000000"/>
          <w:sz w:val="28"/>
        </w:rPr>
        <w:t xml:space="preserve">
      5. Меморандум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мемлекеттік және орыс тілдерінде әзірленеді.</w:t>
      </w:r>
    </w:p>
    <w:bookmarkEnd w:id="11"/>
    <w:p>
      <w:pPr>
        <w:spacing w:after="0"/>
        <w:ind w:left="0"/>
        <w:jc w:val="both"/>
      </w:pPr>
      <w:r>
        <w:rPr>
          <w:rFonts w:ascii="Times New Roman"/>
          <w:b w:val="false"/>
          <w:i w:val="false"/>
          <w:color w:val="000000"/>
          <w:sz w:val="28"/>
        </w:rPr>
        <w:t>
      Меморандум мыналарды:</w:t>
      </w:r>
    </w:p>
    <w:p>
      <w:pPr>
        <w:spacing w:after="0"/>
        <w:ind w:left="0"/>
        <w:jc w:val="both"/>
      </w:pPr>
      <w:r>
        <w:rPr>
          <w:rFonts w:ascii="Times New Roman"/>
          <w:b w:val="false"/>
          <w:i w:val="false"/>
          <w:color w:val="000000"/>
          <w:sz w:val="28"/>
        </w:rPr>
        <w:t>
      1) тиісті міндеттемелерді өзіне қабылдайтын лауазымды адамның тегін, атын, әкесінің атын;</w:t>
      </w:r>
    </w:p>
    <w:p>
      <w:pPr>
        <w:spacing w:after="0"/>
        <w:ind w:left="0"/>
        <w:jc w:val="both"/>
      </w:pPr>
      <w:r>
        <w:rPr>
          <w:rFonts w:ascii="Times New Roman"/>
          <w:b w:val="false"/>
          <w:i w:val="false"/>
          <w:color w:val="000000"/>
          <w:sz w:val="28"/>
        </w:rPr>
        <w:t>
      2) түйінді нысаналы индикатордың атауын;</w:t>
      </w:r>
    </w:p>
    <w:p>
      <w:pPr>
        <w:spacing w:after="0"/>
        <w:ind w:left="0"/>
        <w:jc w:val="both"/>
      </w:pPr>
      <w:r>
        <w:rPr>
          <w:rFonts w:ascii="Times New Roman"/>
          <w:b w:val="false"/>
          <w:i w:val="false"/>
          <w:color w:val="000000"/>
          <w:sz w:val="28"/>
        </w:rPr>
        <w:t>
      3) өлшем бірлігін;</w:t>
      </w:r>
    </w:p>
    <w:p>
      <w:pPr>
        <w:spacing w:after="0"/>
        <w:ind w:left="0"/>
        <w:jc w:val="both"/>
      </w:pPr>
      <w:r>
        <w:rPr>
          <w:rFonts w:ascii="Times New Roman"/>
          <w:b w:val="false"/>
          <w:i w:val="false"/>
          <w:color w:val="000000"/>
          <w:sz w:val="28"/>
        </w:rPr>
        <w:t>
      4) түйінді нысаналы индикатордың алдыңғы жыл бойынша нақты мәнін;</w:t>
      </w:r>
    </w:p>
    <w:p>
      <w:pPr>
        <w:spacing w:after="0"/>
        <w:ind w:left="0"/>
        <w:jc w:val="both"/>
      </w:pPr>
      <w:r>
        <w:rPr>
          <w:rFonts w:ascii="Times New Roman"/>
          <w:b w:val="false"/>
          <w:i w:val="false"/>
          <w:color w:val="000000"/>
          <w:sz w:val="28"/>
        </w:rPr>
        <w:t>
      5) түйінді нысаналы индикатордың ағымдағы жылғы жоспарлы мәнін;</w:t>
      </w:r>
    </w:p>
    <w:p>
      <w:pPr>
        <w:spacing w:after="0"/>
        <w:ind w:left="0"/>
        <w:jc w:val="both"/>
      </w:pPr>
      <w:r>
        <w:rPr>
          <w:rFonts w:ascii="Times New Roman"/>
          <w:b w:val="false"/>
          <w:i w:val="false"/>
          <w:color w:val="000000"/>
          <w:sz w:val="28"/>
        </w:rPr>
        <w:t>
      6) жоспарлы жылға арналған түйінді нысаналы индикатордың нысаналы мәнін;</w:t>
      </w:r>
    </w:p>
    <w:p>
      <w:pPr>
        <w:spacing w:after="0"/>
        <w:ind w:left="0"/>
        <w:jc w:val="both"/>
      </w:pPr>
      <w:r>
        <w:rPr>
          <w:rFonts w:ascii="Times New Roman"/>
          <w:b w:val="false"/>
          <w:i w:val="false"/>
          <w:color w:val="000000"/>
          <w:sz w:val="28"/>
        </w:rPr>
        <w:t>
      7) түйінді нысаналы индикаторларға қол жеткізуге (оларды орындауға) қажетті шараларды қамтиды.</w:t>
      </w:r>
    </w:p>
    <w:p>
      <w:pPr>
        <w:spacing w:after="0"/>
        <w:ind w:left="0"/>
        <w:jc w:val="both"/>
      </w:pPr>
      <w:r>
        <w:rPr>
          <w:rFonts w:ascii="Times New Roman"/>
          <w:b w:val="false"/>
          <w:i w:val="false"/>
          <w:color w:val="000000"/>
          <w:sz w:val="28"/>
        </w:rPr>
        <w:t>
      Жоспарланған жылдың түйінді нысаналы индикаторының мәні ағымдағы жылдың жоспарлы мәнінен төмендеген жағдайда меморандум жобасына әрбір түйінді нысаналы индикатор бөлінісінде негіздеме қоса беріледі.</w:t>
      </w:r>
    </w:p>
    <w:bookmarkStart w:name="z14" w:id="12"/>
    <w:p>
      <w:pPr>
        <w:spacing w:after="0"/>
        <w:ind w:left="0"/>
        <w:jc w:val="both"/>
      </w:pPr>
      <w:r>
        <w:rPr>
          <w:rFonts w:ascii="Times New Roman"/>
          <w:b w:val="false"/>
          <w:i w:val="false"/>
          <w:color w:val="000000"/>
          <w:sz w:val="28"/>
        </w:rPr>
        <w:t>
      6. Меморандумға есеп беретін органның бірінші басшысы қол қойып, Қазақстан Республикасының Президенті Әкімшілігіне (бұдан әрі – Президент Әкімшілігі) енгізеді.</w:t>
      </w:r>
    </w:p>
    <w:bookmarkEnd w:id="12"/>
    <w:bookmarkStart w:name="z15" w:id="13"/>
    <w:p>
      <w:pPr>
        <w:spacing w:after="0"/>
        <w:ind w:left="0"/>
        <w:jc w:val="both"/>
      </w:pPr>
      <w:r>
        <w:rPr>
          <w:rFonts w:ascii="Times New Roman"/>
          <w:b w:val="false"/>
          <w:i w:val="false"/>
          <w:color w:val="000000"/>
          <w:sz w:val="28"/>
        </w:rPr>
        <w:t xml:space="preserve">
      7. Президент Әкімшілігінде меморандум жобасын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тиісті есеп беретін органға бекітілген Президент Әкімшілігінің жауапты құрылымдық бөлімшесі (бұдан әрі – жауапты құрылымдық бөлімше) қарастырады.</w:t>
      </w:r>
    </w:p>
    <w:bookmarkEnd w:id="13"/>
    <w:bookmarkStart w:name="z16" w:id="14"/>
    <w:p>
      <w:pPr>
        <w:spacing w:after="0"/>
        <w:ind w:left="0"/>
        <w:jc w:val="both"/>
      </w:pPr>
      <w:r>
        <w:rPr>
          <w:rFonts w:ascii="Times New Roman"/>
          <w:b w:val="false"/>
          <w:i w:val="false"/>
          <w:color w:val="000000"/>
          <w:sz w:val="28"/>
        </w:rPr>
        <w:t>
      8. Жауапты құрылымдық бөлімше қол жеткізудің бірізділігіне, негізділігіне, нақтылығына, ресурстар бойынша теңгерімділігіне, жоспарланған жылдың түйінді нысаналы индикаторларына қол жеткізілуіне және олардың алдыңғы жылмен және тиісті стратегиялық құжаттармен өзара байланысына (мәндердің өсу серпініне) талдау жүргізеді.</w:t>
      </w:r>
    </w:p>
    <w:bookmarkEnd w:id="14"/>
    <w:bookmarkStart w:name="z17" w:id="15"/>
    <w:p>
      <w:pPr>
        <w:spacing w:after="0"/>
        <w:ind w:left="0"/>
        <w:jc w:val="both"/>
      </w:pPr>
      <w:r>
        <w:rPr>
          <w:rFonts w:ascii="Times New Roman"/>
          <w:b w:val="false"/>
          <w:i w:val="false"/>
          <w:color w:val="000000"/>
          <w:sz w:val="28"/>
        </w:rPr>
        <w:t>
      9. Президент Әкімшілігінің Стратегиялық әзірлемелер және талдау орталығы, өз құзыреттілігі шегінде меморандум жобасын қарастырады және меморандум жобасына сараптама жүргізіп, бес жұмыс күні ішінде еркін нысан бойынша қорытындыны жауапты құрылымдық бөлімшеге ұсынады.</w:t>
      </w:r>
    </w:p>
    <w:bookmarkEnd w:id="15"/>
    <w:bookmarkStart w:name="z18" w:id="16"/>
    <w:p>
      <w:pPr>
        <w:spacing w:after="0"/>
        <w:ind w:left="0"/>
        <w:jc w:val="both"/>
      </w:pPr>
      <w:r>
        <w:rPr>
          <w:rFonts w:ascii="Times New Roman"/>
          <w:b w:val="false"/>
          <w:i w:val="false"/>
          <w:color w:val="000000"/>
          <w:sz w:val="28"/>
        </w:rPr>
        <w:t>
      10. Жауапты құрылымдық бөлімше келісілген меморандум жобасын Президент Әкімшілігінің Басшысына енгізеді.</w:t>
      </w:r>
    </w:p>
    <w:bookmarkEnd w:id="16"/>
    <w:p>
      <w:pPr>
        <w:spacing w:after="0"/>
        <w:ind w:left="0"/>
        <w:jc w:val="both"/>
      </w:pPr>
      <w:r>
        <w:rPr>
          <w:rFonts w:ascii="Times New Roman"/>
          <w:b w:val="false"/>
          <w:i w:val="false"/>
          <w:color w:val="000000"/>
          <w:sz w:val="28"/>
        </w:rPr>
        <w:t>
      Меморандум жобасы бойынша ескертулер болған жағдайда, талдау нәтижелерін және ұсыныстарды ол келіп түскен күннен бастап он жұмыс күні ішінде есеп беретін органға одан әрі пысықтауға жібереді.</w:t>
      </w:r>
    </w:p>
    <w:p>
      <w:pPr>
        <w:spacing w:after="0"/>
        <w:ind w:left="0"/>
        <w:jc w:val="both"/>
      </w:pPr>
      <w:r>
        <w:rPr>
          <w:rFonts w:ascii="Times New Roman"/>
          <w:b w:val="false"/>
          <w:i w:val="false"/>
          <w:color w:val="000000"/>
          <w:sz w:val="28"/>
        </w:rPr>
        <w:t>
      Есеп беретін орган меморандумның жобасын бес жұмыс күні ішінде пысықтап, қол қояды және ілеспе хатпен Президент Әкімшілігіне қайта енгізеді.</w:t>
      </w:r>
    </w:p>
    <w:p>
      <w:pPr>
        <w:spacing w:after="0"/>
        <w:ind w:left="0"/>
        <w:jc w:val="both"/>
      </w:pPr>
      <w:r>
        <w:rPr>
          <w:rFonts w:ascii="Times New Roman"/>
          <w:b w:val="false"/>
          <w:i w:val="false"/>
          <w:color w:val="000000"/>
          <w:sz w:val="28"/>
        </w:rPr>
        <w:t>
      Меморандум республикалық бюджет туралы заңға қол қойылғаннан кейін бір ай мерзімде бекітіледі.</w:t>
      </w:r>
    </w:p>
    <w:bookmarkStart w:name="z19" w:id="17"/>
    <w:p>
      <w:pPr>
        <w:spacing w:after="0"/>
        <w:ind w:left="0"/>
        <w:jc w:val="both"/>
      </w:pPr>
      <w:r>
        <w:rPr>
          <w:rFonts w:ascii="Times New Roman"/>
          <w:b w:val="false"/>
          <w:i w:val="false"/>
          <w:color w:val="000000"/>
          <w:sz w:val="28"/>
        </w:rPr>
        <w:t>
      11. Есеп беретін органның меморандумына:</w:t>
      </w:r>
    </w:p>
    <w:bookmarkEnd w:id="17"/>
    <w:p>
      <w:pPr>
        <w:spacing w:after="0"/>
        <w:ind w:left="0"/>
        <w:jc w:val="both"/>
      </w:pPr>
      <w:r>
        <w:rPr>
          <w:rFonts w:ascii="Times New Roman"/>
          <w:b w:val="false"/>
          <w:i w:val="false"/>
          <w:color w:val="000000"/>
          <w:sz w:val="28"/>
        </w:rPr>
        <w:t>
      1) жаңа құжаттар қабылданған немесе Қазақстан Республикасы Мемлекеттік жоспарлау жүйесінің жоғары тұрған құжаттарына өзгерістер мен толықтырулар енгізілген;</w:t>
      </w:r>
    </w:p>
    <w:p>
      <w:pPr>
        <w:spacing w:after="0"/>
        <w:ind w:left="0"/>
        <w:jc w:val="both"/>
      </w:pPr>
      <w:r>
        <w:rPr>
          <w:rFonts w:ascii="Times New Roman"/>
          <w:b w:val="false"/>
          <w:i w:val="false"/>
          <w:color w:val="000000"/>
          <w:sz w:val="28"/>
        </w:rPr>
        <w:t>
      2) есеп беретін органның функциялары, құрылымы өзгерген;</w:t>
      </w:r>
    </w:p>
    <w:p>
      <w:pPr>
        <w:spacing w:after="0"/>
        <w:ind w:left="0"/>
        <w:jc w:val="both"/>
      </w:pPr>
      <w:r>
        <w:rPr>
          <w:rFonts w:ascii="Times New Roman"/>
          <w:b w:val="false"/>
          <w:i w:val="false"/>
          <w:color w:val="000000"/>
          <w:sz w:val="28"/>
        </w:rPr>
        <w:t>
      3) түйінді нысаналы индикаторларға қол жеткізуге ықпал ететін республикалық бюджеттің параметрлері өзгерген жағдайларда, өзгерістер мен толықтырулар енгізуге жол беріледі.</w:t>
      </w:r>
    </w:p>
    <w:bookmarkStart w:name="z20" w:id="18"/>
    <w:p>
      <w:pPr>
        <w:spacing w:after="0"/>
        <w:ind w:left="0"/>
        <w:jc w:val="both"/>
      </w:pPr>
      <w:r>
        <w:rPr>
          <w:rFonts w:ascii="Times New Roman"/>
          <w:b w:val="false"/>
          <w:i w:val="false"/>
          <w:color w:val="000000"/>
          <w:sz w:val="28"/>
        </w:rPr>
        <w:t>
      12. Өзгерістер мен толықтырулар осы Қағидалардың 11-тармағында көзделген жағдайларда есеп беретін органның меморандумына олар басталғаннан кейін бір ай мерзімде енгізіледі.</w:t>
      </w:r>
    </w:p>
    <w:bookmarkEnd w:id="18"/>
    <w:p>
      <w:pPr>
        <w:spacing w:after="0"/>
        <w:ind w:left="0"/>
        <w:jc w:val="both"/>
      </w:pPr>
      <w:r>
        <w:rPr>
          <w:rFonts w:ascii="Times New Roman"/>
          <w:b w:val="false"/>
          <w:i w:val="false"/>
          <w:color w:val="000000"/>
          <w:sz w:val="28"/>
        </w:rPr>
        <w:t>
      Есеп беретін органның меморандумына өзгерістер мен толықтырулар енгізу кезінде, оны әзірлеуде осы Қағидаларда белгіленген талаптар сақталады.</w:t>
      </w:r>
    </w:p>
    <w:bookmarkStart w:name="z21" w:id="19"/>
    <w:p>
      <w:pPr>
        <w:spacing w:after="0"/>
        <w:ind w:left="0"/>
        <w:jc w:val="left"/>
      </w:pPr>
      <w:r>
        <w:rPr>
          <w:rFonts w:ascii="Times New Roman"/>
          <w:b/>
          <w:i w:val="false"/>
          <w:color w:val="000000"/>
        </w:rPr>
        <w:t xml:space="preserve"> 3. Есеп беретін органның меморандумын бағалау тәртібі</w:t>
      </w:r>
    </w:p>
    <w:bookmarkEnd w:id="19"/>
    <w:bookmarkStart w:name="z22" w:id="20"/>
    <w:p>
      <w:pPr>
        <w:spacing w:after="0"/>
        <w:ind w:left="0"/>
        <w:jc w:val="both"/>
      </w:pPr>
      <w:r>
        <w:rPr>
          <w:rFonts w:ascii="Times New Roman"/>
          <w:b w:val="false"/>
          <w:i w:val="false"/>
          <w:color w:val="000000"/>
          <w:sz w:val="28"/>
        </w:rPr>
        <w:t>
      13. Есеп беретін органдар есепті жылдан кейінгі жылдың 20 ақпанына дейін меморандумның орындалуы туралы есепті талдамалық жазбамен бірге Президент Әкімшілігіне ұсынады.</w:t>
      </w:r>
    </w:p>
    <w:bookmarkEnd w:id="20"/>
    <w:bookmarkStart w:name="z23" w:id="21"/>
    <w:p>
      <w:pPr>
        <w:spacing w:after="0"/>
        <w:ind w:left="0"/>
        <w:jc w:val="both"/>
      </w:pPr>
      <w:r>
        <w:rPr>
          <w:rFonts w:ascii="Times New Roman"/>
          <w:b w:val="false"/>
          <w:i w:val="false"/>
          <w:color w:val="000000"/>
          <w:sz w:val="28"/>
        </w:rPr>
        <w:t>
      14. Меморандумның орындалуы туралы есеп:</w:t>
      </w:r>
    </w:p>
    <w:bookmarkEnd w:id="21"/>
    <w:p>
      <w:pPr>
        <w:spacing w:after="0"/>
        <w:ind w:left="0"/>
        <w:jc w:val="both"/>
      </w:pPr>
      <w:r>
        <w:rPr>
          <w:rFonts w:ascii="Times New Roman"/>
          <w:b w:val="false"/>
          <w:i w:val="false"/>
          <w:color w:val="000000"/>
          <w:sz w:val="28"/>
        </w:rPr>
        <w:t>
      1) есеп беретін органның атауын;</w:t>
      </w:r>
    </w:p>
    <w:p>
      <w:pPr>
        <w:spacing w:after="0"/>
        <w:ind w:left="0"/>
        <w:jc w:val="both"/>
      </w:pPr>
      <w:r>
        <w:rPr>
          <w:rFonts w:ascii="Times New Roman"/>
          <w:b w:val="false"/>
          <w:i w:val="false"/>
          <w:color w:val="000000"/>
          <w:sz w:val="28"/>
        </w:rPr>
        <w:t>
      2) түйінді нысаналы индикатордың атауын;</w:t>
      </w:r>
    </w:p>
    <w:p>
      <w:pPr>
        <w:spacing w:after="0"/>
        <w:ind w:left="0"/>
        <w:jc w:val="both"/>
      </w:pPr>
      <w:r>
        <w:rPr>
          <w:rFonts w:ascii="Times New Roman"/>
          <w:b w:val="false"/>
          <w:i w:val="false"/>
          <w:color w:val="000000"/>
          <w:sz w:val="28"/>
        </w:rPr>
        <w:t>
      3) түйінді нысаналы индикатордың есепті жылдағы жоспарлы мәнін;</w:t>
      </w:r>
    </w:p>
    <w:p>
      <w:pPr>
        <w:spacing w:after="0"/>
        <w:ind w:left="0"/>
        <w:jc w:val="both"/>
      </w:pPr>
      <w:r>
        <w:rPr>
          <w:rFonts w:ascii="Times New Roman"/>
          <w:b w:val="false"/>
          <w:i w:val="false"/>
          <w:color w:val="000000"/>
          <w:sz w:val="28"/>
        </w:rPr>
        <w:t>
      4) түйінді нысаналы индикатордың нақты мәнін;</w:t>
      </w:r>
    </w:p>
    <w:p>
      <w:pPr>
        <w:spacing w:after="0"/>
        <w:ind w:left="0"/>
        <w:jc w:val="both"/>
      </w:pPr>
      <w:r>
        <w:rPr>
          <w:rFonts w:ascii="Times New Roman"/>
          <w:b w:val="false"/>
          <w:i w:val="false"/>
          <w:color w:val="000000"/>
          <w:sz w:val="28"/>
        </w:rPr>
        <w:t>
      5) түйінді нысаналы индикатордың орындалу пайызын;</w:t>
      </w:r>
    </w:p>
    <w:p>
      <w:pPr>
        <w:spacing w:after="0"/>
        <w:ind w:left="0"/>
        <w:jc w:val="both"/>
      </w:pPr>
      <w:r>
        <w:rPr>
          <w:rFonts w:ascii="Times New Roman"/>
          <w:b w:val="false"/>
          <w:i w:val="false"/>
          <w:color w:val="000000"/>
          <w:sz w:val="28"/>
        </w:rPr>
        <w:t>
      6) есеп беретін органның түйінді нысаналы индикаторларға қол жеткізу және қол жеткізбеу жөніндегі тұжырымын, сондай-ақ түйінді нысаналы индикаторға қол жеткізу бойынша ұсынылатын шараларды қамтиды.</w:t>
      </w:r>
    </w:p>
    <w:bookmarkStart w:name="z24" w:id="22"/>
    <w:p>
      <w:pPr>
        <w:spacing w:after="0"/>
        <w:ind w:left="0"/>
        <w:jc w:val="both"/>
      </w:pPr>
      <w:r>
        <w:rPr>
          <w:rFonts w:ascii="Times New Roman"/>
          <w:b w:val="false"/>
          <w:i w:val="false"/>
          <w:color w:val="000000"/>
          <w:sz w:val="28"/>
        </w:rPr>
        <w:t>
      15. Талдамалық жазба:</w:t>
      </w:r>
    </w:p>
    <w:bookmarkEnd w:id="22"/>
    <w:p>
      <w:pPr>
        <w:spacing w:after="0"/>
        <w:ind w:left="0"/>
        <w:jc w:val="both"/>
      </w:pPr>
      <w:r>
        <w:rPr>
          <w:rFonts w:ascii="Times New Roman"/>
          <w:b w:val="false"/>
          <w:i w:val="false"/>
          <w:color w:val="000000"/>
          <w:sz w:val="28"/>
        </w:rPr>
        <w:t>
      1) жоспарланған және нақты қол жеткізілген түйінді нысаналы индикаторларды, сондай-ақ оларға қол жеткізілмеу себептерін;</w:t>
      </w:r>
    </w:p>
    <w:p>
      <w:pPr>
        <w:spacing w:after="0"/>
        <w:ind w:left="0"/>
        <w:jc w:val="both"/>
      </w:pPr>
      <w:r>
        <w:rPr>
          <w:rFonts w:ascii="Times New Roman"/>
          <w:b w:val="false"/>
          <w:i w:val="false"/>
          <w:color w:val="000000"/>
          <w:sz w:val="28"/>
        </w:rPr>
        <w:t>
      2) түйінді нысаналы индикаторларға қол жеткізілмеудің елдің әлеуметтік-экономикалық дамуына әсері туралы ақпаратты;</w:t>
      </w:r>
    </w:p>
    <w:p>
      <w:pPr>
        <w:spacing w:after="0"/>
        <w:ind w:left="0"/>
        <w:jc w:val="both"/>
      </w:pPr>
      <w:r>
        <w:rPr>
          <w:rFonts w:ascii="Times New Roman"/>
          <w:b w:val="false"/>
          <w:i w:val="false"/>
          <w:color w:val="000000"/>
          <w:sz w:val="28"/>
        </w:rPr>
        <w:t>
      3) әрбір түйінді нысаналы индикаторға қол жеткізу немесе қол жеткізбеу туралы есеп беретін органның нақты тұжырымдарын қамтиды.</w:t>
      </w:r>
    </w:p>
    <w:bookmarkStart w:name="z25" w:id="23"/>
    <w:p>
      <w:pPr>
        <w:spacing w:after="0"/>
        <w:ind w:left="0"/>
        <w:jc w:val="both"/>
      </w:pPr>
      <w:r>
        <w:rPr>
          <w:rFonts w:ascii="Times New Roman"/>
          <w:b w:val="false"/>
          <w:i w:val="false"/>
          <w:color w:val="000000"/>
          <w:sz w:val="28"/>
        </w:rPr>
        <w:t xml:space="preserve">
      16. Жауапты құрылымдық бөлімше есеп беретін органның есебін Стратегиялық әзірлемелер және талдау орталығымен бірлесіп қарап,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меморандумның іске асырылуын бағалау бойынша қорытынды тұжырымдайды және есепті жылдан кейінгі жылдың 10 наурызынан кешіктірмей Президент Әкімшілігі Басшысының қарауына ұсынады.</w:t>
      </w:r>
    </w:p>
    <w:bookmarkEnd w:id="23"/>
    <w:p>
      <w:pPr>
        <w:spacing w:after="0"/>
        <w:ind w:left="0"/>
        <w:jc w:val="both"/>
      </w:pPr>
      <w:r>
        <w:rPr>
          <w:rFonts w:ascii="Times New Roman"/>
          <w:b w:val="false"/>
          <w:i w:val="false"/>
          <w:color w:val="000000"/>
          <w:sz w:val="28"/>
        </w:rPr>
        <w:t>
      Меморандумның іске асырылуын бағалау жөніндегі қорытынды:</w:t>
      </w:r>
    </w:p>
    <w:p>
      <w:pPr>
        <w:spacing w:after="0"/>
        <w:ind w:left="0"/>
        <w:jc w:val="both"/>
      </w:pPr>
      <w:r>
        <w:rPr>
          <w:rFonts w:ascii="Times New Roman"/>
          <w:b w:val="false"/>
          <w:i w:val="false"/>
          <w:color w:val="000000"/>
          <w:sz w:val="28"/>
        </w:rPr>
        <w:t>
      1) есеп беретін органның атауын;</w:t>
      </w:r>
    </w:p>
    <w:p>
      <w:pPr>
        <w:spacing w:after="0"/>
        <w:ind w:left="0"/>
        <w:jc w:val="both"/>
      </w:pPr>
      <w:r>
        <w:rPr>
          <w:rFonts w:ascii="Times New Roman"/>
          <w:b w:val="false"/>
          <w:i w:val="false"/>
          <w:color w:val="000000"/>
          <w:sz w:val="28"/>
        </w:rPr>
        <w:t>
      2) түйінді нысаналы индикатордың атауын;</w:t>
      </w:r>
    </w:p>
    <w:p>
      <w:pPr>
        <w:spacing w:after="0"/>
        <w:ind w:left="0"/>
        <w:jc w:val="both"/>
      </w:pPr>
      <w:r>
        <w:rPr>
          <w:rFonts w:ascii="Times New Roman"/>
          <w:b w:val="false"/>
          <w:i w:val="false"/>
          <w:color w:val="000000"/>
          <w:sz w:val="28"/>
        </w:rPr>
        <w:t>
      3) есепті жылдағы түйінді нысаналы индикатордың жоспарлы мәнін;</w:t>
      </w:r>
    </w:p>
    <w:p>
      <w:pPr>
        <w:spacing w:after="0"/>
        <w:ind w:left="0"/>
        <w:jc w:val="both"/>
      </w:pPr>
      <w:r>
        <w:rPr>
          <w:rFonts w:ascii="Times New Roman"/>
          <w:b w:val="false"/>
          <w:i w:val="false"/>
          <w:color w:val="000000"/>
          <w:sz w:val="28"/>
        </w:rPr>
        <w:t>
      4) түйінді нысаналы индикатордың нақты мәнін;</w:t>
      </w:r>
    </w:p>
    <w:p>
      <w:pPr>
        <w:spacing w:after="0"/>
        <w:ind w:left="0"/>
        <w:jc w:val="both"/>
      </w:pPr>
      <w:r>
        <w:rPr>
          <w:rFonts w:ascii="Times New Roman"/>
          <w:b w:val="false"/>
          <w:i w:val="false"/>
          <w:color w:val="000000"/>
          <w:sz w:val="28"/>
        </w:rPr>
        <w:t>
      5) түйінді нысаналы индикатор 30-%-дан астам артық орындалған жағдайда түйінді нысаналы индикаторға қол жеткізу дәрежесінің мәндерін 0,2 балға азайту арқылы айыппұл балдары көзделетін болады;</w:t>
      </w:r>
    </w:p>
    <w:p>
      <w:pPr>
        <w:spacing w:after="0"/>
        <w:ind w:left="0"/>
        <w:jc w:val="both"/>
      </w:pPr>
      <w:r>
        <w:rPr>
          <w:rFonts w:ascii="Times New Roman"/>
          <w:b w:val="false"/>
          <w:i w:val="false"/>
          <w:color w:val="000000"/>
          <w:sz w:val="28"/>
        </w:rPr>
        <w:t>
      6) түйінді нысаналы индикатордың орындалу пайызын;</w:t>
      </w:r>
    </w:p>
    <w:p>
      <w:pPr>
        <w:spacing w:after="0"/>
        <w:ind w:left="0"/>
        <w:jc w:val="both"/>
      </w:pPr>
      <w:r>
        <w:rPr>
          <w:rFonts w:ascii="Times New Roman"/>
          <w:b w:val="false"/>
          <w:i w:val="false"/>
          <w:color w:val="000000"/>
          <w:sz w:val="28"/>
        </w:rPr>
        <w:t>
      7) меморандумның іске асырылуын бағалау қорытындыларын қамтиды.</w:t>
      </w:r>
    </w:p>
    <w:p>
      <w:pPr>
        <w:spacing w:after="0"/>
        <w:ind w:left="0"/>
        <w:jc w:val="both"/>
      </w:pPr>
      <w:r>
        <w:rPr>
          <w:rFonts w:ascii="Times New Roman"/>
          <w:b w:val="false"/>
          <w:i w:val="false"/>
          <w:color w:val="000000"/>
          <w:sz w:val="28"/>
        </w:rPr>
        <w:t>
      Әрбір түйінді нысаналы индикаторға қол жеткізу дәрежесін есептеу іс жүзінде орындаудың (жақсару немесе нашарлау) жоспарланған мәнге арақатынасы арқылы жүзеге асырылады.</w:t>
      </w:r>
    </w:p>
    <w:p>
      <w:pPr>
        <w:spacing w:after="0"/>
        <w:ind w:left="0"/>
        <w:jc w:val="both"/>
      </w:pPr>
      <w:r>
        <w:rPr>
          <w:rFonts w:ascii="Times New Roman"/>
          <w:b w:val="false"/>
          <w:i w:val="false"/>
          <w:color w:val="000000"/>
          <w:sz w:val="28"/>
        </w:rPr>
        <w:t>
      Түйінді нысаналы индикаторларды жалпы бағалау барлық түйінді нысаналы индикаторларға қол жеткізудің орташа арифметикалық дәрежесі арқылы есептеледі.</w:t>
      </w:r>
    </w:p>
    <w:bookmarkStart w:name="z26" w:id="24"/>
    <w:p>
      <w:pPr>
        <w:spacing w:after="0"/>
        <w:ind w:left="0"/>
        <w:jc w:val="left"/>
      </w:pPr>
      <w:r>
        <w:rPr>
          <w:rFonts w:ascii="Times New Roman"/>
          <w:b/>
          <w:i w:val="false"/>
          <w:color w:val="000000"/>
        </w:rPr>
        <w:t xml:space="preserve"> 4. Арнаулы мемлекеттік органның меморандумын әзірлеу және бағалау тәртібі</w:t>
      </w:r>
    </w:p>
    <w:bookmarkEnd w:id="24"/>
    <w:bookmarkStart w:name="z27" w:id="25"/>
    <w:p>
      <w:pPr>
        <w:spacing w:after="0"/>
        <w:ind w:left="0"/>
        <w:jc w:val="both"/>
      </w:pPr>
      <w:r>
        <w:rPr>
          <w:rFonts w:ascii="Times New Roman"/>
          <w:b w:val="false"/>
          <w:i w:val="false"/>
          <w:color w:val="000000"/>
          <w:sz w:val="28"/>
        </w:rPr>
        <w:t>
      17. Арнаулы мемлекеттік органдардың бірінші басшылары жыл сайын, республикалық бюджет туралы заңға қол қойылғаннан кейін екі апта мерзімде кезекті қаржы жылына арналған меморандумдарды Президент Әкімшілігі Басшысына өзі ұсынады.</w:t>
      </w:r>
    </w:p>
    <w:bookmarkEnd w:id="25"/>
    <w:bookmarkStart w:name="z28" w:id="26"/>
    <w:p>
      <w:pPr>
        <w:spacing w:after="0"/>
        <w:ind w:left="0"/>
        <w:jc w:val="both"/>
      </w:pPr>
      <w:r>
        <w:rPr>
          <w:rFonts w:ascii="Times New Roman"/>
          <w:b w:val="false"/>
          <w:i w:val="false"/>
          <w:color w:val="000000"/>
          <w:sz w:val="28"/>
        </w:rPr>
        <w:t>
      18. Арнаулы мемлекеттік органдардың бірінші басшылары есепті жылдан кейінгі жылдың 1 ақпанынан кешіктірмей Президент Әкімшілігінің Басшысына меморандумдардың орындалуы туралы баяндайды.</w:t>
      </w:r>
    </w:p>
    <w:bookmarkEnd w:id="26"/>
    <w:p>
      <w:pPr>
        <w:spacing w:after="0"/>
        <w:ind w:left="0"/>
        <w:jc w:val="both"/>
      </w:pPr>
      <w:r>
        <w:rPr>
          <w:rFonts w:ascii="Times New Roman"/>
          <w:b w:val="false"/>
          <w:i w:val="false"/>
          <w:color w:val="000000"/>
          <w:sz w:val="28"/>
        </w:rPr>
        <w:t>
      Арнаулы мемлекеттік органдардың меморандумдарының орындалуы туралы мәліметтер Мемлекет басшысына арнаулы мемлекеттік органның есепті жылдағы жұмысының негізгі қорытындылары туралы жыл сайынғы баяндамаларында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Президентіне тікелей</w:t>
            </w:r>
            <w:r>
              <w:br/>
            </w:r>
            <w:r>
              <w:rPr>
                <w:rFonts w:ascii="Times New Roman"/>
                <w:b w:val="false"/>
                <w:i w:val="false"/>
                <w:color w:val="000000"/>
                <w:sz w:val="20"/>
              </w:rPr>
              <w:t>бағынатын және есеп беретін мемлекеттік</w:t>
            </w:r>
            <w:r>
              <w:br/>
            </w:r>
            <w:r>
              <w:rPr>
                <w:rFonts w:ascii="Times New Roman"/>
                <w:b w:val="false"/>
                <w:i w:val="false"/>
                <w:color w:val="000000"/>
                <w:sz w:val="20"/>
              </w:rPr>
              <w:t>органдардың меморандумдарын әзірлеу және бағалау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Қазақстан Республикасы Президенті </w:t>
      </w:r>
    </w:p>
    <w:p>
      <w:pPr>
        <w:spacing w:after="0"/>
        <w:ind w:left="0"/>
        <w:jc w:val="both"/>
      </w:pPr>
      <w:r>
        <w:rPr>
          <w:rFonts w:ascii="Times New Roman"/>
          <w:b w:val="false"/>
          <w:i w:val="false"/>
          <w:color w:val="000000"/>
          <w:sz w:val="28"/>
        </w:rPr>
        <w:t xml:space="preserve">
      Әкімшілігінің Басшысы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20__ жылғы " " ___________ </w:t>
      </w:r>
    </w:p>
    <w:p>
      <w:pPr>
        <w:spacing w:after="0"/>
        <w:ind w:left="0"/>
        <w:jc w:val="left"/>
      </w:pPr>
      <w:r>
        <w:rPr>
          <w:rFonts w:ascii="Times New Roman"/>
          <w:b/>
          <w:i w:val="false"/>
          <w:color w:val="000000"/>
        </w:rPr>
        <w:t xml:space="preserve"> МЕМОРАНДУМ</w:t>
      </w:r>
    </w:p>
    <w:p>
      <w:pPr>
        <w:spacing w:after="0"/>
        <w:ind w:left="0"/>
        <w:jc w:val="both"/>
      </w:pPr>
      <w:r>
        <w:rPr>
          <w:rFonts w:ascii="Times New Roman"/>
          <w:b w:val="false"/>
          <w:i w:val="false"/>
          <w:color w:val="000000"/>
          <w:sz w:val="28"/>
        </w:rPr>
        <w:t>
      ____________________________________________________________ басшысы,</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басшысының Т.А.Ә.)</w:t>
      </w:r>
    </w:p>
    <w:p>
      <w:pPr>
        <w:spacing w:after="0"/>
        <w:ind w:left="0"/>
        <w:jc w:val="both"/>
      </w:pPr>
      <w:r>
        <w:rPr>
          <w:rFonts w:ascii="Times New Roman"/>
          <w:b w:val="false"/>
          <w:i w:val="false"/>
          <w:color w:val="000000"/>
          <w:sz w:val="28"/>
        </w:rPr>
        <w:t>
      2008 жылғы 4 желтоқсандағы Қазақстан Республикасы Бюджет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62-бабының</w:t>
      </w:r>
      <w:r>
        <w:rPr>
          <w:rFonts w:ascii="Times New Roman"/>
          <w:b w:val="false"/>
          <w:i w:val="false"/>
          <w:color w:val="000000"/>
          <w:sz w:val="28"/>
        </w:rPr>
        <w:t xml:space="preserve"> 6-тармағын басшылыққа ала отырып, жоспарланатын қаржы</w:t>
      </w:r>
    </w:p>
    <w:p>
      <w:pPr>
        <w:spacing w:after="0"/>
        <w:ind w:left="0"/>
        <w:jc w:val="both"/>
      </w:pPr>
      <w:r>
        <w:rPr>
          <w:rFonts w:ascii="Times New Roman"/>
          <w:b w:val="false"/>
          <w:i w:val="false"/>
          <w:color w:val="000000"/>
          <w:sz w:val="28"/>
        </w:rPr>
        <w:t>
      жылында:</w:t>
      </w:r>
    </w:p>
    <w:p>
      <w:pPr>
        <w:spacing w:after="0"/>
        <w:ind w:left="0"/>
        <w:jc w:val="both"/>
      </w:pPr>
      <w:r>
        <w:rPr>
          <w:rFonts w:ascii="Times New Roman"/>
          <w:b w:val="false"/>
          <w:i w:val="false"/>
          <w:color w:val="000000"/>
          <w:sz w:val="28"/>
        </w:rPr>
        <w:t>
       1) мынадай түйінді нысаналы индикаторларға қол жеткізуге: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нысаналы индикатордың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 бойынша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жылға арналған нысаналы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меморандумда көзделген түйінді нысаналы индикаторларға</w:t>
      </w:r>
    </w:p>
    <w:p>
      <w:pPr>
        <w:spacing w:after="0"/>
        <w:ind w:left="0"/>
        <w:jc w:val="both"/>
      </w:pPr>
      <w:r>
        <w:rPr>
          <w:rFonts w:ascii="Times New Roman"/>
          <w:b w:val="false"/>
          <w:i w:val="false"/>
          <w:color w:val="000000"/>
          <w:sz w:val="28"/>
        </w:rPr>
        <w:t>
      қол жеткізуге (орындалуына) бағытталған барлық қажетті шараларды</w:t>
      </w:r>
    </w:p>
    <w:p>
      <w:pPr>
        <w:spacing w:after="0"/>
        <w:ind w:left="0"/>
        <w:jc w:val="both"/>
      </w:pPr>
      <w:r>
        <w:rPr>
          <w:rFonts w:ascii="Times New Roman"/>
          <w:b w:val="false"/>
          <w:i w:val="false"/>
          <w:color w:val="000000"/>
          <w:sz w:val="28"/>
        </w:rPr>
        <w:t>
      қабылдауды міндеттенеді.</w:t>
      </w:r>
    </w:p>
    <w:p>
      <w:pPr>
        <w:spacing w:after="0"/>
        <w:ind w:left="0"/>
        <w:jc w:val="both"/>
      </w:pPr>
      <w:r>
        <w:rPr>
          <w:rFonts w:ascii="Times New Roman"/>
          <w:b w:val="false"/>
          <w:i w:val="false"/>
          <w:color w:val="000000"/>
          <w:sz w:val="28"/>
        </w:rPr>
        <w:t>
      Мемлекеттік органның бірінші басшысы 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Президентіне тікелей</w:t>
            </w:r>
            <w:r>
              <w:br/>
            </w:r>
            <w:r>
              <w:rPr>
                <w:rFonts w:ascii="Times New Roman"/>
                <w:b w:val="false"/>
                <w:i w:val="false"/>
                <w:color w:val="000000"/>
                <w:sz w:val="20"/>
              </w:rPr>
              <w:t>бағынатын және есеп беретін мемлекеттік</w:t>
            </w:r>
            <w:r>
              <w:br/>
            </w:r>
            <w:r>
              <w:rPr>
                <w:rFonts w:ascii="Times New Roman"/>
                <w:b w:val="false"/>
                <w:i w:val="false"/>
                <w:color w:val="000000"/>
                <w:sz w:val="20"/>
              </w:rPr>
              <w:t>органдардың меморандумдарын әзірлеу және бағалау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1" w:id="27"/>
    <w:p>
      <w:pPr>
        <w:spacing w:after="0"/>
        <w:ind w:left="0"/>
        <w:jc w:val="left"/>
      </w:pPr>
      <w:r>
        <w:rPr>
          <w:rFonts w:ascii="Times New Roman"/>
          <w:b/>
          <w:i w:val="false"/>
          <w:color w:val="000000"/>
        </w:rPr>
        <w:t xml:space="preserve"> Қазақстан Республикасының Президентіне тікелей бағынатын және есеп беретін мемлекеттік органдардың меморандумдардың Қазақстан Республикасы Президенті Әкімшілігінің құрылымдық бөлімшелеріне бекіту</w:t>
      </w:r>
    </w:p>
    <w:bookmarkEnd w:id="27"/>
    <w:p>
      <w:pPr>
        <w:spacing w:after="0"/>
        <w:ind w:left="0"/>
        <w:jc w:val="both"/>
      </w:pPr>
      <w:r>
        <w:rPr>
          <w:rFonts w:ascii="Times New Roman"/>
          <w:b w:val="false"/>
          <w:i w:val="false"/>
          <w:color w:val="ff0000"/>
          <w:sz w:val="28"/>
        </w:rPr>
        <w:t xml:space="preserve">
      Ескерту. 2-қосымшаға өзгеріс енгізілді – ҚР Президенті Әкімшілігі Басшысының 09.11.2016 </w:t>
      </w:r>
      <w:r>
        <w:rPr>
          <w:rFonts w:ascii="Times New Roman"/>
          <w:b w:val="false"/>
          <w:i w:val="false"/>
          <w:color w:val="ff0000"/>
          <w:sz w:val="28"/>
        </w:rPr>
        <w:t>№ 01-38.41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жауапты құрылымдық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жүйесі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және кадр саясаты бөлімі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Президентіне тікелей</w:t>
            </w:r>
            <w:r>
              <w:br/>
            </w:r>
            <w:r>
              <w:rPr>
                <w:rFonts w:ascii="Times New Roman"/>
                <w:b w:val="false"/>
                <w:i w:val="false"/>
                <w:color w:val="000000"/>
                <w:sz w:val="20"/>
              </w:rPr>
              <w:t>бағынатын және есеп беретін мемлекеттік</w:t>
            </w:r>
            <w:r>
              <w:br/>
            </w:r>
            <w:r>
              <w:rPr>
                <w:rFonts w:ascii="Times New Roman"/>
                <w:b w:val="false"/>
                <w:i w:val="false"/>
                <w:color w:val="000000"/>
                <w:sz w:val="20"/>
              </w:rPr>
              <w:t>органдардың меморандумдарын әзірлеу және бағалау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Президенті Әкімшілігінің </w:t>
      </w:r>
    </w:p>
    <w:p>
      <w:pPr>
        <w:spacing w:after="0"/>
        <w:ind w:left="0"/>
        <w:jc w:val="both"/>
      </w:pPr>
      <w:r>
        <w:rPr>
          <w:rFonts w:ascii="Times New Roman"/>
          <w:b w:val="false"/>
          <w:i w:val="false"/>
          <w:color w:val="000000"/>
          <w:sz w:val="28"/>
        </w:rPr>
        <w:t xml:space="preserve">
      Басшысына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________________________________________________ 20__ қаржы жылы</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бойынша меморандумды іске асыруды бағалау жөніндегі</w:t>
      </w:r>
    </w:p>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20__ жылы ____________________________________ жасалған меморандумда</w:t>
      </w:r>
    </w:p>
    <w:p>
      <w:pPr>
        <w:spacing w:after="0"/>
        <w:ind w:left="0"/>
        <w:jc w:val="both"/>
      </w:pPr>
      <w:r>
        <w:rPr>
          <w:rFonts w:ascii="Times New Roman"/>
          <w:b w:val="false"/>
          <w:i w:val="false"/>
          <w:color w:val="000000"/>
          <w:sz w:val="28"/>
        </w:rPr>
        <w:t>
      ___ түйінді нысаналы индикатор қамтылған.</w:t>
      </w:r>
    </w:p>
    <w:p>
      <w:pPr>
        <w:spacing w:after="0"/>
        <w:ind w:left="0"/>
        <w:jc w:val="both"/>
      </w:pPr>
      <w:r>
        <w:rPr>
          <w:rFonts w:ascii="Times New Roman"/>
          <w:b w:val="false"/>
          <w:i w:val="false"/>
          <w:color w:val="000000"/>
          <w:sz w:val="28"/>
        </w:rPr>
        <w:t>
      Жылдың нәтижелері бойынша __ қол жеткізілді және __ қол жеткізілген</w:t>
      </w:r>
    </w:p>
    <w:p>
      <w:pPr>
        <w:spacing w:after="0"/>
        <w:ind w:left="0"/>
        <w:jc w:val="both"/>
      </w:pPr>
      <w:r>
        <w:rPr>
          <w:rFonts w:ascii="Times New Roman"/>
          <w:b w:val="false"/>
          <w:i w:val="false"/>
          <w:color w:val="000000"/>
          <w:sz w:val="28"/>
        </w:rPr>
        <w:t xml:space="preserve">
      жоқ. (саны) (саны) </w:t>
      </w:r>
    </w:p>
    <w:p>
      <w:pPr>
        <w:spacing w:after="0"/>
        <w:ind w:left="0"/>
        <w:jc w:val="both"/>
      </w:pPr>
      <w:r>
        <w:rPr>
          <w:rFonts w:ascii="Times New Roman"/>
          <w:b w:val="false"/>
          <w:i w:val="false"/>
          <w:color w:val="000000"/>
          <w:sz w:val="28"/>
        </w:rPr>
        <w:t>
      1. Жүргізілген талдауға сәйкес 20__ жылы мынадай түйінді</w:t>
      </w:r>
    </w:p>
    <w:p>
      <w:pPr>
        <w:spacing w:after="0"/>
        <w:ind w:left="0"/>
        <w:jc w:val="both"/>
      </w:pPr>
      <w:r>
        <w:rPr>
          <w:rFonts w:ascii="Times New Roman"/>
          <w:b w:val="false"/>
          <w:i w:val="false"/>
          <w:color w:val="000000"/>
          <w:sz w:val="28"/>
        </w:rPr>
        <w:t>
      индикаторларға қол жеткізілді/қол жеткізілген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нысаналы индикатордың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нысаналы индикатордың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нысаналы индикатордың нақты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астам артық орындалған жағдайда түйінді нысаналы индикатор дәрежесі мәндерінің азаюы (айыппұл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нысаналы индикатордың орындалу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Меморандумның іске асырылуын бағалау қорытындылары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_____________________________меңгерушісі</w:t>
            </w:r>
          </w:p>
          <w:p>
            <w:pPr>
              <w:spacing w:after="20"/>
              <w:ind w:left="20"/>
              <w:jc w:val="both"/>
            </w:pPr>
            <w:r>
              <w:rPr>
                <w:rFonts w:ascii="Times New Roman"/>
                <w:b w:val="false"/>
                <w:i w:val="false"/>
                <w:color w:val="000000"/>
                <w:sz w:val="20"/>
              </w:rPr>
              <w:t>
(Қазақстан Республикасы Президенті</w:t>
            </w:r>
          </w:p>
          <w:p>
            <w:pPr>
              <w:spacing w:after="20"/>
              <w:ind w:left="20"/>
              <w:jc w:val="both"/>
            </w:pPr>
            <w:r>
              <w:rPr>
                <w:rFonts w:ascii="Times New Roman"/>
                <w:b w:val="false"/>
                <w:i w:val="false"/>
                <w:color w:val="000000"/>
                <w:sz w:val="20"/>
              </w:rPr>
              <w:t>
Әкімшілігінің құрылымдық бөлімшесінің</w:t>
            </w:r>
          </w:p>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____________________(Т.А.Ә)</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