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6557" w14:textId="3f16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29 сәуірдегі № 527 бұйрығы. Қазақстан Республикасының Әділет министрлігінде 2016 жылы 3 ақпанда № 12993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көлiк туралы" 1994 жылғы 24 қыркүйектегі Қазақстан Республикасы Заңының 24-2-бабының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берiліп отырған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бекiтiлсiн (бұдан әрі – Қағидалар).</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жылдың 1 қаңтарынан бастап қолданысқа енгізілетін Қағидалардың 2-тарауын қоспағанда,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_______________ А. Дауылбаев</w:t>
      </w:r>
    </w:p>
    <w:p>
      <w:pPr>
        <w:spacing w:after="0"/>
        <w:ind w:left="0"/>
        <w:jc w:val="both"/>
      </w:pPr>
      <w:r>
        <w:rPr>
          <w:rFonts w:ascii="Times New Roman"/>
          <w:b w:val="false"/>
          <w:i w:val="false"/>
          <w:color w:val="000000"/>
          <w:sz w:val="28"/>
        </w:rPr>
        <w:t>
      2015 жылғы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2015 жылғы 18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 Н. Әбіқаев</w:t>
      </w:r>
    </w:p>
    <w:p>
      <w:pPr>
        <w:spacing w:after="0"/>
        <w:ind w:left="0"/>
        <w:jc w:val="both"/>
      </w:pPr>
      <w:r>
        <w:rPr>
          <w:rFonts w:ascii="Times New Roman"/>
          <w:b w:val="false"/>
          <w:i w:val="false"/>
          <w:color w:val="000000"/>
          <w:sz w:val="28"/>
        </w:rPr>
        <w:t>
      2015 жылғы 15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w:t>
      </w:r>
    </w:p>
    <w:p>
      <w:pPr>
        <w:spacing w:after="0"/>
        <w:ind w:left="0"/>
        <w:jc w:val="both"/>
      </w:pPr>
      <w:r>
        <w:rPr>
          <w:rFonts w:ascii="Times New Roman"/>
          <w:b w:val="false"/>
          <w:i w:val="false"/>
          <w:color w:val="000000"/>
          <w:sz w:val="28"/>
        </w:rPr>
        <w:t>
      қызметінің бастығы</w:t>
      </w:r>
    </w:p>
    <w:p>
      <w:pPr>
        <w:spacing w:after="0"/>
        <w:ind w:left="0"/>
        <w:jc w:val="both"/>
      </w:pPr>
      <w:r>
        <w:rPr>
          <w:rFonts w:ascii="Times New Roman"/>
          <w:b w:val="false"/>
          <w:i w:val="false"/>
          <w:color w:val="000000"/>
          <w:sz w:val="28"/>
        </w:rPr>
        <w:t>
      ______________ А. Күреңбеков</w:t>
      </w:r>
    </w:p>
    <w:p>
      <w:pPr>
        <w:spacing w:after="0"/>
        <w:ind w:left="0"/>
        <w:jc w:val="both"/>
      </w:pPr>
      <w:r>
        <w:rPr>
          <w:rFonts w:ascii="Times New Roman"/>
          <w:b w:val="false"/>
          <w:i w:val="false"/>
          <w:color w:val="000000"/>
          <w:sz w:val="28"/>
        </w:rPr>
        <w:t>
      2015 жылғы "__"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М. Демеуов</w:t>
      </w:r>
    </w:p>
    <w:p>
      <w:pPr>
        <w:spacing w:after="0"/>
        <w:ind w:left="0"/>
        <w:jc w:val="both"/>
      </w:pPr>
      <w:r>
        <w:rPr>
          <w:rFonts w:ascii="Times New Roman"/>
          <w:b w:val="false"/>
          <w:i w:val="false"/>
          <w:color w:val="000000"/>
          <w:sz w:val="28"/>
        </w:rPr>
        <w:t>
      2015 жылғы 26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_______________ Қ. Қожамжаров</w:t>
      </w:r>
    </w:p>
    <w:p>
      <w:pPr>
        <w:spacing w:after="0"/>
        <w:ind w:left="0"/>
        <w:jc w:val="both"/>
      </w:pPr>
      <w:r>
        <w:rPr>
          <w:rFonts w:ascii="Times New Roman"/>
          <w:b w:val="false"/>
          <w:i w:val="false"/>
          <w:color w:val="000000"/>
          <w:sz w:val="28"/>
        </w:rPr>
        <w:t>
      2015 жылғы 29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"Сырбар" Сыртқы барлау</w:t>
      </w:r>
    </w:p>
    <w:p>
      <w:pPr>
        <w:spacing w:after="0"/>
        <w:ind w:left="0"/>
        <w:jc w:val="both"/>
      </w:pPr>
      <w:r>
        <w:rPr>
          <w:rFonts w:ascii="Times New Roman"/>
          <w:b w:val="false"/>
          <w:i w:val="false"/>
          <w:color w:val="000000"/>
          <w:sz w:val="28"/>
        </w:rPr>
        <w:t>
      қызметінің директоры</w:t>
      </w:r>
    </w:p>
    <w:p>
      <w:pPr>
        <w:spacing w:after="0"/>
        <w:ind w:left="0"/>
        <w:jc w:val="both"/>
      </w:pPr>
      <w:r>
        <w:rPr>
          <w:rFonts w:ascii="Times New Roman"/>
          <w:b w:val="false"/>
          <w:i w:val="false"/>
          <w:color w:val="000000"/>
          <w:sz w:val="28"/>
        </w:rPr>
        <w:t>
      _______________ Ғ. Байжанов</w:t>
      </w:r>
    </w:p>
    <w:p>
      <w:pPr>
        <w:spacing w:after="0"/>
        <w:ind w:left="0"/>
        <w:jc w:val="both"/>
      </w:pPr>
      <w:r>
        <w:rPr>
          <w:rFonts w:ascii="Times New Roman"/>
          <w:b w:val="false"/>
          <w:i w:val="false"/>
          <w:color w:val="000000"/>
          <w:sz w:val="28"/>
        </w:rPr>
        <w:t>
      2015 жылғы 30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29 сәуірдегі</w:t>
            </w:r>
            <w:r>
              <w:br/>
            </w:r>
            <w:r>
              <w:rPr>
                <w:rFonts w:ascii="Times New Roman"/>
                <w:b w:val="false"/>
                <w:i w:val="false"/>
                <w:color w:val="000000"/>
                <w:sz w:val="20"/>
              </w:rPr>
              <w:t>№ 527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Уәкілетті мемлекеттік органға және (немесе) құқық қорғау органдары мен арнаулы құқық қорғау органдары мен арнаулы мемлекеттік органдарға ресімделген және (немесе) броньға қойылған билеттер туралы мәліметтерді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29.11.2019 </w:t>
      </w:r>
      <w:r>
        <w:rPr>
          <w:rFonts w:ascii="Times New Roman"/>
          <w:b w:val="false"/>
          <w:i w:val="false"/>
          <w:color w:val="ff0000"/>
          <w:sz w:val="28"/>
        </w:rPr>
        <w:t>№ 890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10"/>
    <w:p>
      <w:pPr>
        <w:spacing w:after="0"/>
        <w:ind w:left="0"/>
        <w:jc w:val="left"/>
      </w:pPr>
      <w:r>
        <w:rPr>
          <w:rFonts w:ascii="Times New Roman"/>
          <w:b/>
          <w:i w:val="false"/>
          <w:color w:val="000000"/>
        </w:rPr>
        <w:t xml:space="preserve"> 1-тарау. Жалпы ережелер</w:t>
      </w:r>
    </w:p>
    <w:bookmarkEnd w:id="10"/>
    <w:bookmarkStart w:name="z109" w:id="11"/>
    <w:p>
      <w:pPr>
        <w:spacing w:after="0"/>
        <w:ind w:left="0"/>
        <w:jc w:val="both"/>
      </w:pPr>
      <w:r>
        <w:rPr>
          <w:rFonts w:ascii="Times New Roman"/>
          <w:b w:val="false"/>
          <w:i w:val="false"/>
          <w:color w:val="000000"/>
          <w:sz w:val="28"/>
        </w:rPr>
        <w:t xml:space="preserve">
      1. Осы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 (бұдан әрі – Қағидалар) "Қазақстан Республикасындағы көлік туралы" 1994 жылғы 21 қыркүйектегі Қазақстан Республикасы Заңының 24-2-бабының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Заң) сәйкес әзірленді және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тәртібін айқындайды.</w:t>
      </w:r>
    </w:p>
    <w:bookmarkEnd w:id="11"/>
    <w:bookmarkStart w:name="z110"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11" w:id="13"/>
    <w:p>
      <w:pPr>
        <w:spacing w:after="0"/>
        <w:ind w:left="0"/>
        <w:jc w:val="both"/>
      </w:pPr>
      <w:r>
        <w:rPr>
          <w:rFonts w:ascii="Times New Roman"/>
          <w:b w:val="false"/>
          <w:i w:val="false"/>
          <w:color w:val="000000"/>
          <w:sz w:val="28"/>
        </w:rPr>
        <w:t>
      1) авиажолаушылар туралы ақпарат – авиажолаушыларды рейске тіркеу туралы мәліметтер және ресімделген және/немесе броньға қойылған авиабилеттер туралы мәліметтер.</w:t>
      </w:r>
    </w:p>
    <w:bookmarkEnd w:id="13"/>
    <w:bookmarkStart w:name="z107" w:id="14"/>
    <w:p>
      <w:pPr>
        <w:spacing w:after="0"/>
        <w:ind w:left="0"/>
        <w:jc w:val="both"/>
      </w:pPr>
      <w:r>
        <w:rPr>
          <w:rFonts w:ascii="Times New Roman"/>
          <w:b w:val="false"/>
          <w:i w:val="false"/>
          <w:color w:val="000000"/>
          <w:sz w:val="28"/>
        </w:rPr>
        <w:t>
      2) Авиажолаушылар туралы деректерді жинауға және өңдеуге арналған ақпараттық жүйе (бұдан әрі − ақпараттық жүйе) − Қазақстан Республикасының аумағына келетін (оның аумағынан кететін) немесе Қазақстан Республикасының аумағында ауысып мініп транзитпен жүретін авиажолаушылар туралы ақпаратты қамтитын Қазақстан Республикасының бірыңғай ақпараттық жүйесі;</w:t>
      </w:r>
    </w:p>
    <w:bookmarkEnd w:id="14"/>
    <w:bookmarkStart w:name="z108" w:id="15"/>
    <w:p>
      <w:pPr>
        <w:spacing w:after="0"/>
        <w:ind w:left="0"/>
        <w:jc w:val="both"/>
      </w:pPr>
      <w:r>
        <w:rPr>
          <w:rFonts w:ascii="Times New Roman"/>
          <w:b w:val="false"/>
          <w:i w:val="false"/>
          <w:color w:val="000000"/>
          <w:sz w:val="28"/>
        </w:rPr>
        <w:t>
      3) авиакомпания − азаматтық әуе кемелерін пайдаланушының сертификаты бар заңды тұлға;</w:t>
      </w:r>
    </w:p>
    <w:bookmarkEnd w:id="15"/>
    <w:bookmarkStart w:name="z13" w:id="16"/>
    <w:p>
      <w:pPr>
        <w:spacing w:after="0"/>
        <w:ind w:left="0"/>
        <w:jc w:val="both"/>
      </w:pPr>
      <w:r>
        <w:rPr>
          <w:rFonts w:ascii="Times New Roman"/>
          <w:b w:val="false"/>
          <w:i w:val="false"/>
          <w:color w:val="000000"/>
          <w:sz w:val="28"/>
        </w:rPr>
        <w:t>
      4) ақпараттық жүйені жеткізуші – мемлекеттік-жекешелік әріптестік туралы заңнамаға сәйкес уәкілетті мемлекеттік орган тағайындаған, жүйені қолдау мен оған қызмет көрсету үшін жауапты болатын ақпараттық жүйені жеткізуші;</w:t>
      </w:r>
    </w:p>
    <w:bookmarkEnd w:id="16"/>
    <w:bookmarkStart w:name="z14" w:id="17"/>
    <w:p>
      <w:pPr>
        <w:spacing w:after="0"/>
        <w:ind w:left="0"/>
        <w:jc w:val="both"/>
      </w:pPr>
      <w:r>
        <w:rPr>
          <w:rFonts w:ascii="Times New Roman"/>
          <w:b w:val="false"/>
          <w:i w:val="false"/>
          <w:color w:val="000000"/>
          <w:sz w:val="28"/>
        </w:rPr>
        <w:t>
      5) жолаушы − экипаж құрамына кірмейтін және әуе тасымалы шартына сәйкес немесе өзге де заңды негіздерде әуе кемесінде тасымалданатын жеке тұлға;</w:t>
      </w:r>
    </w:p>
    <w:bookmarkEnd w:id="17"/>
    <w:bookmarkStart w:name="z15" w:id="18"/>
    <w:p>
      <w:pPr>
        <w:spacing w:after="0"/>
        <w:ind w:left="0"/>
        <w:jc w:val="both"/>
      </w:pPr>
      <w:r>
        <w:rPr>
          <w:rFonts w:ascii="Times New Roman"/>
          <w:b w:val="false"/>
          <w:i w:val="false"/>
          <w:color w:val="000000"/>
          <w:sz w:val="28"/>
        </w:rPr>
        <w:t>
      6) тасымалдаушы – ақыға немесе жалданып жолаушыларды, багажды, жүктерді және пошта жөнелтiлiмдерiн тасымалдау жөнінде қызметтер көрсететін және осыған белгіленген тәртіппен берілген тиісті рұқсаты бар, меншік құқығымен немесе өзге де заңды негіздерде көлік құралын иеленуші жеке немесе заңды тұлға;</w:t>
      </w:r>
    </w:p>
    <w:bookmarkEnd w:id="18"/>
    <w:bookmarkStart w:name="z16" w:id="19"/>
    <w:p>
      <w:pPr>
        <w:spacing w:after="0"/>
        <w:ind w:left="0"/>
        <w:jc w:val="both"/>
      </w:pPr>
      <w:r>
        <w:rPr>
          <w:rFonts w:ascii="Times New Roman"/>
          <w:b w:val="false"/>
          <w:i w:val="false"/>
          <w:color w:val="000000"/>
          <w:sz w:val="28"/>
        </w:rPr>
        <w:t>
      7) уәкілетті мемлекеттік орган – көлiк саласындағы мемлекеттiк саясатты iске асыруды, Қазақстан Республикасы көлiк кешенiнiң қызметiн үйлестiру мен реттеудi, сондай-ақ әуе кеңістігін пайдалануды жүзеге асыратын орталық атқарушы орган.</w:t>
      </w:r>
    </w:p>
    <w:bookmarkEnd w:id="19"/>
    <w:bookmarkStart w:name="z17" w:id="20"/>
    <w:p>
      <w:pPr>
        <w:spacing w:after="0"/>
        <w:ind w:left="0"/>
        <w:jc w:val="both"/>
      </w:pPr>
      <w:r>
        <w:rPr>
          <w:rFonts w:ascii="Times New Roman"/>
          <w:b w:val="false"/>
          <w:i w:val="false"/>
          <w:color w:val="000000"/>
          <w:sz w:val="28"/>
        </w:rPr>
        <w:t xml:space="preserve">
      3. Заңның 24-2-бабының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тасымалдаушы немесе билеттер сатуды жүзеге асыратын өзге адам мынадай деректерді:</w:t>
      </w:r>
    </w:p>
    <w:bookmarkEnd w:id="20"/>
    <w:bookmarkStart w:name="z18" w:id="21"/>
    <w:p>
      <w:pPr>
        <w:spacing w:after="0"/>
        <w:ind w:left="0"/>
        <w:jc w:val="both"/>
      </w:pPr>
      <w:r>
        <w:rPr>
          <w:rFonts w:ascii="Times New Roman"/>
          <w:b w:val="false"/>
          <w:i w:val="false"/>
          <w:color w:val="000000"/>
          <w:sz w:val="28"/>
        </w:rPr>
        <w:t>
      1) тегі, аты, әкесінің атын (бар болған кезде);</w:t>
      </w:r>
    </w:p>
    <w:bookmarkEnd w:id="21"/>
    <w:bookmarkStart w:name="z19" w:id="22"/>
    <w:p>
      <w:pPr>
        <w:spacing w:after="0"/>
        <w:ind w:left="0"/>
        <w:jc w:val="both"/>
      </w:pPr>
      <w:r>
        <w:rPr>
          <w:rFonts w:ascii="Times New Roman"/>
          <w:b w:val="false"/>
          <w:i w:val="false"/>
          <w:color w:val="000000"/>
          <w:sz w:val="28"/>
        </w:rPr>
        <w:t>
      2) жол жүру құжаты (билеті) сатып алынатын жеке басты куәландыратын құжаттың түрі мен нөмірін;</w:t>
      </w:r>
    </w:p>
    <w:bookmarkEnd w:id="22"/>
    <w:bookmarkStart w:name="z20" w:id="23"/>
    <w:p>
      <w:pPr>
        <w:spacing w:after="0"/>
        <w:ind w:left="0"/>
        <w:jc w:val="both"/>
      </w:pPr>
      <w:r>
        <w:rPr>
          <w:rFonts w:ascii="Times New Roman"/>
          <w:b w:val="false"/>
          <w:i w:val="false"/>
          <w:color w:val="000000"/>
          <w:sz w:val="28"/>
        </w:rPr>
        <w:t>
      3) жөнелту орны мен күнін, межелі пунктті, жүру маршрутының түрін (ауысып мінбейтін, транзиттік);</w:t>
      </w:r>
    </w:p>
    <w:bookmarkEnd w:id="23"/>
    <w:bookmarkStart w:name="z21" w:id="24"/>
    <w:p>
      <w:pPr>
        <w:spacing w:after="0"/>
        <w:ind w:left="0"/>
        <w:jc w:val="both"/>
      </w:pP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поштасының мекенжайын және (немесе) телефон нөмірін) жолаушының келісімімен жазуды қамтамасыз етеді.</w:t>
      </w:r>
    </w:p>
    <w:bookmarkEnd w:id="24"/>
    <w:bookmarkStart w:name="z22" w:id="25"/>
    <w:p>
      <w:pPr>
        <w:spacing w:after="0"/>
        <w:ind w:left="0"/>
        <w:jc w:val="both"/>
      </w:pPr>
      <w:r>
        <w:rPr>
          <w:rFonts w:ascii="Times New Roman"/>
          <w:b w:val="false"/>
          <w:i w:val="false"/>
          <w:color w:val="000000"/>
          <w:sz w:val="28"/>
        </w:rPr>
        <w:t xml:space="preserve">
      4.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Дербес деректер және оларды қорғау туралы Заң) талаптарына сәйкес тасымалдаушы немесе билеттерді сатуды жүзеге асыратын өзге адам дербес деректерді беруге (жинауға) және өңдеуге жолаушылардың келісімін алуды қамтамасыз етеді.</w:t>
      </w:r>
    </w:p>
    <w:bookmarkEnd w:id="25"/>
    <w:bookmarkStart w:name="z23" w:id="26"/>
    <w:p>
      <w:pPr>
        <w:spacing w:after="0"/>
        <w:ind w:left="0"/>
        <w:jc w:val="left"/>
      </w:pPr>
      <w:r>
        <w:rPr>
          <w:rFonts w:ascii="Times New Roman"/>
          <w:b/>
          <w:i w:val="false"/>
          <w:color w:val="000000"/>
        </w:rPr>
        <w:t xml:space="preserve"> 2-тарау. Азаматтық авиация саласындағы уәкілетті мемлекеттік органға және (немесе) құқық қорғау органдары мен арнаулы мемлекеттік органдарға әуе көлігіндегі ресімделген және (немесе) броньға қойылған билеттер туралы мәліметтерді беру тәртібі</w:t>
      </w:r>
    </w:p>
    <w:bookmarkEnd w:id="26"/>
    <w:bookmarkStart w:name="z24" w:id="27"/>
    <w:p>
      <w:pPr>
        <w:spacing w:after="0"/>
        <w:ind w:left="0"/>
        <w:jc w:val="both"/>
      </w:pPr>
      <w:r>
        <w:rPr>
          <w:rFonts w:ascii="Times New Roman"/>
          <w:b w:val="false"/>
          <w:i w:val="false"/>
          <w:color w:val="000000"/>
          <w:sz w:val="28"/>
        </w:rPr>
        <w:t>
      5. Авиациялық қауіпсіздікті қамтамасыз ету, авиажолаушыларға қызмет көрсетуді жақсарту және Қазақстан Республикасындағы әуежайларда қауіпсіздік деңгейін арттыру мақсатында ақпараттық жүйе енгізілуде.</w:t>
      </w:r>
    </w:p>
    <w:bookmarkEnd w:id="27"/>
    <w:bookmarkStart w:name="z25" w:id="28"/>
    <w:p>
      <w:pPr>
        <w:spacing w:after="0"/>
        <w:ind w:left="0"/>
        <w:jc w:val="both"/>
      </w:pPr>
      <w:r>
        <w:rPr>
          <w:rFonts w:ascii="Times New Roman"/>
          <w:b w:val="false"/>
          <w:i w:val="false"/>
          <w:color w:val="000000"/>
          <w:sz w:val="28"/>
        </w:rPr>
        <w:t>
      6. Ақпараттық жүйені құру және пайдалану мынадай қағидаттарға негізделетін болады:</w:t>
      </w:r>
    </w:p>
    <w:bookmarkEnd w:id="28"/>
    <w:bookmarkStart w:name="z26" w:id="29"/>
    <w:p>
      <w:pPr>
        <w:spacing w:after="0"/>
        <w:ind w:left="0"/>
        <w:jc w:val="both"/>
      </w:pPr>
      <w:r>
        <w:rPr>
          <w:rFonts w:ascii="Times New Roman"/>
          <w:b w:val="false"/>
          <w:i w:val="false"/>
          <w:color w:val="000000"/>
          <w:sz w:val="28"/>
        </w:rPr>
        <w:t>
      1) дербес деректерді қамтитын ақпаратты автоматтандырылған өңдеу процесінде азаматтардың конституциялық құқықтарын сақтау;</w:t>
      </w:r>
    </w:p>
    <w:bookmarkEnd w:id="29"/>
    <w:bookmarkStart w:name="z27" w:id="30"/>
    <w:p>
      <w:pPr>
        <w:spacing w:after="0"/>
        <w:ind w:left="0"/>
        <w:jc w:val="both"/>
      </w:pPr>
      <w:r>
        <w:rPr>
          <w:rFonts w:ascii="Times New Roman"/>
          <w:b w:val="false"/>
          <w:i w:val="false"/>
          <w:color w:val="000000"/>
          <w:sz w:val="28"/>
        </w:rPr>
        <w:t>
      2) ақпараттық өзара іс-қимылға қатысушылардың қолданыстағы және қайта құрылған ақпараттық жүйелерінің арасында ақпараттық өзара іс-қимылдың технологиялық мүмкіндігін қамтамасыз ету;</w:t>
      </w:r>
    </w:p>
    <w:bookmarkEnd w:id="30"/>
    <w:bookmarkStart w:name="z28" w:id="31"/>
    <w:p>
      <w:pPr>
        <w:spacing w:after="0"/>
        <w:ind w:left="0"/>
        <w:jc w:val="both"/>
      </w:pPr>
      <w:r>
        <w:rPr>
          <w:rFonts w:ascii="Times New Roman"/>
          <w:b w:val="false"/>
          <w:i w:val="false"/>
          <w:color w:val="000000"/>
          <w:sz w:val="28"/>
        </w:rPr>
        <w:t>
      3) ақпараттық жүйенің технологиялық тәуелсіздігін және оның ақпараттық өзара іс-қимылға қатысушылардың әкімшілік, ұйымдастырушылық және басқа да өзгерген қызметінен жұмыс істеуін қамтамасыз ету;</w:t>
      </w:r>
    </w:p>
    <w:bookmarkEnd w:id="31"/>
    <w:bookmarkStart w:name="z29" w:id="32"/>
    <w:p>
      <w:pPr>
        <w:spacing w:after="0"/>
        <w:ind w:left="0"/>
        <w:jc w:val="both"/>
      </w:pPr>
      <w:r>
        <w:rPr>
          <w:rFonts w:ascii="Times New Roman"/>
          <w:b w:val="false"/>
          <w:i w:val="false"/>
          <w:color w:val="000000"/>
          <w:sz w:val="28"/>
        </w:rPr>
        <w:t>
      4) ақпараттың құпиялылығын қамтамасыз ету;</w:t>
      </w:r>
    </w:p>
    <w:bookmarkEnd w:id="32"/>
    <w:bookmarkStart w:name="z30" w:id="33"/>
    <w:p>
      <w:pPr>
        <w:spacing w:after="0"/>
        <w:ind w:left="0"/>
        <w:jc w:val="both"/>
      </w:pPr>
      <w:r>
        <w:rPr>
          <w:rFonts w:ascii="Times New Roman"/>
          <w:b w:val="false"/>
          <w:i w:val="false"/>
          <w:color w:val="000000"/>
          <w:sz w:val="28"/>
        </w:rPr>
        <w:t>
      5) ақпараттың тұтастығын және дәлдігін қамтамасыз ету;</w:t>
      </w:r>
    </w:p>
    <w:bookmarkEnd w:id="33"/>
    <w:bookmarkStart w:name="z31" w:id="34"/>
    <w:p>
      <w:pPr>
        <w:spacing w:after="0"/>
        <w:ind w:left="0"/>
        <w:jc w:val="both"/>
      </w:pPr>
      <w:r>
        <w:rPr>
          <w:rFonts w:ascii="Times New Roman"/>
          <w:b w:val="false"/>
          <w:i w:val="false"/>
          <w:color w:val="000000"/>
          <w:sz w:val="28"/>
        </w:rPr>
        <w:t xml:space="preserve">
      6) жиналған деректердің қауіпсіздігін қамтамасыз ету, таралып кету, заңсыз иемдену, жоғалту, бұрмалау, қолдан жасау, рұқсатсыз қол жеткізу тәуекелін жою, Дербес деректер және оларды қорғау туралы Қазақстан Республикасының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деректерді пайдалану.</w:t>
      </w:r>
    </w:p>
    <w:bookmarkEnd w:id="34"/>
    <w:bookmarkStart w:name="z32" w:id="35"/>
    <w:p>
      <w:pPr>
        <w:spacing w:after="0"/>
        <w:ind w:left="0"/>
        <w:jc w:val="both"/>
      </w:pPr>
      <w:r>
        <w:rPr>
          <w:rFonts w:ascii="Times New Roman"/>
          <w:b w:val="false"/>
          <w:i w:val="false"/>
          <w:color w:val="000000"/>
          <w:sz w:val="28"/>
        </w:rPr>
        <w:t>
      7. Ақпараттық жүйеге және ол өңдейтін деректерге қолжетімділік уәкілетті мемлекеттік органға және (немесе) құқық қорғау және арнаулы мемлекеттік органдарға беріледі.</w:t>
      </w:r>
    </w:p>
    <w:bookmarkEnd w:id="35"/>
    <w:p>
      <w:pPr>
        <w:spacing w:after="0"/>
        <w:ind w:left="0"/>
        <w:jc w:val="both"/>
      </w:pPr>
      <w:r>
        <w:rPr>
          <w:rFonts w:ascii="Times New Roman"/>
          <w:b w:val="false"/>
          <w:i w:val="false"/>
          <w:color w:val="000000"/>
          <w:sz w:val="28"/>
        </w:rPr>
        <w:t>
      Ақпараттық жүйе Қазақстан Республикасының заңнамасына сәйкес осындай ақпараттық ресурстарды жүргізуге жауапты уәкілетті мемлекеттік органдармен келісілген рәсімдер бойынша басқа да мемлекеттік ақпараттық ресурстармен интеграцияланады.</w:t>
      </w:r>
    </w:p>
    <w:p>
      <w:pPr>
        <w:spacing w:after="0"/>
        <w:ind w:left="0"/>
        <w:jc w:val="both"/>
      </w:pPr>
      <w:r>
        <w:rPr>
          <w:rFonts w:ascii="Times New Roman"/>
          <w:b w:val="false"/>
          <w:i w:val="false"/>
          <w:color w:val="000000"/>
          <w:sz w:val="28"/>
        </w:rPr>
        <w:t xml:space="preserve">
      Ақпараттық жүйемен жұмыс барысында мемлекеттік органдар "Дербес деректер және оларды қорғау туралы" </w:t>
      </w:r>
      <w:r>
        <w:rPr>
          <w:rFonts w:ascii="Times New Roman"/>
          <w:b w:val="false"/>
          <w:i w:val="false"/>
          <w:color w:val="000000"/>
          <w:sz w:val="28"/>
        </w:rPr>
        <w:t>Заңның</w:t>
      </w:r>
      <w:r>
        <w:rPr>
          <w:rFonts w:ascii="Times New Roman"/>
          <w:b w:val="false"/>
          <w:i w:val="false"/>
          <w:color w:val="000000"/>
          <w:sz w:val="28"/>
        </w:rPr>
        <w:t xml:space="preserve"> талаптарының орындалуын қамтамасыз етеді.</w:t>
      </w:r>
    </w:p>
    <w:bookmarkStart w:name="z33" w:id="36"/>
    <w:p>
      <w:pPr>
        <w:spacing w:after="0"/>
        <w:ind w:left="0"/>
        <w:jc w:val="both"/>
      </w:pPr>
      <w:r>
        <w:rPr>
          <w:rFonts w:ascii="Times New Roman"/>
          <w:b w:val="false"/>
          <w:i w:val="false"/>
          <w:color w:val="000000"/>
          <w:sz w:val="28"/>
        </w:rPr>
        <w:t>
      8. Ақпараттық жүйені жеткізуші:</w:t>
      </w:r>
    </w:p>
    <w:bookmarkEnd w:id="36"/>
    <w:bookmarkStart w:name="z34" w:id="37"/>
    <w:p>
      <w:pPr>
        <w:spacing w:after="0"/>
        <w:ind w:left="0"/>
        <w:jc w:val="both"/>
      </w:pPr>
      <w:r>
        <w:rPr>
          <w:rFonts w:ascii="Times New Roman"/>
          <w:b w:val="false"/>
          <w:i w:val="false"/>
          <w:color w:val="000000"/>
          <w:sz w:val="28"/>
        </w:rPr>
        <w:t>
      1) ақпараттық жүйенің жеткізілуін жүзеге асырады;</w:t>
      </w:r>
    </w:p>
    <w:bookmarkEnd w:id="37"/>
    <w:bookmarkStart w:name="z35" w:id="38"/>
    <w:p>
      <w:pPr>
        <w:spacing w:after="0"/>
        <w:ind w:left="0"/>
        <w:jc w:val="both"/>
      </w:pPr>
      <w:r>
        <w:rPr>
          <w:rFonts w:ascii="Times New Roman"/>
          <w:b w:val="false"/>
          <w:i w:val="false"/>
          <w:color w:val="000000"/>
          <w:sz w:val="28"/>
        </w:rPr>
        <w:t>
      2) ақпараттық жүйенің пайдалану дайындығын қамтамасыз ету мақсатында оған сервистік қызмет көрсетуді жүргізеді;</w:t>
      </w:r>
    </w:p>
    <w:bookmarkEnd w:id="38"/>
    <w:bookmarkStart w:name="z36" w:id="39"/>
    <w:p>
      <w:pPr>
        <w:spacing w:after="0"/>
        <w:ind w:left="0"/>
        <w:jc w:val="both"/>
      </w:pPr>
      <w:r>
        <w:rPr>
          <w:rFonts w:ascii="Times New Roman"/>
          <w:b w:val="false"/>
          <w:i w:val="false"/>
          <w:color w:val="000000"/>
          <w:sz w:val="28"/>
        </w:rPr>
        <w:t>
      3) ақпараттық жүйеге жолаушылар туралы ақпаратты ұсынуды қамтамасыз ету мақсатында авиакомпаниялармен және мемлекеттік органдармен өзара іс-қимыл жасайды;</w:t>
      </w:r>
    </w:p>
    <w:bookmarkEnd w:id="39"/>
    <w:bookmarkStart w:name="z37" w:id="40"/>
    <w:p>
      <w:pPr>
        <w:spacing w:after="0"/>
        <w:ind w:left="0"/>
        <w:jc w:val="both"/>
      </w:pPr>
      <w:r>
        <w:rPr>
          <w:rFonts w:ascii="Times New Roman"/>
          <w:b w:val="false"/>
          <w:i w:val="false"/>
          <w:color w:val="000000"/>
          <w:sz w:val="28"/>
        </w:rPr>
        <w:t>
      4) ақпараттық жүйеге қол жеткізуге құқығы бар мемлекеттік органдардың персоналын және жүйені пайдалануға байланысты авиакомпаниялардың персоналын оқытады.</w:t>
      </w:r>
    </w:p>
    <w:bookmarkEnd w:id="40"/>
    <w:bookmarkStart w:name="z38" w:id="41"/>
    <w:p>
      <w:pPr>
        <w:spacing w:after="0"/>
        <w:ind w:left="0"/>
        <w:jc w:val="both"/>
      </w:pPr>
      <w:r>
        <w:rPr>
          <w:rFonts w:ascii="Times New Roman"/>
          <w:b w:val="false"/>
          <w:i w:val="false"/>
          <w:color w:val="000000"/>
          <w:sz w:val="28"/>
        </w:rPr>
        <w:t>
      9. Авиакомпаниялар, оның ішінде шетелдік авиакомпаниялар ресімделген және (немесе) броньға қойылған билеттер туралы ақпаратты ақпараттық жүйеге ұсынады.</w:t>
      </w:r>
    </w:p>
    <w:bookmarkEnd w:id="41"/>
    <w:bookmarkStart w:name="z39" w:id="42"/>
    <w:p>
      <w:pPr>
        <w:spacing w:after="0"/>
        <w:ind w:left="0"/>
        <w:jc w:val="both"/>
      </w:pPr>
      <w:r>
        <w:rPr>
          <w:rFonts w:ascii="Times New Roman"/>
          <w:b w:val="false"/>
          <w:i w:val="false"/>
          <w:color w:val="000000"/>
          <w:sz w:val="28"/>
        </w:rPr>
        <w:t>
      10. Нақты рейске тіркелу аяқталғаннан кейін 30 минут ішінде авиакомпания ақпараттық жүйеге рейс және әрбір жолаушыға қатысты ресімделген билеттер туралы мынадай мәліметтерді жібереді:</w:t>
      </w:r>
    </w:p>
    <w:bookmarkEnd w:id="42"/>
    <w:bookmarkStart w:name="z40" w:id="43"/>
    <w:p>
      <w:pPr>
        <w:spacing w:after="0"/>
        <w:ind w:left="0"/>
        <w:jc w:val="both"/>
      </w:pPr>
      <w:r>
        <w:rPr>
          <w:rFonts w:ascii="Times New Roman"/>
          <w:b w:val="false"/>
          <w:i w:val="false"/>
          <w:color w:val="000000"/>
          <w:sz w:val="28"/>
        </w:rPr>
        <w:t>
      1) авиакомпания коды мен рейс нөмірі;</w:t>
      </w:r>
    </w:p>
    <w:bookmarkEnd w:id="43"/>
    <w:bookmarkStart w:name="z41" w:id="44"/>
    <w:p>
      <w:pPr>
        <w:spacing w:after="0"/>
        <w:ind w:left="0"/>
        <w:jc w:val="both"/>
      </w:pPr>
      <w:r>
        <w:rPr>
          <w:rFonts w:ascii="Times New Roman"/>
          <w:b w:val="false"/>
          <w:i w:val="false"/>
          <w:color w:val="000000"/>
          <w:sz w:val="28"/>
        </w:rPr>
        <w:t>
      2) жоспарланған келу күні мен уақыты;</w:t>
      </w:r>
    </w:p>
    <w:bookmarkEnd w:id="44"/>
    <w:bookmarkStart w:name="z42" w:id="45"/>
    <w:p>
      <w:pPr>
        <w:spacing w:after="0"/>
        <w:ind w:left="0"/>
        <w:jc w:val="both"/>
      </w:pPr>
      <w:r>
        <w:rPr>
          <w:rFonts w:ascii="Times New Roman"/>
          <w:b w:val="false"/>
          <w:i w:val="false"/>
          <w:color w:val="000000"/>
          <w:sz w:val="28"/>
        </w:rPr>
        <w:t>
      3) ұшу орны мен күні, межелі пункті, жүру маршрутының түрі (ауысып мінбейтін, транзиттік);</w:t>
      </w:r>
    </w:p>
    <w:bookmarkEnd w:id="45"/>
    <w:bookmarkStart w:name="z43" w:id="46"/>
    <w:p>
      <w:pPr>
        <w:spacing w:after="0"/>
        <w:ind w:left="0"/>
        <w:jc w:val="both"/>
      </w:pPr>
      <w:r>
        <w:rPr>
          <w:rFonts w:ascii="Times New Roman"/>
          <w:b w:val="false"/>
          <w:i w:val="false"/>
          <w:color w:val="000000"/>
          <w:sz w:val="28"/>
        </w:rPr>
        <w:t>
      4) әуе кемесінің соңғы кіру пункті/порты;</w:t>
      </w:r>
    </w:p>
    <w:bookmarkEnd w:id="46"/>
    <w:bookmarkStart w:name="z44" w:id="47"/>
    <w:p>
      <w:pPr>
        <w:spacing w:after="0"/>
        <w:ind w:left="0"/>
        <w:jc w:val="both"/>
      </w:pPr>
      <w:r>
        <w:rPr>
          <w:rFonts w:ascii="Times New Roman"/>
          <w:b w:val="false"/>
          <w:i w:val="false"/>
          <w:color w:val="000000"/>
          <w:sz w:val="28"/>
        </w:rPr>
        <w:t>
      5) әуе кемесінің бастапқы қону пункті/порты;</w:t>
      </w:r>
    </w:p>
    <w:bookmarkEnd w:id="47"/>
    <w:bookmarkStart w:name="z45" w:id="48"/>
    <w:p>
      <w:pPr>
        <w:spacing w:after="0"/>
        <w:ind w:left="0"/>
        <w:jc w:val="both"/>
      </w:pPr>
      <w:r>
        <w:rPr>
          <w:rFonts w:ascii="Times New Roman"/>
          <w:b w:val="false"/>
          <w:i w:val="false"/>
          <w:color w:val="000000"/>
          <w:sz w:val="28"/>
        </w:rPr>
        <w:t>
      6) ел аумағындағы қону пункті/порты;</w:t>
      </w:r>
    </w:p>
    <w:bookmarkEnd w:id="48"/>
    <w:bookmarkStart w:name="z46" w:id="49"/>
    <w:p>
      <w:pPr>
        <w:spacing w:after="0"/>
        <w:ind w:left="0"/>
        <w:jc w:val="both"/>
      </w:pPr>
      <w:r>
        <w:rPr>
          <w:rFonts w:ascii="Times New Roman"/>
          <w:b w:val="false"/>
          <w:i w:val="false"/>
          <w:color w:val="000000"/>
          <w:sz w:val="28"/>
        </w:rPr>
        <w:t>
      7) авиажолаушылар саны;</w:t>
      </w:r>
    </w:p>
    <w:bookmarkEnd w:id="49"/>
    <w:bookmarkStart w:name="z47" w:id="50"/>
    <w:p>
      <w:pPr>
        <w:spacing w:after="0"/>
        <w:ind w:left="0"/>
        <w:jc w:val="both"/>
      </w:pPr>
      <w:r>
        <w:rPr>
          <w:rFonts w:ascii="Times New Roman"/>
          <w:b w:val="false"/>
          <w:i w:val="false"/>
          <w:color w:val="000000"/>
          <w:sz w:val="28"/>
        </w:rPr>
        <w:t>
      8) тегі, аты, әкесінің аты (бар болған кезде);</w:t>
      </w:r>
    </w:p>
    <w:bookmarkEnd w:id="50"/>
    <w:bookmarkStart w:name="z48" w:id="51"/>
    <w:p>
      <w:pPr>
        <w:spacing w:after="0"/>
        <w:ind w:left="0"/>
        <w:jc w:val="both"/>
      </w:pPr>
      <w:r>
        <w:rPr>
          <w:rFonts w:ascii="Times New Roman"/>
          <w:b w:val="false"/>
          <w:i w:val="false"/>
          <w:color w:val="000000"/>
          <w:sz w:val="28"/>
        </w:rPr>
        <w:t>
      9) туылған күні;</w:t>
      </w:r>
    </w:p>
    <w:bookmarkEnd w:id="51"/>
    <w:bookmarkStart w:name="z49" w:id="52"/>
    <w:p>
      <w:pPr>
        <w:spacing w:after="0"/>
        <w:ind w:left="0"/>
        <w:jc w:val="both"/>
      </w:pPr>
      <w:r>
        <w:rPr>
          <w:rFonts w:ascii="Times New Roman"/>
          <w:b w:val="false"/>
          <w:i w:val="false"/>
          <w:color w:val="000000"/>
          <w:sz w:val="28"/>
        </w:rPr>
        <w:t>
      10) жынысы;</w:t>
      </w:r>
    </w:p>
    <w:bookmarkEnd w:id="52"/>
    <w:bookmarkStart w:name="z50" w:id="53"/>
    <w:p>
      <w:pPr>
        <w:spacing w:after="0"/>
        <w:ind w:left="0"/>
        <w:jc w:val="both"/>
      </w:pPr>
      <w:r>
        <w:rPr>
          <w:rFonts w:ascii="Times New Roman"/>
          <w:b w:val="false"/>
          <w:i w:val="false"/>
          <w:color w:val="000000"/>
          <w:sz w:val="28"/>
        </w:rPr>
        <w:t>
      11) азаматтығы;</w:t>
      </w:r>
    </w:p>
    <w:bookmarkEnd w:id="53"/>
    <w:bookmarkStart w:name="z51" w:id="54"/>
    <w:p>
      <w:pPr>
        <w:spacing w:after="0"/>
        <w:ind w:left="0"/>
        <w:jc w:val="both"/>
      </w:pPr>
      <w:r>
        <w:rPr>
          <w:rFonts w:ascii="Times New Roman"/>
          <w:b w:val="false"/>
          <w:i w:val="false"/>
          <w:color w:val="000000"/>
          <w:sz w:val="28"/>
        </w:rPr>
        <w:t>
      12) жол жүру құжаты (билеті) сатып алынған жеке басты куәландыратын құжаттың түрі және нөмірі;</w:t>
      </w:r>
    </w:p>
    <w:bookmarkEnd w:id="54"/>
    <w:bookmarkStart w:name="z52" w:id="55"/>
    <w:p>
      <w:pPr>
        <w:spacing w:after="0"/>
        <w:ind w:left="0"/>
        <w:jc w:val="both"/>
      </w:pPr>
      <w:r>
        <w:rPr>
          <w:rFonts w:ascii="Times New Roman"/>
          <w:b w:val="false"/>
          <w:i w:val="false"/>
          <w:color w:val="000000"/>
          <w:sz w:val="28"/>
        </w:rPr>
        <w:t>
      13) жол жүру құжаты (билеті) сатып алынған жеке басты куәландыратын құжатты берген ел немесе ұйым;</w:t>
      </w:r>
    </w:p>
    <w:bookmarkEnd w:id="55"/>
    <w:bookmarkStart w:name="z53" w:id="56"/>
    <w:p>
      <w:pPr>
        <w:spacing w:after="0"/>
        <w:ind w:left="0"/>
        <w:jc w:val="both"/>
      </w:pPr>
      <w:r>
        <w:rPr>
          <w:rFonts w:ascii="Times New Roman"/>
          <w:b w:val="false"/>
          <w:i w:val="false"/>
          <w:color w:val="000000"/>
          <w:sz w:val="28"/>
        </w:rPr>
        <w:t>
      14) жол жүру құжаты сатып алынған жеке басты куәландыратын құжаттың қолданылу мерзімі;</w:t>
      </w:r>
    </w:p>
    <w:bookmarkEnd w:id="56"/>
    <w:bookmarkStart w:name="z54" w:id="57"/>
    <w:p>
      <w:pPr>
        <w:spacing w:after="0"/>
        <w:ind w:left="0"/>
        <w:jc w:val="both"/>
      </w:pPr>
      <w:r>
        <w:rPr>
          <w:rFonts w:ascii="Times New Roman"/>
          <w:b w:val="false"/>
          <w:i w:val="false"/>
          <w:color w:val="000000"/>
          <w:sz w:val="28"/>
        </w:rPr>
        <w:t>
      15) саяхатшының мәртебесі (жолаушы, экипаж мүшесі немесе транзиттік жолаушы);</w:t>
      </w:r>
    </w:p>
    <w:bookmarkEnd w:id="57"/>
    <w:bookmarkStart w:name="z55" w:id="58"/>
    <w:p>
      <w:pPr>
        <w:spacing w:after="0"/>
        <w:ind w:left="0"/>
        <w:jc w:val="both"/>
      </w:pPr>
      <w:r>
        <w:rPr>
          <w:rFonts w:ascii="Times New Roman"/>
          <w:b w:val="false"/>
          <w:i w:val="false"/>
          <w:color w:val="000000"/>
          <w:sz w:val="28"/>
        </w:rPr>
        <w:t>
      16) жолаушы алған қону орнының нөмірі;</w:t>
      </w:r>
    </w:p>
    <w:bookmarkEnd w:id="58"/>
    <w:bookmarkStart w:name="z56" w:id="59"/>
    <w:p>
      <w:pPr>
        <w:spacing w:after="0"/>
        <w:ind w:left="0"/>
        <w:jc w:val="both"/>
      </w:pPr>
      <w:r>
        <w:rPr>
          <w:rFonts w:ascii="Times New Roman"/>
          <w:b w:val="false"/>
          <w:i w:val="false"/>
          <w:color w:val="000000"/>
          <w:sz w:val="28"/>
        </w:rPr>
        <w:t>
      17) багаж биркасының нөмірі;</w:t>
      </w:r>
    </w:p>
    <w:bookmarkEnd w:id="59"/>
    <w:bookmarkStart w:name="z57" w:id="60"/>
    <w:p>
      <w:pPr>
        <w:spacing w:after="0"/>
        <w:ind w:left="0"/>
        <w:jc w:val="both"/>
      </w:pPr>
      <w:r>
        <w:rPr>
          <w:rFonts w:ascii="Times New Roman"/>
          <w:b w:val="false"/>
          <w:i w:val="false"/>
          <w:color w:val="000000"/>
          <w:sz w:val="28"/>
        </w:rPr>
        <w:t>
      18) тіркелген багаж орындарының саны;</w:t>
      </w:r>
    </w:p>
    <w:bookmarkEnd w:id="60"/>
    <w:p>
      <w:pPr>
        <w:spacing w:after="0"/>
        <w:ind w:left="0"/>
        <w:jc w:val="both"/>
      </w:pPr>
      <w:r>
        <w:rPr>
          <w:rFonts w:ascii="Times New Roman"/>
          <w:b w:val="false"/>
          <w:i w:val="false"/>
          <w:color w:val="000000"/>
          <w:sz w:val="28"/>
        </w:rPr>
        <w:t>
      19) авиажолаушының келісімімен билеттер сатуды жүзеге асыратын тасымалдаушы немесе өзге де адам осы әуе жолаушысымен байланыса алатын байланыс деректері (электрондық поштасының мекенжайы және (немесе) телефон нөмірі);</w:t>
      </w:r>
    </w:p>
    <w:bookmarkStart w:name="z58" w:id="61"/>
    <w:p>
      <w:pPr>
        <w:spacing w:after="0"/>
        <w:ind w:left="0"/>
        <w:jc w:val="both"/>
      </w:pPr>
      <w:r>
        <w:rPr>
          <w:rFonts w:ascii="Times New Roman"/>
          <w:b w:val="false"/>
          <w:i w:val="false"/>
          <w:color w:val="000000"/>
          <w:sz w:val="28"/>
        </w:rPr>
        <w:t>
      20) жолаушыны тіркеу жазбасының тіркеу нөмірі және жолаушының идентификаторы.</w:t>
      </w:r>
    </w:p>
    <w:bookmarkEnd w:id="61"/>
    <w:bookmarkStart w:name="z59" w:id="62"/>
    <w:p>
      <w:pPr>
        <w:spacing w:after="0"/>
        <w:ind w:left="0"/>
        <w:jc w:val="both"/>
      </w:pPr>
      <w:r>
        <w:rPr>
          <w:rFonts w:ascii="Times New Roman"/>
          <w:b w:val="false"/>
          <w:i w:val="false"/>
          <w:color w:val="000000"/>
          <w:sz w:val="28"/>
        </w:rPr>
        <w:t>
      11. Ұшуға дейін 48 сағат бұрын және рейске тіркелу аяқталған кезде авиакомпания ақпараттық жүйеге ресімделген және/немесе броньға қойылған авиабилеттер туралы мынадай мәліметтерді жібереді:</w:t>
      </w:r>
    </w:p>
    <w:bookmarkEnd w:id="62"/>
    <w:bookmarkStart w:name="z60" w:id="63"/>
    <w:p>
      <w:pPr>
        <w:spacing w:after="0"/>
        <w:ind w:left="0"/>
        <w:jc w:val="both"/>
      </w:pPr>
      <w:r>
        <w:rPr>
          <w:rFonts w:ascii="Times New Roman"/>
          <w:b w:val="false"/>
          <w:i w:val="false"/>
          <w:color w:val="000000"/>
          <w:sz w:val="28"/>
        </w:rPr>
        <w:t>
      1) билетті броньға қоюды бірегей әріптік-сандық тіркеу нөмірі (көрсеткіші);</w:t>
      </w:r>
    </w:p>
    <w:bookmarkEnd w:id="63"/>
    <w:bookmarkStart w:name="z61" w:id="64"/>
    <w:p>
      <w:pPr>
        <w:spacing w:after="0"/>
        <w:ind w:left="0"/>
        <w:jc w:val="both"/>
      </w:pPr>
      <w:r>
        <w:rPr>
          <w:rFonts w:ascii="Times New Roman"/>
          <w:b w:val="false"/>
          <w:i w:val="false"/>
          <w:color w:val="000000"/>
          <w:sz w:val="28"/>
        </w:rPr>
        <w:t>
      2) билетті броньға қою және ресімдеу күні;</w:t>
      </w:r>
    </w:p>
    <w:bookmarkEnd w:id="64"/>
    <w:bookmarkStart w:name="z62" w:id="65"/>
    <w:p>
      <w:pPr>
        <w:spacing w:after="0"/>
        <w:ind w:left="0"/>
        <w:jc w:val="both"/>
      </w:pPr>
      <w:r>
        <w:rPr>
          <w:rFonts w:ascii="Times New Roman"/>
          <w:b w:val="false"/>
          <w:i w:val="false"/>
          <w:color w:val="000000"/>
          <w:sz w:val="28"/>
        </w:rPr>
        <w:t>
      3) жоспарланған сапардың күні (күндері);</w:t>
      </w:r>
    </w:p>
    <w:bookmarkEnd w:id="65"/>
    <w:bookmarkStart w:name="z63" w:id="66"/>
    <w:p>
      <w:pPr>
        <w:spacing w:after="0"/>
        <w:ind w:left="0"/>
        <w:jc w:val="both"/>
      </w:pPr>
      <w:r>
        <w:rPr>
          <w:rFonts w:ascii="Times New Roman"/>
          <w:b w:val="false"/>
          <w:i w:val="false"/>
          <w:color w:val="000000"/>
          <w:sz w:val="28"/>
        </w:rPr>
        <w:t>
      4) авиажолаушыны тіркеу жазбасындағы тегі, есімі, сондай-ақ туылған күні, жынысы, азаматтығы, жеке басты куәландыратын құжаттың түрі мен нөмірі;</w:t>
      </w:r>
    </w:p>
    <w:bookmarkEnd w:id="66"/>
    <w:bookmarkStart w:name="z64" w:id="67"/>
    <w:p>
      <w:pPr>
        <w:spacing w:after="0"/>
        <w:ind w:left="0"/>
        <w:jc w:val="both"/>
      </w:pPr>
      <w:r>
        <w:rPr>
          <w:rFonts w:ascii="Times New Roman"/>
          <w:b w:val="false"/>
          <w:i w:val="false"/>
          <w:color w:val="000000"/>
          <w:sz w:val="28"/>
        </w:rPr>
        <w:t>
      5) жиі ұшатын жолаушылар туралы мәліметтер (тегін билеттер, қызмет көрсету класын көтеру);</w:t>
      </w:r>
    </w:p>
    <w:bookmarkEnd w:id="67"/>
    <w:bookmarkStart w:name="z65" w:id="68"/>
    <w:p>
      <w:pPr>
        <w:spacing w:after="0"/>
        <w:ind w:left="0"/>
        <w:jc w:val="both"/>
      </w:pPr>
      <w:r>
        <w:rPr>
          <w:rFonts w:ascii="Times New Roman"/>
          <w:b w:val="false"/>
          <w:i w:val="false"/>
          <w:color w:val="000000"/>
          <w:sz w:val="28"/>
        </w:rPr>
        <w:t>
      6) саяхатшылардың санын қоса алғанда, авиажолаушыны тіркеу жазбасында көрсетілген басқа да атаулар;</w:t>
      </w:r>
    </w:p>
    <w:bookmarkEnd w:id="68"/>
    <w:bookmarkStart w:name="z66" w:id="69"/>
    <w:p>
      <w:pPr>
        <w:spacing w:after="0"/>
        <w:ind w:left="0"/>
        <w:jc w:val="both"/>
      </w:pPr>
      <w:r>
        <w:rPr>
          <w:rFonts w:ascii="Times New Roman"/>
          <w:b w:val="false"/>
          <w:i w:val="false"/>
          <w:color w:val="000000"/>
          <w:sz w:val="28"/>
        </w:rPr>
        <w:t>
      7) қолда бар барлық байланыс деректері;</w:t>
      </w:r>
    </w:p>
    <w:bookmarkEnd w:id="69"/>
    <w:bookmarkStart w:name="z67" w:id="70"/>
    <w:p>
      <w:pPr>
        <w:spacing w:after="0"/>
        <w:ind w:left="0"/>
        <w:jc w:val="both"/>
      </w:pPr>
      <w:r>
        <w:rPr>
          <w:rFonts w:ascii="Times New Roman"/>
          <w:b w:val="false"/>
          <w:i w:val="false"/>
          <w:color w:val="000000"/>
          <w:sz w:val="28"/>
        </w:rPr>
        <w:t>
      8) төлем және шот берудің барлық тәсілдері туралы ақпарат;</w:t>
      </w:r>
    </w:p>
    <w:bookmarkEnd w:id="70"/>
    <w:bookmarkStart w:name="z68" w:id="71"/>
    <w:p>
      <w:pPr>
        <w:spacing w:after="0"/>
        <w:ind w:left="0"/>
        <w:jc w:val="both"/>
      </w:pPr>
      <w:r>
        <w:rPr>
          <w:rFonts w:ascii="Times New Roman"/>
          <w:b w:val="false"/>
          <w:i w:val="false"/>
          <w:color w:val="000000"/>
          <w:sz w:val="28"/>
        </w:rPr>
        <w:t>
      9) жолаушыны тіркеудің нақты жазбасы үшін жүру бағыты;</w:t>
      </w:r>
    </w:p>
    <w:bookmarkEnd w:id="71"/>
    <w:bookmarkStart w:name="z69" w:id="72"/>
    <w:p>
      <w:pPr>
        <w:spacing w:after="0"/>
        <w:ind w:left="0"/>
        <w:jc w:val="both"/>
      </w:pPr>
      <w:r>
        <w:rPr>
          <w:rFonts w:ascii="Times New Roman"/>
          <w:b w:val="false"/>
          <w:i w:val="false"/>
          <w:color w:val="000000"/>
          <w:sz w:val="28"/>
        </w:rPr>
        <w:t>
      10) билетті сату көзі туралы ақпарат;</w:t>
      </w:r>
    </w:p>
    <w:bookmarkEnd w:id="72"/>
    <w:bookmarkStart w:name="z70" w:id="73"/>
    <w:p>
      <w:pPr>
        <w:spacing w:after="0"/>
        <w:ind w:left="0"/>
        <w:jc w:val="both"/>
      </w:pPr>
      <w:r>
        <w:rPr>
          <w:rFonts w:ascii="Times New Roman"/>
          <w:b w:val="false"/>
          <w:i w:val="false"/>
          <w:color w:val="000000"/>
          <w:sz w:val="28"/>
        </w:rPr>
        <w:t>
      11) жолаушыны тіркеу жазбасындағы код-шеринг (бірлескен код) туралы деректер;</w:t>
      </w:r>
    </w:p>
    <w:bookmarkEnd w:id="73"/>
    <w:bookmarkStart w:name="z71" w:id="74"/>
    <w:p>
      <w:pPr>
        <w:spacing w:after="0"/>
        <w:ind w:left="0"/>
        <w:jc w:val="both"/>
      </w:pPr>
      <w:r>
        <w:rPr>
          <w:rFonts w:ascii="Times New Roman"/>
          <w:b w:val="false"/>
          <w:i w:val="false"/>
          <w:color w:val="000000"/>
          <w:sz w:val="28"/>
        </w:rPr>
        <w:t>
      12) жолаушының мәртебесі;</w:t>
      </w:r>
    </w:p>
    <w:bookmarkEnd w:id="74"/>
    <w:bookmarkStart w:name="z72" w:id="75"/>
    <w:p>
      <w:pPr>
        <w:spacing w:after="0"/>
        <w:ind w:left="0"/>
        <w:jc w:val="both"/>
      </w:pPr>
      <w:r>
        <w:rPr>
          <w:rFonts w:ascii="Times New Roman"/>
          <w:b w:val="false"/>
          <w:i w:val="false"/>
          <w:color w:val="000000"/>
          <w:sz w:val="28"/>
        </w:rPr>
        <w:t>
      13) билет нөмірін қоса алғанда, билет туралы деректер, бір бағытқа ғана бару билеттері және автоматты билеттерге баға ұсыныстары туралы деректер;</w:t>
      </w:r>
    </w:p>
    <w:bookmarkEnd w:id="75"/>
    <w:bookmarkStart w:name="z73" w:id="76"/>
    <w:p>
      <w:pPr>
        <w:spacing w:after="0"/>
        <w:ind w:left="0"/>
        <w:jc w:val="both"/>
      </w:pPr>
      <w:r>
        <w:rPr>
          <w:rFonts w:ascii="Times New Roman"/>
          <w:b w:val="false"/>
          <w:i w:val="false"/>
          <w:color w:val="000000"/>
          <w:sz w:val="28"/>
        </w:rPr>
        <w:t>
      14) багаж туралы барлық мәліметтер (тіркеу аяқталғаннан кейін беріледі);</w:t>
      </w:r>
    </w:p>
    <w:bookmarkEnd w:id="76"/>
    <w:bookmarkStart w:name="z74" w:id="77"/>
    <w:p>
      <w:pPr>
        <w:spacing w:after="0"/>
        <w:ind w:left="0"/>
        <w:jc w:val="both"/>
      </w:pPr>
      <w:r>
        <w:rPr>
          <w:rFonts w:ascii="Times New Roman"/>
          <w:b w:val="false"/>
          <w:i w:val="false"/>
          <w:color w:val="000000"/>
          <w:sz w:val="28"/>
        </w:rPr>
        <w:t>
      15) орын нөмірін қоса алғанда, отыратын орын туралы мәліметтер (тіркеу аяқталғаннан кейін беріледі);</w:t>
      </w:r>
    </w:p>
    <w:bookmarkEnd w:id="77"/>
    <w:bookmarkStart w:name="z75" w:id="78"/>
    <w:p>
      <w:pPr>
        <w:spacing w:after="0"/>
        <w:ind w:left="0"/>
        <w:jc w:val="both"/>
      </w:pPr>
      <w:r>
        <w:rPr>
          <w:rFonts w:ascii="Times New Roman"/>
          <w:b w:val="false"/>
          <w:i w:val="false"/>
          <w:color w:val="000000"/>
          <w:sz w:val="28"/>
        </w:rPr>
        <w:t>
      16) басқа қызметтер мен арнайы қызметтердің сұрау салулары туралы ақпаратты қоса алғанда, жалпы ескертпелер;</w:t>
      </w:r>
    </w:p>
    <w:bookmarkEnd w:id="78"/>
    <w:bookmarkStart w:name="z76" w:id="79"/>
    <w:p>
      <w:pPr>
        <w:spacing w:after="0"/>
        <w:ind w:left="0"/>
        <w:jc w:val="both"/>
      </w:pPr>
      <w:r>
        <w:rPr>
          <w:rFonts w:ascii="Times New Roman"/>
          <w:b w:val="false"/>
          <w:i w:val="false"/>
          <w:color w:val="000000"/>
          <w:sz w:val="28"/>
        </w:rPr>
        <w:t>
      17) жолаушыны тіркеу кезінде жиналған кез келген ақпарат (тіркеу аяқталғаннан кейін беріледі);</w:t>
      </w:r>
    </w:p>
    <w:bookmarkEnd w:id="79"/>
    <w:bookmarkStart w:name="z77" w:id="80"/>
    <w:p>
      <w:pPr>
        <w:spacing w:after="0"/>
        <w:ind w:left="0"/>
        <w:jc w:val="both"/>
      </w:pPr>
      <w:r>
        <w:rPr>
          <w:rFonts w:ascii="Times New Roman"/>
          <w:b w:val="false"/>
          <w:i w:val="false"/>
          <w:color w:val="000000"/>
          <w:sz w:val="28"/>
        </w:rPr>
        <w:t>
      18) осы тармақтың 1) - 17) тармақшалары бойынша деректердің барлық өзгерістері (авиажолаушыны тіркеу жазбасының барлық тарихы) (тіркеу аяқталғаннан кейін беріледі).</w:t>
      </w:r>
    </w:p>
    <w:bookmarkEnd w:id="80"/>
    <w:bookmarkStart w:name="z78" w:id="81"/>
    <w:p>
      <w:pPr>
        <w:spacing w:after="0"/>
        <w:ind w:left="0"/>
        <w:jc w:val="both"/>
      </w:pPr>
      <w:r>
        <w:rPr>
          <w:rFonts w:ascii="Times New Roman"/>
          <w:b w:val="false"/>
          <w:i w:val="false"/>
          <w:color w:val="000000"/>
          <w:sz w:val="28"/>
        </w:rPr>
        <w:t>
      12. Авиакомпанияларда меншікті ақпараттық жүйелер болған жағдайда, авиакомпаниялар автоматты режимде тікелей машинааралық қосылу жолымен ресімделген және (немесе) броньға қойылған билеттер туралы мәліметтерді ұсынады. Авиакомпанияда өзінің ақпараттық жүйелері болмаған жағдайда, авиакомпания ресімделген және (немесе) броньға қойылған билеттер туралы мәліметтерді қол режимінде жүктейді.</w:t>
      </w:r>
    </w:p>
    <w:bookmarkEnd w:id="81"/>
    <w:bookmarkStart w:name="z79" w:id="82"/>
    <w:p>
      <w:pPr>
        <w:spacing w:after="0"/>
        <w:ind w:left="0"/>
        <w:jc w:val="both"/>
      </w:pPr>
      <w:r>
        <w:rPr>
          <w:rFonts w:ascii="Times New Roman"/>
          <w:b w:val="false"/>
          <w:i w:val="false"/>
          <w:color w:val="000000"/>
          <w:sz w:val="28"/>
        </w:rPr>
        <w:t>
      13. Авиакомпаниялардың:</w:t>
      </w:r>
    </w:p>
    <w:bookmarkEnd w:id="82"/>
    <w:p>
      <w:pPr>
        <w:spacing w:after="0"/>
        <w:ind w:left="0"/>
        <w:jc w:val="both"/>
      </w:pPr>
      <w:r>
        <w:rPr>
          <w:rFonts w:ascii="Times New Roman"/>
          <w:b w:val="false"/>
          <w:i w:val="false"/>
          <w:color w:val="000000"/>
          <w:sz w:val="28"/>
        </w:rPr>
        <w:t>
      ақпараттық жүйеге ресімделген және (немесе) броньға қойылған билеттер туралы мәліметтерді беру;</w:t>
      </w:r>
    </w:p>
    <w:p>
      <w:pPr>
        <w:spacing w:after="0"/>
        <w:ind w:left="0"/>
        <w:jc w:val="both"/>
      </w:pPr>
      <w:r>
        <w:rPr>
          <w:rFonts w:ascii="Times New Roman"/>
          <w:b w:val="false"/>
          <w:i w:val="false"/>
          <w:color w:val="000000"/>
          <w:sz w:val="28"/>
        </w:rPr>
        <w:t>
      Қазақстан Республикасына кіруден бас тартылған адамдар туралы ақпаратты алдын ала алу жөніндегі функцияларды қоспағанда, ақпараттық жүйеге рұқсаты жоқ.</w:t>
      </w:r>
    </w:p>
    <w:bookmarkStart w:name="z80" w:id="83"/>
    <w:p>
      <w:pPr>
        <w:spacing w:after="0"/>
        <w:ind w:left="0"/>
        <w:jc w:val="both"/>
      </w:pPr>
      <w:r>
        <w:rPr>
          <w:rFonts w:ascii="Times New Roman"/>
          <w:b w:val="false"/>
          <w:i w:val="false"/>
          <w:color w:val="000000"/>
          <w:sz w:val="28"/>
        </w:rPr>
        <w:t>
      14. Ресімделген және (немесе) броньдалған билеттер туралы ақпаратты ақпараттық жүйеге беруді қамтамасыз ету үшін авиакомпания:</w:t>
      </w:r>
    </w:p>
    <w:bookmarkEnd w:id="83"/>
    <w:bookmarkStart w:name="z81" w:id="84"/>
    <w:p>
      <w:pPr>
        <w:spacing w:after="0"/>
        <w:ind w:left="0"/>
        <w:jc w:val="both"/>
      </w:pPr>
      <w:r>
        <w:rPr>
          <w:rFonts w:ascii="Times New Roman"/>
          <w:b w:val="false"/>
          <w:i w:val="false"/>
          <w:color w:val="000000"/>
          <w:sz w:val="28"/>
        </w:rPr>
        <w:t>
      1) ақпараттық жүйенің жеткізушісімен өзара іс-қимыл жасау және оның элементтерін орнатуға байланысты шешімдер қабылдау үшін жауапты адамды айқындайды;</w:t>
      </w:r>
    </w:p>
    <w:bookmarkEnd w:id="84"/>
    <w:bookmarkStart w:name="z82" w:id="85"/>
    <w:p>
      <w:pPr>
        <w:spacing w:after="0"/>
        <w:ind w:left="0"/>
        <w:jc w:val="both"/>
      </w:pPr>
      <w:r>
        <w:rPr>
          <w:rFonts w:ascii="Times New Roman"/>
          <w:b w:val="false"/>
          <w:i w:val="false"/>
          <w:color w:val="000000"/>
          <w:sz w:val="28"/>
        </w:rPr>
        <w:t>
      2) уәкілетті мемлекеттік органнан және (немесе) ақпараттық жүйенің жеткізушісінен авиакомпанияларды ақпараттық жүйемен қосу тәртібін айқындайтын техникалық шарттарды қабылдайды, сондай-ақ олардың сақталуын қамтамасыз етеді;</w:t>
      </w:r>
    </w:p>
    <w:bookmarkEnd w:id="85"/>
    <w:bookmarkStart w:name="z83" w:id="86"/>
    <w:p>
      <w:pPr>
        <w:spacing w:after="0"/>
        <w:ind w:left="0"/>
        <w:jc w:val="both"/>
      </w:pPr>
      <w:r>
        <w:rPr>
          <w:rFonts w:ascii="Times New Roman"/>
          <w:b w:val="false"/>
          <w:i w:val="false"/>
          <w:color w:val="000000"/>
          <w:sz w:val="28"/>
        </w:rPr>
        <w:t>
      3) ақпараттық жүйенің жеткізушісіне олардың жүйелерімен қосылуға жәрдемдесу және жолаушылар туралы сұратылған ақпараттың нысанын сақтау үшін қажетті ақпарат пен қолдауды ұсынады;</w:t>
      </w:r>
    </w:p>
    <w:bookmarkEnd w:id="86"/>
    <w:bookmarkStart w:name="z84" w:id="87"/>
    <w:p>
      <w:pPr>
        <w:spacing w:after="0"/>
        <w:ind w:left="0"/>
        <w:jc w:val="both"/>
      </w:pPr>
      <w:r>
        <w:rPr>
          <w:rFonts w:ascii="Times New Roman"/>
          <w:b w:val="false"/>
          <w:i w:val="false"/>
          <w:color w:val="000000"/>
          <w:sz w:val="28"/>
        </w:rPr>
        <w:t>
      4) жүйенің жұмыс істеуі үшін қажетті жабдық пен бағдарламалық жасақтаманы пайдалану және қолдану жөніндегі ақпараттық жүйе жеткізушісінің нұсқаулығын сақтайды;</w:t>
      </w:r>
    </w:p>
    <w:bookmarkEnd w:id="87"/>
    <w:bookmarkStart w:name="z85" w:id="88"/>
    <w:p>
      <w:pPr>
        <w:spacing w:after="0"/>
        <w:ind w:left="0"/>
        <w:jc w:val="both"/>
      </w:pPr>
      <w:r>
        <w:rPr>
          <w:rFonts w:ascii="Times New Roman"/>
          <w:b w:val="false"/>
          <w:i w:val="false"/>
          <w:color w:val="000000"/>
          <w:sz w:val="28"/>
        </w:rPr>
        <w:t xml:space="preserve">
      5) әуежайды пайдаланушылармен келісімдер жасайды және Қазақстан Республикасы Индустрия және инфрақұрылымдық даму министрінің 2019 жылғы 2 қазандағы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Әуежайларда жерде қызмет көрсетуді жүзеге асыру қағидаларында (Нормативтік құқықтық актілерді мемлекеттік тіркеу тізілімінде № 19433 болып тіркелген) белгіленген тәртіппен ақпараттық жүйенің жұмыс істеуіне байланысты қызметтерге ақы төлейді;</w:t>
      </w:r>
    </w:p>
    <w:bookmarkEnd w:id="88"/>
    <w:bookmarkStart w:name="z86" w:id="89"/>
    <w:p>
      <w:pPr>
        <w:spacing w:after="0"/>
        <w:ind w:left="0"/>
        <w:jc w:val="both"/>
      </w:pPr>
      <w:r>
        <w:rPr>
          <w:rFonts w:ascii="Times New Roman"/>
          <w:b w:val="false"/>
          <w:i w:val="false"/>
          <w:color w:val="000000"/>
          <w:sz w:val="28"/>
        </w:rPr>
        <w:t>
      6) бөгде қызмет көрсету ұйымдары авиакомпаниялардың атынан ресімдеген және (немесе) броньға қойылған билеттер туралы деректерді жинаған жағдайда, мұндай ұйымдардың ресімделген және (немесе) броньға қойылған билеттер туралы мәліметтерді және ақпараттық жүйені жеткізушінің нұсқаулықтарына сәйкес ақпараттық жүйені тиісінше пайдалану үшін қажетті өзге де міндеттемелерді ұсыну жөніндегі тиісті авиакомпаниялардың міндеттемелерін сақтауын қамтамасыз етеді.</w:t>
      </w:r>
    </w:p>
    <w:bookmarkEnd w:id="89"/>
    <w:bookmarkStart w:name="z87" w:id="90"/>
    <w:p>
      <w:pPr>
        <w:spacing w:after="0"/>
        <w:ind w:left="0"/>
        <w:jc w:val="left"/>
      </w:pPr>
      <w:r>
        <w:rPr>
          <w:rFonts w:ascii="Times New Roman"/>
          <w:b/>
          <w:i w:val="false"/>
          <w:color w:val="000000"/>
        </w:rPr>
        <w:t xml:space="preserve"> 3-тарау. Уәкілетті мемлекеттік органға және (немесе) құқық қорғау органдары мен арнаулы мемлекеттік органдарға теміржол көлігіндегі ресімделген және (немесе) броньға қойылған билеттер туралы мәліметтерді беру тәртібі</w:t>
      </w:r>
    </w:p>
    <w:bookmarkEnd w:id="90"/>
    <w:bookmarkStart w:name="z88" w:id="91"/>
    <w:p>
      <w:pPr>
        <w:spacing w:after="0"/>
        <w:ind w:left="0"/>
        <w:jc w:val="both"/>
      </w:pPr>
      <w:r>
        <w:rPr>
          <w:rFonts w:ascii="Times New Roman"/>
          <w:b w:val="false"/>
          <w:i w:val="false"/>
          <w:color w:val="000000"/>
          <w:sz w:val="28"/>
        </w:rPr>
        <w:t>
      15. Уәкілетті мемлекеттік органға және (немесе) құқық қорғау органдары мен арнаулы мемлекеттік органдарға теміржол көлігіндегі ресімделген және (немесе) броньға қойылған билеттер туралы мәліметтерді беру жолаушылар тасымалын басқарудың автоматтандырылған жүйесі (бұдан әрі – "Экспресс" АБЖ) дерекқорынан ақпаратты жіберу арқылы жүзеге асырылады.</w:t>
      </w:r>
    </w:p>
    <w:bookmarkEnd w:id="91"/>
    <w:bookmarkStart w:name="z89" w:id="92"/>
    <w:p>
      <w:pPr>
        <w:spacing w:after="0"/>
        <w:ind w:left="0"/>
        <w:jc w:val="both"/>
      </w:pPr>
      <w:r>
        <w:rPr>
          <w:rFonts w:ascii="Times New Roman"/>
          <w:b w:val="false"/>
          <w:i w:val="false"/>
          <w:color w:val="000000"/>
          <w:sz w:val="28"/>
        </w:rPr>
        <w:t xml:space="preserve">
      16. Теміржол көлігінде ресімделген және (немесе) броньға қойылған билеттердің ақпарат көзі "Теміржол көлігі туралы" 2001 жылғы 8 желтоқсандағы Қазақстан Республикасы Заңының 65-бабы </w:t>
      </w:r>
      <w:r>
        <w:rPr>
          <w:rFonts w:ascii="Times New Roman"/>
          <w:b w:val="false"/>
          <w:i w:val="false"/>
          <w:color w:val="000000"/>
          <w:sz w:val="28"/>
        </w:rPr>
        <w:t>4-1-тармағына</w:t>
      </w:r>
      <w:r>
        <w:rPr>
          <w:rFonts w:ascii="Times New Roman"/>
          <w:b w:val="false"/>
          <w:i w:val="false"/>
          <w:color w:val="000000"/>
          <w:sz w:val="28"/>
        </w:rPr>
        <w:t xml:space="preserve"> сәйкес Ұлттық теміржол компаниясы оған қол жеткізуді уәкілетті мемлекеттік органмен келісу бойынша ұйымдастыратын "Экспресс" АБЖ болып табылады.</w:t>
      </w:r>
    </w:p>
    <w:bookmarkEnd w:id="92"/>
    <w:bookmarkStart w:name="z90" w:id="93"/>
    <w:p>
      <w:pPr>
        <w:spacing w:after="0"/>
        <w:ind w:left="0"/>
        <w:jc w:val="both"/>
      </w:pPr>
      <w:r>
        <w:rPr>
          <w:rFonts w:ascii="Times New Roman"/>
          <w:b w:val="false"/>
          <w:i w:val="false"/>
          <w:color w:val="000000"/>
          <w:sz w:val="28"/>
        </w:rPr>
        <w:t>
      17. Теміржол көлігімен жолаушылар тасымалдарын жүзеге асыратын (қала маңы қатынасынан және билет кассаларымен жабдықталмаған жерлерде жолаушыларды отырғызу жағдайларынан басқа) тасымалдаушылар, оның ішінде шетелдік тасымалдаушылар осы Қағидалардың 3-тармағына сәйкес жазылған, ресімделген және (немесе) броньға қойылған билеттер туралы мәліметтерді "Экспресс" АБЖ-дан уәкілетті мемлекеттік органға және (немесе) құқық қорғау органдары мен арнаулы мемлекеттік органдарға жіберуді қамтамасыз етеді. Мәліметтер мәтіндік нысанда деректерді жіберу түрінде беріледі.</w:t>
      </w:r>
    </w:p>
    <w:bookmarkEnd w:id="93"/>
    <w:bookmarkStart w:name="z91" w:id="94"/>
    <w:p>
      <w:pPr>
        <w:spacing w:after="0"/>
        <w:ind w:left="0"/>
        <w:jc w:val="both"/>
      </w:pPr>
      <w:r>
        <w:rPr>
          <w:rFonts w:ascii="Times New Roman"/>
          <w:b w:val="false"/>
          <w:i w:val="false"/>
          <w:color w:val="000000"/>
          <w:sz w:val="28"/>
        </w:rPr>
        <w:t>
      18. Мәліметтер "Экспресс" АБЖ-ға енгізілген жолаушылар поездарының барлық ресімделген және (немесе) броньға қойылған билеттер бойынша ұсынылады.</w:t>
      </w:r>
    </w:p>
    <w:bookmarkEnd w:id="94"/>
    <w:bookmarkStart w:name="z92" w:id="95"/>
    <w:p>
      <w:pPr>
        <w:spacing w:after="0"/>
        <w:ind w:left="0"/>
        <w:jc w:val="both"/>
      </w:pPr>
      <w:r>
        <w:rPr>
          <w:rFonts w:ascii="Times New Roman"/>
          <w:b w:val="false"/>
          <w:i w:val="false"/>
          <w:color w:val="000000"/>
          <w:sz w:val="28"/>
        </w:rPr>
        <w:t>
      19. Жіберу тәулігіне 5 рет жүзеге асырылады. Деректерді жіберу уақыты:</w:t>
      </w:r>
    </w:p>
    <w:bookmarkEnd w:id="95"/>
    <w:bookmarkStart w:name="z93" w:id="96"/>
    <w:p>
      <w:pPr>
        <w:spacing w:after="0"/>
        <w:ind w:left="0"/>
        <w:jc w:val="both"/>
      </w:pPr>
      <w:r>
        <w:rPr>
          <w:rFonts w:ascii="Times New Roman"/>
          <w:b w:val="false"/>
          <w:i w:val="false"/>
          <w:color w:val="000000"/>
          <w:sz w:val="28"/>
        </w:rPr>
        <w:t>
      1) 5 сағат 00 минуттан 6 сағат 00 минутқа дейін (бірінші жіберу 22 сағат 01 минуттан 5 сағат 00 минутқа дейін);</w:t>
      </w:r>
    </w:p>
    <w:bookmarkEnd w:id="96"/>
    <w:bookmarkStart w:name="z94" w:id="97"/>
    <w:p>
      <w:pPr>
        <w:spacing w:after="0"/>
        <w:ind w:left="0"/>
        <w:jc w:val="both"/>
      </w:pPr>
      <w:r>
        <w:rPr>
          <w:rFonts w:ascii="Times New Roman"/>
          <w:b w:val="false"/>
          <w:i w:val="false"/>
          <w:color w:val="000000"/>
          <w:sz w:val="28"/>
        </w:rPr>
        <w:t>
      2) 8 сағат 00 минуттан 9 сағат 00 минутқа дейін (екінші жіберу 5 сағат 01 минуттан 8 сағат 00 минутқа дейін);</w:t>
      </w:r>
    </w:p>
    <w:bookmarkEnd w:id="97"/>
    <w:bookmarkStart w:name="z95" w:id="98"/>
    <w:p>
      <w:pPr>
        <w:spacing w:after="0"/>
        <w:ind w:left="0"/>
        <w:jc w:val="both"/>
      </w:pPr>
      <w:r>
        <w:rPr>
          <w:rFonts w:ascii="Times New Roman"/>
          <w:b w:val="false"/>
          <w:i w:val="false"/>
          <w:color w:val="000000"/>
          <w:sz w:val="28"/>
        </w:rPr>
        <w:t>
      3) 10 сағат 00 минуттан 11 сағат 00 минутқа дейін (үшінші жіберу 8 сағат 01 минуттан 10 сағат 00 минутқа дейін);</w:t>
      </w:r>
    </w:p>
    <w:bookmarkEnd w:id="98"/>
    <w:bookmarkStart w:name="z96" w:id="99"/>
    <w:p>
      <w:pPr>
        <w:spacing w:after="0"/>
        <w:ind w:left="0"/>
        <w:jc w:val="both"/>
      </w:pPr>
      <w:r>
        <w:rPr>
          <w:rFonts w:ascii="Times New Roman"/>
          <w:b w:val="false"/>
          <w:i w:val="false"/>
          <w:color w:val="000000"/>
          <w:sz w:val="28"/>
        </w:rPr>
        <w:t>
      4) 16 сағат 00 минуттан 17 сағат 00 минутқа дейін (төртінші жіберу 10 сағат 01 минуттан 16 сағат 00 минутқа дейін);</w:t>
      </w:r>
    </w:p>
    <w:bookmarkEnd w:id="99"/>
    <w:bookmarkStart w:name="z97" w:id="100"/>
    <w:p>
      <w:pPr>
        <w:spacing w:after="0"/>
        <w:ind w:left="0"/>
        <w:jc w:val="both"/>
      </w:pPr>
      <w:r>
        <w:rPr>
          <w:rFonts w:ascii="Times New Roman"/>
          <w:b w:val="false"/>
          <w:i w:val="false"/>
          <w:color w:val="000000"/>
          <w:sz w:val="28"/>
        </w:rPr>
        <w:t>
      5) 22 сағат 00 минуттан 23 сағат 00 минутқа дейін (бесінші жіберу 16 сағат 01 минуттан 22 сағат 00 минутқа дейін).</w:t>
      </w:r>
    </w:p>
    <w:bookmarkEnd w:id="100"/>
    <w:bookmarkStart w:name="z98" w:id="101"/>
    <w:p>
      <w:pPr>
        <w:spacing w:after="0"/>
        <w:ind w:left="0"/>
        <w:jc w:val="left"/>
      </w:pPr>
      <w:r>
        <w:rPr>
          <w:rFonts w:ascii="Times New Roman"/>
          <w:b/>
          <w:i w:val="false"/>
          <w:color w:val="000000"/>
        </w:rPr>
        <w:t xml:space="preserve"> 4-тарау. Уәкілетті мемлекеттік органға және (немесе) құқық қорғау органдары мен арнаулы мемлекеттік органдарға теңіз көлігіндегі ресімделген және (немесе) броньға қойылған билеттер туралы мәліметтерді беру тәртібі</w:t>
      </w:r>
    </w:p>
    <w:bookmarkEnd w:id="101"/>
    <w:bookmarkStart w:name="z99" w:id="102"/>
    <w:p>
      <w:pPr>
        <w:spacing w:after="0"/>
        <w:ind w:left="0"/>
        <w:jc w:val="both"/>
      </w:pPr>
      <w:r>
        <w:rPr>
          <w:rFonts w:ascii="Times New Roman"/>
          <w:b w:val="false"/>
          <w:i w:val="false"/>
          <w:color w:val="000000"/>
          <w:sz w:val="28"/>
        </w:rPr>
        <w:t>
      20.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 беруді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теңіз көлігімен тасымалдауды жүзеге асыратын тасымалдаушылар, оның ішінде шетелдік тасымалдаушылар қамтамасыз етеді.</w:t>
      </w:r>
    </w:p>
    <w:bookmarkEnd w:id="102"/>
    <w:bookmarkStart w:name="z100" w:id="103"/>
    <w:p>
      <w:pPr>
        <w:spacing w:after="0"/>
        <w:ind w:left="0"/>
        <w:jc w:val="both"/>
      </w:pPr>
      <w:r>
        <w:rPr>
          <w:rFonts w:ascii="Times New Roman"/>
          <w:b w:val="false"/>
          <w:i w:val="false"/>
          <w:color w:val="000000"/>
          <w:sz w:val="28"/>
        </w:rPr>
        <w:t>
      21. Теңіз вокзалдарының билет кассаларында немесе жеткізгені үшін төлей отырып жолаушының талап еткен жеріне жеткiзумен жол жүру құжаттарын (билеттерін) сатуды жүзеге асыратын тасымалдаушы немесе өзге адам Қағидалардың 3-тармағына сәйкес деректерді жазуды қамтамасыз етеді.</w:t>
      </w:r>
    </w:p>
    <w:bookmarkEnd w:id="103"/>
    <w:bookmarkStart w:name="z101" w:id="104"/>
    <w:p>
      <w:pPr>
        <w:spacing w:after="0"/>
        <w:ind w:left="0"/>
        <w:jc w:val="both"/>
      </w:pPr>
      <w:r>
        <w:rPr>
          <w:rFonts w:ascii="Times New Roman"/>
          <w:b w:val="false"/>
          <w:i w:val="false"/>
          <w:color w:val="000000"/>
          <w:sz w:val="28"/>
        </w:rPr>
        <w:t>
      22.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теңіз жолаушылары көліктері құралдарының келу және кету кестесіне байланысты кезең-кезеңімен тәулігіне 4 ретке дейін жіберіледі.</w:t>
      </w:r>
    </w:p>
    <w:bookmarkEnd w:id="104"/>
    <w:bookmarkStart w:name="z102" w:id="105"/>
    <w:p>
      <w:pPr>
        <w:spacing w:after="0"/>
        <w:ind w:left="0"/>
        <w:jc w:val="left"/>
      </w:pPr>
      <w:r>
        <w:rPr>
          <w:rFonts w:ascii="Times New Roman"/>
          <w:b/>
          <w:i w:val="false"/>
          <w:color w:val="000000"/>
        </w:rPr>
        <w:t xml:space="preserve"> 5-тарау. Қорытынды ережелер</w:t>
      </w:r>
    </w:p>
    <w:bookmarkEnd w:id="105"/>
    <w:bookmarkStart w:name="z103" w:id="106"/>
    <w:p>
      <w:pPr>
        <w:spacing w:after="0"/>
        <w:ind w:left="0"/>
        <w:jc w:val="both"/>
      </w:pPr>
      <w:r>
        <w:rPr>
          <w:rFonts w:ascii="Times New Roman"/>
          <w:b w:val="false"/>
          <w:i w:val="false"/>
          <w:color w:val="000000"/>
          <w:sz w:val="28"/>
        </w:rPr>
        <w:t>
      23. Құқық қорғау органдары мен арнаулы мемлекеттік органдарға беруге арналған ресімделген және (немесе) броньға қойылған билеттер туралы барлық мәліметтер құқық қорғау, арнаулы мемлекеттік органдардың ақпараттық алмасу жүйесі арқылы және/немесе құқық қорғау мен арнаулы мемлекеттік органдардың ақпараттық жүйелерімен тікелей интеграциялау жолымен жіберіледі.</w:t>
      </w:r>
    </w:p>
    <w:bookmarkEnd w:id="106"/>
    <w:bookmarkStart w:name="z104" w:id="107"/>
    <w:p>
      <w:pPr>
        <w:spacing w:after="0"/>
        <w:ind w:left="0"/>
        <w:jc w:val="both"/>
      </w:pPr>
      <w:r>
        <w:rPr>
          <w:rFonts w:ascii="Times New Roman"/>
          <w:b w:val="false"/>
          <w:i w:val="false"/>
          <w:color w:val="000000"/>
          <w:sz w:val="28"/>
        </w:rPr>
        <w:t>
      24. Ресімделген және (немесе) броньға қойылған билеттер туралы мәліметтерді қабылдау-жіберу процесінде барлық уақытша параметрлерді белгілеу Нұр-Сұлтан қаласының уақыты бойынша жүргізіледі.</w:t>
      </w:r>
    </w:p>
    <w:bookmarkEnd w:id="107"/>
    <w:bookmarkStart w:name="z105" w:id="108"/>
    <w:p>
      <w:pPr>
        <w:spacing w:after="0"/>
        <w:ind w:left="0"/>
        <w:jc w:val="both"/>
      </w:pPr>
      <w:r>
        <w:rPr>
          <w:rFonts w:ascii="Times New Roman"/>
          <w:b w:val="false"/>
          <w:i w:val="false"/>
          <w:color w:val="000000"/>
          <w:sz w:val="28"/>
        </w:rPr>
        <w:t>
      25. Ақпараттық алмасу барысында проблемалық жағдайлар туындаған кезде ақпараттық алмасуға қатысушылар оларды жою шараларын қабылдайды.</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