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42dc" w14:textId="ea44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саласында көрсетілетін мемлекеттік қызметтер стандарттарын бекіту туралы" Қазақстан Республикасы Білім және ғылым Министрінің 2015 жылғы 10 сәуірдегі № 189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7 желтоқсандағы № 685 бұйрығы. Қазақстан Республикасының Әділет министрлігінде 2016 жылы 10 ақпанда № 13041 болып тіркелді. Күші жойылды - Қазақстан Республикасы Білім және ғылым министрінің 2020 жылғы 8 маусымдағы № 237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08.06.2020 </w:t>
      </w:r>
      <w:r>
        <w:rPr>
          <w:rFonts w:ascii="Times New Roman"/>
          <w:b w:val="false"/>
          <w:i w:val="false"/>
          <w:color w:val="ff0000"/>
          <w:sz w:val="28"/>
        </w:rPr>
        <w:t>№ 237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10 сәуірдегі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 беру саласында көрсетілетін мемлекеттік қызметтер стандарттарын бекіту туралы" Қазақстан Республикасы Білім және ғылым Министрінің 2015 жылғы 10 сәуірдегі № 189 </w:t>
      </w:r>
      <w:r>
        <w:rPr>
          <w:rFonts w:ascii="Times New Roman"/>
          <w:b w:val="false"/>
          <w:i w:val="false"/>
          <w:color w:val="000000"/>
          <w:sz w:val="28"/>
        </w:rPr>
        <w:t>бұйрығына</w:t>
      </w:r>
      <w:r>
        <w:rPr>
          <w:rFonts w:ascii="Times New Roman"/>
          <w:b w:val="false"/>
          <w:i w:val="false"/>
          <w:color w:val="000000"/>
          <w:sz w:val="28"/>
        </w:rPr>
        <w:t xml:space="preserve"> (2015 жылғы 5 қарашада "Әділет" ақпараттық-құқықтық жүйесінде жарияланған нормативтік құқықтық актілерді мемлекеттік тіркеу тізілімінде № 11286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оқу орнынан кейінгі білім беру бағдарламалары бойынша оқыту үшін жоғары оқу орындарына құжаттар қабылдау және оқуға қабылдау" мемлекеттік қызмет стандарты редакцияда жазылсын;</w:t>
      </w:r>
    </w:p>
    <w:bookmarkEnd w:id="2"/>
    <w:bookmarkStart w:name="z4"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орындарындағы білім алушыларға жатақхана беру" мемлекеттік қызмет стандарты редакцияда жазылсын.</w:t>
      </w:r>
    </w:p>
    <w:bookmarkEnd w:id="3"/>
    <w:bookmarkStart w:name="z5" w:id="4"/>
    <w:p>
      <w:pPr>
        <w:spacing w:after="0"/>
        <w:ind w:left="0"/>
        <w:jc w:val="both"/>
      </w:pPr>
      <w:r>
        <w:rPr>
          <w:rFonts w:ascii="Times New Roman"/>
          <w:b w:val="false"/>
          <w:i w:val="false"/>
          <w:color w:val="000000"/>
          <w:sz w:val="28"/>
        </w:rPr>
        <w:t>
      2. Жоғары және жоғары оқу орнынан кейінгі білім, халықаралық ынтымақтастық департаменті (С.М. Өмірбаев)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Қазақстан Республикасы Әдiлет министрлiгiнде мемлекеттік тіркеуден өткеннен кейін осы бұйрықтың көшірмесін күнтізбелік он күн ішінде мерзімді баспа басылымдарына және "Әділет" ақпараттық-құқықтық жүйесіне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 Ә. Исекешев   </w:t>
      </w:r>
    </w:p>
    <w:p>
      <w:pPr>
        <w:spacing w:after="0"/>
        <w:ind w:left="0"/>
        <w:jc w:val="both"/>
      </w:pPr>
      <w:r>
        <w:rPr>
          <w:rFonts w:ascii="Times New Roman"/>
          <w:b w:val="false"/>
          <w:i w:val="false"/>
          <w:color w:val="000000"/>
          <w:sz w:val="28"/>
        </w:rPr>
        <w:t>
      "___" _________ 2015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_________________Е. Досаев   </w:t>
      </w:r>
    </w:p>
    <w:p>
      <w:pPr>
        <w:spacing w:after="0"/>
        <w:ind w:left="0"/>
        <w:jc w:val="both"/>
      </w:pPr>
      <w:r>
        <w:rPr>
          <w:rFonts w:ascii="Times New Roman"/>
          <w:b w:val="false"/>
          <w:i w:val="false"/>
          <w:color w:val="000000"/>
          <w:sz w:val="28"/>
        </w:rPr>
        <w:t>
      "___" _________ 2015 жыл</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_________________М. Құсайынов   </w:t>
      </w:r>
    </w:p>
    <w:p>
      <w:pPr>
        <w:spacing w:after="0"/>
        <w:ind w:left="0"/>
        <w:jc w:val="both"/>
      </w:pPr>
      <w:r>
        <w:rPr>
          <w:rFonts w:ascii="Times New Roman"/>
          <w:b w:val="false"/>
          <w:i w:val="false"/>
          <w:color w:val="000000"/>
          <w:sz w:val="28"/>
        </w:rPr>
        <w:t>
      2016 жылғы 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685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189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"Жоғары оқу орнынан кейінгі білім беру бағдарламалары бойынша оқыту үшін жоғары оқу орындарына құжаттар қабылдау және оқуға қабылдау" мемлекеттік көрсетілетін қызмет стандарты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1. "Жоғары оқу орнынан кейінгі білім беру бағдарламалары бойынша оқыту үшін жоғары оқу орындарына құжаттар қабылдау және оқуға қабылдау" мемлекеттік көрсетілетін қызметі (бұдан әрі – мемлекеттік көрсетілетін қызмет).</w:t>
      </w:r>
    </w:p>
    <w:bookmarkEnd w:id="11"/>
    <w:bookmarkStart w:name="z15"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2"/>
    <w:bookmarkStart w:name="z16" w:id="13"/>
    <w:p>
      <w:pPr>
        <w:spacing w:after="0"/>
        <w:ind w:left="0"/>
        <w:jc w:val="both"/>
      </w:pPr>
      <w:r>
        <w:rPr>
          <w:rFonts w:ascii="Times New Roman"/>
          <w:b w:val="false"/>
          <w:i w:val="false"/>
          <w:color w:val="000000"/>
          <w:sz w:val="28"/>
        </w:rPr>
        <w:t>
      3. Мемлекеттік қызметті жоғары оқу орындары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Start w:name="z17" w:id="14"/>
    <w:p>
      <w:pPr>
        <w:spacing w:after="0"/>
        <w:ind w:left="0"/>
        <w:jc w:val="both"/>
      </w:pPr>
      <w:r>
        <w:rPr>
          <w:rFonts w:ascii="Times New Roman"/>
          <w:b w:val="false"/>
          <w:i w:val="false"/>
          <w:color w:val="000000"/>
          <w:sz w:val="28"/>
        </w:rPr>
        <w:t>
      1) көрсетілетін қызметті беруші;</w:t>
      </w:r>
    </w:p>
    <w:bookmarkEnd w:id="14"/>
    <w:bookmarkStart w:name="z18" w:id="15"/>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5"/>
    <w:bookmarkStart w:name="z19" w:id="16"/>
    <w:p>
      <w:pPr>
        <w:spacing w:after="0"/>
        <w:ind w:left="0"/>
        <w:jc w:val="left"/>
      </w:pPr>
      <w:r>
        <w:rPr>
          <w:rFonts w:ascii="Times New Roman"/>
          <w:b/>
          <w:i w:val="false"/>
          <w:color w:val="000000"/>
        </w:rPr>
        <w:t xml:space="preserve"> 2. Мемлекеттік қызметті көрсету тәртібі</w:t>
      </w:r>
    </w:p>
    <w:bookmarkEnd w:id="16"/>
    <w:bookmarkStart w:name="z20" w:id="17"/>
    <w:p>
      <w:pPr>
        <w:spacing w:after="0"/>
        <w:ind w:left="0"/>
        <w:jc w:val="both"/>
      </w:pPr>
      <w:r>
        <w:rPr>
          <w:rFonts w:ascii="Times New Roman"/>
          <w:b w:val="false"/>
          <w:i w:val="false"/>
          <w:color w:val="000000"/>
          <w:sz w:val="28"/>
        </w:rPr>
        <w:t>
      4. Мемлекеттік қызметті көрсету мерзімдері:</w:t>
      </w:r>
    </w:p>
    <w:bookmarkEnd w:id="17"/>
    <w:bookmarkStart w:name="z21" w:id="18"/>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және портал арқылы жүгіну кезінде – 3 сағат;</w:t>
      </w:r>
    </w:p>
    <w:bookmarkEnd w:id="18"/>
    <w:bookmarkStart w:name="z22" w:id="19"/>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кезек күтудің рұқсат етілген ең ұзақ уақыты - 15 минут;</w:t>
      </w:r>
    </w:p>
    <w:bookmarkEnd w:id="19"/>
    <w:bookmarkStart w:name="z23" w:id="20"/>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минут.</w:t>
      </w:r>
    </w:p>
    <w:bookmarkEnd w:id="20"/>
    <w:bookmarkStart w:name="z24" w:id="21"/>
    <w:p>
      <w:pPr>
        <w:spacing w:after="0"/>
        <w:ind w:left="0"/>
        <w:jc w:val="both"/>
      </w:pPr>
      <w:r>
        <w:rPr>
          <w:rFonts w:ascii="Times New Roman"/>
          <w:b w:val="false"/>
          <w:i w:val="false"/>
          <w:color w:val="000000"/>
          <w:sz w:val="28"/>
        </w:rPr>
        <w:t>
      5. Мемлекеттік қызмет көрсету нысаны: электрондық түрде (жартылай автоматтандырылған) және (немесе) қағаз түрінде.</w:t>
      </w:r>
    </w:p>
    <w:bookmarkEnd w:id="21"/>
    <w:bookmarkStart w:name="z25" w:id="22"/>
    <w:p>
      <w:pPr>
        <w:spacing w:after="0"/>
        <w:ind w:left="0"/>
        <w:jc w:val="both"/>
      </w:pPr>
      <w:r>
        <w:rPr>
          <w:rFonts w:ascii="Times New Roman"/>
          <w:b w:val="false"/>
          <w:i w:val="false"/>
          <w:color w:val="000000"/>
          <w:sz w:val="28"/>
        </w:rPr>
        <w:t>
      6. Мемлекеттік қызмет көрсету нәтижесі – құжаттардың қабылданғандығы туралы қолхатты беру және 25 тамызға дейінгі түсу емтихандарының қорытындылары бойынша конкурстық іріктеуден өткен тұлғаларды жоғары оқу орындарына қабылдау туралы бұйрық.</w:t>
      </w:r>
    </w:p>
    <w:bookmarkEnd w:id="22"/>
    <w:bookmarkStart w:name="z26" w:id="23"/>
    <w:p>
      <w:pPr>
        <w:spacing w:after="0"/>
        <w:ind w:left="0"/>
        <w:jc w:val="both"/>
      </w:pPr>
      <w:r>
        <w:rPr>
          <w:rFonts w:ascii="Times New Roman"/>
          <w:b w:val="false"/>
          <w:i w:val="false"/>
          <w:color w:val="000000"/>
          <w:sz w:val="28"/>
        </w:rPr>
        <w:t>
      Портал арқылы жүгіну кезінде көрсетілетін қызметті берушінің құжаттарды қабылдағандығы туралы электрондық-цифрлық қолымен (әрі қарай – ЭЦҚ) куәландырылған сенімхатын алу.</w:t>
      </w:r>
    </w:p>
    <w:bookmarkEnd w:id="23"/>
    <w:bookmarkStart w:name="z27" w:id="24"/>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түрде және (немесе) қағаз түрінде.</w:t>
      </w:r>
    </w:p>
    <w:bookmarkEnd w:id="24"/>
    <w:bookmarkStart w:name="z28" w:id="25"/>
    <w:p>
      <w:pPr>
        <w:spacing w:after="0"/>
        <w:ind w:left="0"/>
        <w:jc w:val="both"/>
      </w:pPr>
      <w:r>
        <w:rPr>
          <w:rFonts w:ascii="Times New Roman"/>
          <w:b w:val="false"/>
          <w:i w:val="false"/>
          <w:color w:val="000000"/>
          <w:sz w:val="28"/>
        </w:rPr>
        <w:t>
      7. Мемлекеттік қызмет жеке тұлғаларға тегін көрсетіледі.</w:t>
      </w:r>
    </w:p>
    <w:bookmarkEnd w:id="25"/>
    <w:bookmarkStart w:name="z29" w:id="26"/>
    <w:p>
      <w:pPr>
        <w:spacing w:after="0"/>
        <w:ind w:left="0"/>
        <w:jc w:val="both"/>
      </w:pPr>
      <w:r>
        <w:rPr>
          <w:rFonts w:ascii="Times New Roman"/>
          <w:b w:val="false"/>
          <w:i w:val="false"/>
          <w:color w:val="000000"/>
          <w:sz w:val="28"/>
        </w:rPr>
        <w:t>
      8. Жұмыс кестесі:</w:t>
      </w:r>
    </w:p>
    <w:bookmarkEnd w:id="26"/>
    <w:bookmarkStart w:name="z30" w:id="27"/>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демалыс және мереке күндерінен басқа, дүйсенбіден бастап жұманы қоса алғанда сағат 9.00-ден 18.00-ге дейін, түскі үзіліс сағат 13.00-ден 14.00-ге дейін.</w:t>
      </w:r>
    </w:p>
    <w:bookmarkEnd w:id="27"/>
    <w:p>
      <w:pPr>
        <w:spacing w:after="0"/>
        <w:ind w:left="0"/>
        <w:jc w:val="both"/>
      </w:pPr>
      <w:r>
        <w:rPr>
          <w:rFonts w:ascii="Times New Roman"/>
          <w:b w:val="false"/>
          <w:i w:val="false"/>
          <w:color w:val="000000"/>
          <w:sz w:val="28"/>
        </w:rPr>
        <w:t>
      Алдын ала жазылу және жедел қызмет көрсету көзделмеген;</w:t>
      </w:r>
    </w:p>
    <w:bookmarkStart w:name="z31" w:id="28"/>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жүгіну кезінде өтініштерді қабылдау және мемлекеттік қызмет көрсету нәтижелерін беру келесі жұмыс күнінде жүзеге асырылады).</w:t>
      </w:r>
    </w:p>
    <w:bookmarkEnd w:id="28"/>
    <w:p>
      <w:pPr>
        <w:spacing w:after="0"/>
        <w:ind w:left="0"/>
        <w:jc w:val="both"/>
      </w:pPr>
      <w:r>
        <w:rPr>
          <w:rFonts w:ascii="Times New Roman"/>
          <w:b w:val="false"/>
          <w:i w:val="false"/>
          <w:color w:val="000000"/>
          <w:sz w:val="28"/>
        </w:rPr>
        <w:t>
      9. Көрсетілетін қызметті алушының қажетті құжаттар тізбесін мемлекеттік қызметті көрсету үшін:</w:t>
      </w:r>
    </w:p>
    <w:p>
      <w:pPr>
        <w:spacing w:after="0"/>
        <w:ind w:left="0"/>
        <w:jc w:val="both"/>
      </w:pPr>
      <w:r>
        <w:rPr>
          <w:rFonts w:ascii="Times New Roman"/>
          <w:b w:val="false"/>
          <w:i w:val="false"/>
          <w:color w:val="000000"/>
          <w:sz w:val="28"/>
        </w:rPr>
        <w:t>
      көрсетілетін қызметті берушіге жүгінген кезде:</w:t>
      </w:r>
    </w:p>
    <w:p>
      <w:pPr>
        <w:spacing w:after="0"/>
        <w:ind w:left="0"/>
        <w:jc w:val="both"/>
      </w:pPr>
      <w:r>
        <w:rPr>
          <w:rFonts w:ascii="Times New Roman"/>
          <w:b w:val="false"/>
          <w:i w:val="false"/>
          <w:color w:val="000000"/>
          <w:sz w:val="28"/>
        </w:rPr>
        <w:t>
      магистратураға түсу кезінде:</w:t>
      </w:r>
    </w:p>
    <w:bookmarkStart w:name="z32" w:id="29"/>
    <w:p>
      <w:pPr>
        <w:spacing w:after="0"/>
        <w:ind w:left="0"/>
        <w:jc w:val="both"/>
      </w:pPr>
      <w:r>
        <w:rPr>
          <w:rFonts w:ascii="Times New Roman"/>
          <w:b w:val="false"/>
          <w:i w:val="false"/>
          <w:color w:val="000000"/>
          <w:sz w:val="28"/>
        </w:rPr>
        <w:t>
      1) ұйым басшысының атына қабылдау туралы еркін нысандағы өтініш;</w:t>
      </w:r>
    </w:p>
    <w:bookmarkEnd w:id="29"/>
    <w:bookmarkStart w:name="z33" w:id="30"/>
    <w:p>
      <w:pPr>
        <w:spacing w:after="0"/>
        <w:ind w:left="0"/>
        <w:jc w:val="both"/>
      </w:pPr>
      <w:r>
        <w:rPr>
          <w:rFonts w:ascii="Times New Roman"/>
          <w:b w:val="false"/>
          <w:i w:val="false"/>
          <w:color w:val="000000"/>
          <w:sz w:val="28"/>
        </w:rPr>
        <w:t>
      2) жоғары білім туралы құжаттың көшірмесі;</w:t>
      </w:r>
    </w:p>
    <w:bookmarkEnd w:id="30"/>
    <w:bookmarkStart w:name="z34" w:id="31"/>
    <w:p>
      <w:pPr>
        <w:spacing w:after="0"/>
        <w:ind w:left="0"/>
        <w:jc w:val="both"/>
      </w:pPr>
      <w:r>
        <w:rPr>
          <w:rFonts w:ascii="Times New Roman"/>
          <w:b w:val="false"/>
          <w:i w:val="false"/>
          <w:color w:val="000000"/>
          <w:sz w:val="28"/>
        </w:rPr>
        <w:t>
      3) интернатураны бітіргені туралы куәлік (резидентураға түсу үшін);</w:t>
      </w:r>
    </w:p>
    <w:bookmarkEnd w:id="31"/>
    <w:bookmarkStart w:name="z35" w:id="32"/>
    <w:p>
      <w:pPr>
        <w:spacing w:after="0"/>
        <w:ind w:left="0"/>
        <w:jc w:val="both"/>
      </w:pPr>
      <w:r>
        <w:rPr>
          <w:rFonts w:ascii="Times New Roman"/>
          <w:b w:val="false"/>
          <w:i w:val="false"/>
          <w:color w:val="000000"/>
          <w:sz w:val="28"/>
        </w:rPr>
        <w:t>
      4) шетел тілі бойынша тест тапсырғаны туралы сертификаттың көшірмесі (ағылшын, француз, неміс) Test of English as a Foreign Language Institutional Testing Programm (TOEFL ITP – кемінде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6.0, Deutsche Sprachprьfung fur den Hochschulzugang (DSH, Niveau C1/С1 деңгейі), TestDaF-Prufung (Niveau C1/С1 деңгейі), est de Francais International™ (TFI – оқу және тындалым секциялары бойынша B1 деңгейден төмен емес), Diplome d'Etudes en Langue francaisе (DELF, В2 деңгейі), Diplome Approfondi de Langue francaisе (DALF, С1 деңгейі), Тest de connaissance du francais (TCF – кемінде 400 балл) (бар болған жағдайда);</w:t>
      </w:r>
    </w:p>
    <w:bookmarkEnd w:id="32"/>
    <w:bookmarkStart w:name="z36" w:id="33"/>
    <w:p>
      <w:pPr>
        <w:spacing w:after="0"/>
        <w:ind w:left="0"/>
        <w:jc w:val="both"/>
      </w:pPr>
      <w:r>
        <w:rPr>
          <w:rFonts w:ascii="Times New Roman"/>
          <w:b w:val="false"/>
          <w:i w:val="false"/>
          <w:color w:val="000000"/>
          <w:sz w:val="28"/>
        </w:rPr>
        <w:t>
      5) еңбек қызметін растайтын құжат (еңбек өтілі бар адамдар үшін);</w:t>
      </w:r>
    </w:p>
    <w:bookmarkEnd w:id="33"/>
    <w:bookmarkStart w:name="z37" w:id="34"/>
    <w:p>
      <w:pPr>
        <w:spacing w:after="0"/>
        <w:ind w:left="0"/>
        <w:jc w:val="both"/>
      </w:pPr>
      <w:r>
        <w:rPr>
          <w:rFonts w:ascii="Times New Roman"/>
          <w:b w:val="false"/>
          <w:i w:val="false"/>
          <w:color w:val="000000"/>
          <w:sz w:val="28"/>
        </w:rPr>
        <w:t>
      6) 3x4 сантиметр көлеміндегі алты фотосурет;</w:t>
      </w:r>
    </w:p>
    <w:bookmarkEnd w:id="34"/>
    <w:bookmarkStart w:name="z38" w:id="35"/>
    <w:p>
      <w:pPr>
        <w:spacing w:after="0"/>
        <w:ind w:left="0"/>
        <w:jc w:val="both"/>
      </w:pPr>
      <w:r>
        <w:rPr>
          <w:rFonts w:ascii="Times New Roman"/>
          <w:b w:val="false"/>
          <w:i w:val="false"/>
          <w:color w:val="000000"/>
          <w:sz w:val="28"/>
        </w:rPr>
        <w:t xml:space="preserve">
      7)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6697 болып тіркелген) (бұдан әрі - № 907 бұйрық) бекітілген 086-У нысанындағы медициналық анықтама;</w:t>
      </w:r>
    </w:p>
    <w:bookmarkEnd w:id="35"/>
    <w:bookmarkStart w:name="z39" w:id="36"/>
    <w:p>
      <w:pPr>
        <w:spacing w:after="0"/>
        <w:ind w:left="0"/>
        <w:jc w:val="both"/>
      </w:pPr>
      <w:r>
        <w:rPr>
          <w:rFonts w:ascii="Times New Roman"/>
          <w:b w:val="false"/>
          <w:i w:val="false"/>
          <w:color w:val="000000"/>
          <w:sz w:val="28"/>
        </w:rPr>
        <w:t>
      8) жеке басын куәландыратын құжаттың көшірмесі;</w:t>
      </w:r>
    </w:p>
    <w:bookmarkEnd w:id="36"/>
    <w:bookmarkStart w:name="z40" w:id="37"/>
    <w:p>
      <w:pPr>
        <w:spacing w:after="0"/>
        <w:ind w:left="0"/>
        <w:jc w:val="both"/>
      </w:pPr>
      <w:r>
        <w:rPr>
          <w:rFonts w:ascii="Times New Roman"/>
          <w:b w:val="false"/>
          <w:i w:val="false"/>
          <w:color w:val="000000"/>
          <w:sz w:val="28"/>
        </w:rPr>
        <w:t>
      9) ғылыми және ғылыми-әдістемелік жұмыстардың тізімі (бар болса);</w:t>
      </w:r>
    </w:p>
    <w:bookmarkEnd w:id="37"/>
    <w:p>
      <w:pPr>
        <w:spacing w:after="0"/>
        <w:ind w:left="0"/>
        <w:jc w:val="both"/>
      </w:pPr>
      <w:r>
        <w:rPr>
          <w:rFonts w:ascii="Times New Roman"/>
          <w:b w:val="false"/>
          <w:i w:val="false"/>
          <w:color w:val="000000"/>
          <w:sz w:val="28"/>
        </w:rPr>
        <w:t>
      докторантураға түсу кезінде:</w:t>
      </w:r>
    </w:p>
    <w:bookmarkStart w:name="z41" w:id="38"/>
    <w:p>
      <w:pPr>
        <w:spacing w:after="0"/>
        <w:ind w:left="0"/>
        <w:jc w:val="both"/>
      </w:pPr>
      <w:r>
        <w:rPr>
          <w:rFonts w:ascii="Times New Roman"/>
          <w:b w:val="false"/>
          <w:i w:val="false"/>
          <w:color w:val="000000"/>
          <w:sz w:val="28"/>
        </w:rPr>
        <w:t>
      1) ұйым басшысының атына қабылдау туралы еркін нысандағы өтініш;</w:t>
      </w:r>
    </w:p>
    <w:bookmarkEnd w:id="38"/>
    <w:bookmarkStart w:name="z42" w:id="39"/>
    <w:p>
      <w:pPr>
        <w:spacing w:after="0"/>
        <w:ind w:left="0"/>
        <w:jc w:val="both"/>
      </w:pPr>
      <w:r>
        <w:rPr>
          <w:rFonts w:ascii="Times New Roman"/>
          <w:b w:val="false"/>
          <w:i w:val="false"/>
          <w:color w:val="000000"/>
          <w:sz w:val="28"/>
        </w:rPr>
        <w:t>
      2) болжанған отандық немесе шетелдік ғылыми консультанттармен келісілген жоспарланған диссертациялық зерттеулер негіздемесі;</w:t>
      </w:r>
    </w:p>
    <w:bookmarkEnd w:id="39"/>
    <w:bookmarkStart w:name="z43" w:id="40"/>
    <w:p>
      <w:pPr>
        <w:spacing w:after="0"/>
        <w:ind w:left="0"/>
        <w:jc w:val="both"/>
      </w:pPr>
      <w:r>
        <w:rPr>
          <w:rFonts w:ascii="Times New Roman"/>
          <w:b w:val="false"/>
          <w:i w:val="false"/>
          <w:color w:val="000000"/>
          <w:sz w:val="28"/>
        </w:rPr>
        <w:t>
      3) жеке басын куәландыратын құжаттың көшірмесі;</w:t>
      </w:r>
    </w:p>
    <w:bookmarkEnd w:id="40"/>
    <w:bookmarkStart w:name="z44" w:id="41"/>
    <w:p>
      <w:pPr>
        <w:spacing w:after="0"/>
        <w:ind w:left="0"/>
        <w:jc w:val="both"/>
      </w:pPr>
      <w:r>
        <w:rPr>
          <w:rFonts w:ascii="Times New Roman"/>
          <w:b w:val="false"/>
          <w:i w:val="false"/>
          <w:color w:val="000000"/>
          <w:sz w:val="28"/>
        </w:rPr>
        <w:t>
      4) білімі туралы құжаттың көшірмесі;</w:t>
      </w:r>
    </w:p>
    <w:bookmarkEnd w:id="41"/>
    <w:bookmarkStart w:name="z45" w:id="42"/>
    <w:p>
      <w:pPr>
        <w:spacing w:after="0"/>
        <w:ind w:left="0"/>
        <w:jc w:val="both"/>
      </w:pPr>
      <w:r>
        <w:rPr>
          <w:rFonts w:ascii="Times New Roman"/>
          <w:b w:val="false"/>
          <w:i w:val="false"/>
          <w:color w:val="000000"/>
          <w:sz w:val="28"/>
        </w:rPr>
        <w:t>
      5) шетел тілі бойынша тест тапсырғаны туралы сертификаттың көшірмесі (ағылшын, француз, неміс) Test of English as a Foreign Language Institutional Testing Programm (TOEFL ITP – кемінде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6.0, Deutsche Sprachprьfung fur den Hochschulzugang (DSH, Niveau C1/С1 деңгейі), TestDaF-Prufung (Niveau C1/С1 деңгейі), est de Francais International™ (TFI – оқу және тындалым секциялары бойынша B1 деңгейден төмен емес), Diplome d'Etudes en Langue francaisе (DELF, В2 деңгейі), Diplome Approfondi de Langue francaisе (DALF, С1 деңгейі), Тest de connaissance du francais (TCF – кемінде 400 балл) (бар болған жағдайда);</w:t>
      </w:r>
    </w:p>
    <w:bookmarkEnd w:id="42"/>
    <w:bookmarkStart w:name="z46" w:id="43"/>
    <w:p>
      <w:pPr>
        <w:spacing w:after="0"/>
        <w:ind w:left="0"/>
        <w:jc w:val="both"/>
      </w:pPr>
      <w:r>
        <w:rPr>
          <w:rFonts w:ascii="Times New Roman"/>
          <w:b w:val="false"/>
          <w:i w:val="false"/>
          <w:color w:val="000000"/>
          <w:sz w:val="28"/>
        </w:rPr>
        <w:t>
      6) ғылыми және ғылыми-әдістемелік жұмыстардың тізімі (бар болса);</w:t>
      </w:r>
    </w:p>
    <w:bookmarkEnd w:id="43"/>
    <w:bookmarkStart w:name="z47" w:id="44"/>
    <w:p>
      <w:pPr>
        <w:spacing w:after="0"/>
        <w:ind w:left="0"/>
        <w:jc w:val="both"/>
      </w:pPr>
      <w:r>
        <w:rPr>
          <w:rFonts w:ascii="Times New Roman"/>
          <w:b w:val="false"/>
          <w:i w:val="false"/>
          <w:color w:val="000000"/>
          <w:sz w:val="28"/>
        </w:rPr>
        <w:t>
      7) 3x4 сантиметр көлеміндегі алты фотосурет;</w:t>
      </w:r>
    </w:p>
    <w:bookmarkEnd w:id="44"/>
    <w:bookmarkStart w:name="z48" w:id="45"/>
    <w:p>
      <w:pPr>
        <w:spacing w:after="0"/>
        <w:ind w:left="0"/>
        <w:jc w:val="both"/>
      </w:pPr>
      <w:r>
        <w:rPr>
          <w:rFonts w:ascii="Times New Roman"/>
          <w:b w:val="false"/>
          <w:i w:val="false"/>
          <w:color w:val="000000"/>
          <w:sz w:val="28"/>
        </w:rPr>
        <w:t xml:space="preserve">
      8)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086-У нысанындағы медициналық анықтама;</w:t>
      </w:r>
    </w:p>
    <w:bookmarkEnd w:id="45"/>
    <w:bookmarkStart w:name="z49" w:id="46"/>
    <w:p>
      <w:pPr>
        <w:spacing w:after="0"/>
        <w:ind w:left="0"/>
        <w:jc w:val="both"/>
      </w:pPr>
      <w:r>
        <w:rPr>
          <w:rFonts w:ascii="Times New Roman"/>
          <w:b w:val="false"/>
          <w:i w:val="false"/>
          <w:color w:val="000000"/>
          <w:sz w:val="28"/>
        </w:rPr>
        <w:t>
      9) еңбек қызметін растайтын құжат (еңбек өтілі бар адамдар үшін);</w:t>
      </w:r>
    </w:p>
    <w:bookmarkEnd w:id="46"/>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магистратураға түсу кезінде:</w:t>
      </w:r>
    </w:p>
    <w:bookmarkStart w:name="z50" w:id="47"/>
    <w:p>
      <w:pPr>
        <w:spacing w:after="0"/>
        <w:ind w:left="0"/>
        <w:jc w:val="both"/>
      </w:pPr>
      <w:r>
        <w:rPr>
          <w:rFonts w:ascii="Times New Roman"/>
          <w:b w:val="false"/>
          <w:i w:val="false"/>
          <w:color w:val="000000"/>
          <w:sz w:val="28"/>
        </w:rPr>
        <w:t>
      1) көрсетілетін қызметті алушының ЭЦҚ қойылған электрондық құжат нысанындағы сұрау салуы;</w:t>
      </w:r>
    </w:p>
    <w:bookmarkEnd w:id="47"/>
    <w:bookmarkStart w:name="z51" w:id="48"/>
    <w:p>
      <w:pPr>
        <w:spacing w:after="0"/>
        <w:ind w:left="0"/>
        <w:jc w:val="both"/>
      </w:pPr>
      <w:r>
        <w:rPr>
          <w:rFonts w:ascii="Times New Roman"/>
          <w:b w:val="false"/>
          <w:i w:val="false"/>
          <w:color w:val="000000"/>
          <w:sz w:val="28"/>
        </w:rPr>
        <w:t>
      2) жоғары білімі туралы құжаттың электрондық көшірмесі (мәліметтер сәйкес мемлекеттік ақпараттық жүйелерде болмаған жағдайда);</w:t>
      </w:r>
    </w:p>
    <w:bookmarkEnd w:id="48"/>
    <w:bookmarkStart w:name="z52" w:id="49"/>
    <w:p>
      <w:pPr>
        <w:spacing w:after="0"/>
        <w:ind w:left="0"/>
        <w:jc w:val="both"/>
      </w:pPr>
      <w:r>
        <w:rPr>
          <w:rFonts w:ascii="Times New Roman"/>
          <w:b w:val="false"/>
          <w:i w:val="false"/>
          <w:color w:val="000000"/>
          <w:sz w:val="28"/>
        </w:rPr>
        <w:t>
      3) интернатура бітіру туралы құжаттың электрондық көшірмесі (резидентураға түсу үшін) (мәліметтер сәйкес мемлекеттік ақпараттық жүйелерде болмаған жағдайда);</w:t>
      </w:r>
    </w:p>
    <w:bookmarkEnd w:id="49"/>
    <w:bookmarkStart w:name="z53" w:id="50"/>
    <w:p>
      <w:pPr>
        <w:spacing w:after="0"/>
        <w:ind w:left="0"/>
        <w:jc w:val="both"/>
      </w:pPr>
      <w:r>
        <w:rPr>
          <w:rFonts w:ascii="Times New Roman"/>
          <w:b w:val="false"/>
          <w:i w:val="false"/>
          <w:color w:val="000000"/>
          <w:sz w:val="28"/>
        </w:rPr>
        <w:t>
      4) магистратураға және резидентураға шет тілінен тест тапсырғаны туралы сертификаттың электрондық көшірмесі (бар болған жағдайда):</w:t>
      </w:r>
    </w:p>
    <w:bookmarkEnd w:id="50"/>
    <w:bookmarkStart w:name="z54" w:id="51"/>
    <w:p>
      <w:pPr>
        <w:spacing w:after="0"/>
        <w:ind w:left="0"/>
        <w:jc w:val="both"/>
      </w:pPr>
      <w:r>
        <w:rPr>
          <w:rFonts w:ascii="Times New Roman"/>
          <w:b w:val="false"/>
          <w:i w:val="false"/>
          <w:color w:val="000000"/>
          <w:sz w:val="28"/>
        </w:rPr>
        <w:t>
      5) шетел тілі бойынша тест тапсырғаны туралы сертификаттың электрондық көшірмесі (ағылшын, француз, неміс) Test of English as a Foreign Language Institutional Testing Programm (TOEFL ITP – кемінде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6.0, Deutsche Sprachprьfung fur den Hochschulzugang (DSH, Niveau C1/С1 деңгейі), TestDaF-Prufung (Niveau C1/С1 деңгейі), est de Francais International™ (TFI – оқу және тындалым секциялары бойынша B1 деңгейден төмен емес), Diplome d'Etudes en Langue francaisе (DELF, В2 деңгейі), Diplome Approfondi de Langue francaisе (DALF, С1 деңгейі), Тest de connaissance du francais (TCF – кемінде 400 балл) (бар болған жағдайда);</w:t>
      </w:r>
    </w:p>
    <w:bookmarkEnd w:id="51"/>
    <w:bookmarkStart w:name="z55" w:id="52"/>
    <w:p>
      <w:pPr>
        <w:spacing w:after="0"/>
        <w:ind w:left="0"/>
        <w:jc w:val="both"/>
      </w:pPr>
      <w:r>
        <w:rPr>
          <w:rFonts w:ascii="Times New Roman"/>
          <w:b w:val="false"/>
          <w:i w:val="false"/>
          <w:color w:val="000000"/>
          <w:sz w:val="28"/>
        </w:rPr>
        <w:t>
      6) еңбек қызметін растайтын құжаттың электрондық көшірмесі (еңбек өтілімі бар тұлғалар үшін);</w:t>
      </w:r>
    </w:p>
    <w:bookmarkEnd w:id="52"/>
    <w:bookmarkStart w:name="z56" w:id="53"/>
    <w:p>
      <w:pPr>
        <w:spacing w:after="0"/>
        <w:ind w:left="0"/>
        <w:jc w:val="both"/>
      </w:pPr>
      <w:r>
        <w:rPr>
          <w:rFonts w:ascii="Times New Roman"/>
          <w:b w:val="false"/>
          <w:i w:val="false"/>
          <w:color w:val="000000"/>
          <w:sz w:val="28"/>
        </w:rPr>
        <w:t>
      7) 3x4 сантиметр көлеміндегі цифрлық фото;</w:t>
      </w:r>
    </w:p>
    <w:bookmarkEnd w:id="53"/>
    <w:bookmarkStart w:name="z57" w:id="54"/>
    <w:p>
      <w:pPr>
        <w:spacing w:after="0"/>
        <w:ind w:left="0"/>
        <w:jc w:val="both"/>
      </w:pPr>
      <w:r>
        <w:rPr>
          <w:rFonts w:ascii="Times New Roman"/>
          <w:b w:val="false"/>
          <w:i w:val="false"/>
          <w:color w:val="000000"/>
          <w:sz w:val="28"/>
        </w:rPr>
        <w:t>
      8) № 907 бұйрығымен бекітілген 086-У нысанындағы медициналық анықтаманың электрондық көшірмесі;</w:t>
      </w:r>
    </w:p>
    <w:bookmarkEnd w:id="54"/>
    <w:p>
      <w:pPr>
        <w:spacing w:after="0"/>
        <w:ind w:left="0"/>
        <w:jc w:val="both"/>
      </w:pPr>
      <w:r>
        <w:rPr>
          <w:rFonts w:ascii="Times New Roman"/>
          <w:b w:val="false"/>
          <w:i w:val="false"/>
          <w:color w:val="000000"/>
          <w:sz w:val="28"/>
        </w:rPr>
        <w:t>
      докторантураға түсу кезінде:</w:t>
      </w:r>
    </w:p>
    <w:bookmarkStart w:name="z58" w:id="55"/>
    <w:p>
      <w:pPr>
        <w:spacing w:after="0"/>
        <w:ind w:left="0"/>
        <w:jc w:val="both"/>
      </w:pPr>
      <w:r>
        <w:rPr>
          <w:rFonts w:ascii="Times New Roman"/>
          <w:b w:val="false"/>
          <w:i w:val="false"/>
          <w:color w:val="000000"/>
          <w:sz w:val="28"/>
        </w:rPr>
        <w:t>
      1) көрсетілетін қызметті алушының ЭЦҚ қойылған электрондық құжат нысанындағы сұрау салуы;</w:t>
      </w:r>
    </w:p>
    <w:bookmarkEnd w:id="55"/>
    <w:bookmarkStart w:name="z59" w:id="56"/>
    <w:p>
      <w:pPr>
        <w:spacing w:after="0"/>
        <w:ind w:left="0"/>
        <w:jc w:val="both"/>
      </w:pPr>
      <w:r>
        <w:rPr>
          <w:rFonts w:ascii="Times New Roman"/>
          <w:b w:val="false"/>
          <w:i w:val="false"/>
          <w:color w:val="000000"/>
          <w:sz w:val="28"/>
        </w:rPr>
        <w:t>
      2) болжанған отандық немесе шетелдік ғылыми консультанттармен келісілген жоспарланған диссертациялық зерттеулер негіздемесінің электрондық көшірмесі;</w:t>
      </w:r>
    </w:p>
    <w:bookmarkEnd w:id="56"/>
    <w:bookmarkStart w:name="z60" w:id="57"/>
    <w:p>
      <w:pPr>
        <w:spacing w:after="0"/>
        <w:ind w:left="0"/>
        <w:jc w:val="both"/>
      </w:pPr>
      <w:r>
        <w:rPr>
          <w:rFonts w:ascii="Times New Roman"/>
          <w:b w:val="false"/>
          <w:i w:val="false"/>
          <w:color w:val="000000"/>
          <w:sz w:val="28"/>
        </w:rPr>
        <w:t>
      3) жоғары білімі туралы құжаттың электрондық көшірмесі (мәліметтер сәйкес мемлекеттік ақпараттық жүйелерде болмаған жағдайда);</w:t>
      </w:r>
    </w:p>
    <w:bookmarkEnd w:id="57"/>
    <w:bookmarkStart w:name="z61" w:id="58"/>
    <w:p>
      <w:pPr>
        <w:spacing w:after="0"/>
        <w:ind w:left="0"/>
        <w:jc w:val="both"/>
      </w:pPr>
      <w:r>
        <w:rPr>
          <w:rFonts w:ascii="Times New Roman"/>
          <w:b w:val="false"/>
          <w:i w:val="false"/>
          <w:color w:val="000000"/>
          <w:sz w:val="28"/>
        </w:rPr>
        <w:t>
      4) шетел тілі бойынша тест тапсырғаны туралы сертификаттың электрондық көшірмесі (ағылшын, француз, неміс) Test of English as a Foreign Language Institutional Testing Programm (TOEFL ITP – кемінде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6.0, Deutsche Sprachprьfung fur den Hochschulzugang (DSH, Niveau C1/С1 деңгейі), TestDaF-Prufung (Niveau C1/С1 деңгейі), est de Francais International™ (TFI – оқу және тындалым секциялары бойынша B1 деңгейден төмен емес), Diplome d'Etudes en Langue francaisе (DELF, В2 деңгейі), Diplome Approfondi de Langue francaisе (DALF, С1 деңгейі), Тest de connaissance du francais (TCF – кемінде 400 балл) (бар болған жағдайда);</w:t>
      </w:r>
    </w:p>
    <w:bookmarkEnd w:id="58"/>
    <w:bookmarkStart w:name="z62" w:id="59"/>
    <w:p>
      <w:pPr>
        <w:spacing w:after="0"/>
        <w:ind w:left="0"/>
        <w:jc w:val="both"/>
      </w:pPr>
      <w:r>
        <w:rPr>
          <w:rFonts w:ascii="Times New Roman"/>
          <w:b w:val="false"/>
          <w:i w:val="false"/>
          <w:color w:val="000000"/>
          <w:sz w:val="28"/>
        </w:rPr>
        <w:t>
      5) 3x4 сантиметр көлеміндегі цифрлық фото;</w:t>
      </w:r>
    </w:p>
    <w:bookmarkEnd w:id="59"/>
    <w:bookmarkStart w:name="z63" w:id="60"/>
    <w:p>
      <w:pPr>
        <w:spacing w:after="0"/>
        <w:ind w:left="0"/>
        <w:jc w:val="both"/>
      </w:pPr>
      <w:r>
        <w:rPr>
          <w:rFonts w:ascii="Times New Roman"/>
          <w:b w:val="false"/>
          <w:i w:val="false"/>
          <w:color w:val="000000"/>
          <w:sz w:val="28"/>
        </w:rPr>
        <w:t xml:space="preserve">
      9)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086-У нысанындағы медициналық анықтаманың электрондық көшірмесі;</w:t>
      </w:r>
    </w:p>
    <w:bookmarkEnd w:id="60"/>
    <w:bookmarkStart w:name="z64" w:id="61"/>
    <w:p>
      <w:pPr>
        <w:spacing w:after="0"/>
        <w:ind w:left="0"/>
        <w:jc w:val="both"/>
      </w:pPr>
      <w:r>
        <w:rPr>
          <w:rFonts w:ascii="Times New Roman"/>
          <w:b w:val="false"/>
          <w:i w:val="false"/>
          <w:color w:val="000000"/>
          <w:sz w:val="28"/>
        </w:rPr>
        <w:t>
      6) еңбек қызметін растайтын құжаттың электрондық көшірмесі (еңбек өтілі бар тұлғалар үшін).</w:t>
      </w:r>
    </w:p>
    <w:bookmarkEnd w:id="61"/>
    <w:p>
      <w:pPr>
        <w:spacing w:after="0"/>
        <w:ind w:left="0"/>
        <w:jc w:val="both"/>
      </w:pPr>
      <w:r>
        <w:rPr>
          <w:rFonts w:ascii="Times New Roman"/>
          <w:b w:val="false"/>
          <w:i w:val="false"/>
          <w:color w:val="000000"/>
          <w:sz w:val="28"/>
        </w:rPr>
        <w:t>
      Жеке тұлғаны растайтын құжат туралы мәлімет, жоғары білім туралы құжат, интернатураны бітіргендігі туралы куәлік көрсетілетін қызметті берушіге сәйкес мемелекеттік ақпарат жүйесінен "электрондық үкімет" шлюзі арқылы жеткізіледі.</w:t>
      </w:r>
    </w:p>
    <w:p>
      <w:pPr>
        <w:spacing w:after="0"/>
        <w:ind w:left="0"/>
        <w:jc w:val="both"/>
      </w:pPr>
      <w:r>
        <w:rPr>
          <w:rFonts w:ascii="Times New Roman"/>
          <w:b w:val="false"/>
          <w:i w:val="false"/>
          <w:color w:val="000000"/>
          <w:sz w:val="28"/>
        </w:rPr>
        <w:t>
      Көрсетілетін қызметті алушының барлық қажетті құжаттарды:</w:t>
      </w:r>
    </w:p>
    <w:p>
      <w:pPr>
        <w:spacing w:after="0"/>
        <w:ind w:left="0"/>
        <w:jc w:val="both"/>
      </w:pPr>
      <w:r>
        <w:rPr>
          <w:rFonts w:ascii="Times New Roman"/>
          <w:b w:val="false"/>
          <w:i w:val="false"/>
          <w:color w:val="000000"/>
          <w:sz w:val="28"/>
        </w:rPr>
        <w:t>
      көрсетілетін қызметті берушіге тапсырған кезде – (қолма-қол) құжаттар топтамасының қабылданған күні мен уақыты көрсетілген қабылдау туралы қолхат беру қағаз тасымалдағыштағы өтіншітің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құжаттар пакетінің қабылданғаны туралы мәртебе жіберіледі.</w:t>
      </w:r>
    </w:p>
    <w:p>
      <w:pPr>
        <w:spacing w:after="0"/>
        <w:ind w:left="0"/>
        <w:jc w:val="both"/>
      </w:pPr>
      <w:r>
        <w:rPr>
          <w:rFonts w:ascii="Times New Roman"/>
          <w:b w:val="false"/>
          <w:i w:val="false"/>
          <w:color w:val="000000"/>
          <w:sz w:val="28"/>
        </w:rPr>
        <w:t>
      Жеке тұлғаны растайтын құжат туралы мәлімет, жоғары білім туралы құжат, интернатураны бітіргендігі туралы куәлік көрсетілетін қызметті берушіге сәйкес мемелекеттік ақпарат жүйесінен "электрондық үкімет" шлюзі арқылы жеткізіледі.</w:t>
      </w:r>
    </w:p>
    <w:p>
      <w:pPr>
        <w:spacing w:after="0"/>
        <w:ind w:left="0"/>
        <w:jc w:val="both"/>
      </w:pPr>
      <w:r>
        <w:rPr>
          <w:rFonts w:ascii="Times New Roman"/>
          <w:b w:val="false"/>
          <w:i w:val="false"/>
          <w:color w:val="000000"/>
          <w:sz w:val="28"/>
        </w:rPr>
        <w:t>
      Көрсетілетін қызметті алушы порталдағы "жеке кабинетінде" жоғары оқу орнына құжаттарды қабылдау туралы хабарламаны алғаннан кейін көрсетілетін қызметті берушіге құжаттардың түпнұсқаларын ұсынады.</w:t>
      </w:r>
    </w:p>
    <w:bookmarkStart w:name="z65" w:id="62"/>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62"/>
    <w:bookmarkStart w:name="z66" w:id="63"/>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кезінде шағым жазбаша түрде:</w:t>
      </w:r>
    </w:p>
    <w:bookmarkEnd w:id="63"/>
    <w:bookmarkStart w:name="z67" w:id="64"/>
    <w:p>
      <w:pPr>
        <w:spacing w:after="0"/>
        <w:ind w:left="0"/>
        <w:jc w:val="both"/>
      </w:pPr>
      <w:r>
        <w:rPr>
          <w:rFonts w:ascii="Times New Roman"/>
          <w:b w:val="false"/>
          <w:i w:val="false"/>
          <w:color w:val="000000"/>
          <w:sz w:val="28"/>
        </w:rPr>
        <w:t>
      1) осы мемлекеттік көрсетілетін қызмет стандартының 12-тармағында көрсетілген мекенжай бойынша Министрлік басшысының не оны алмастыратын адамның атына;</w:t>
      </w:r>
    </w:p>
    <w:bookmarkEnd w:id="64"/>
    <w:bookmarkStart w:name="z68" w:id="65"/>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мекенжай бойынша көрсетілетін қызметті беруші басшысының атына беріледі.</w:t>
      </w:r>
    </w:p>
    <w:bookmarkEnd w:id="65"/>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көрсетіліп, Министрліктің, көрсетілетін қызметті берушінің кеңсесінде тіркелуі (мөртаңба, кіріс нөмірі мен күні) шағымның қабылданғанын растау болып табылады. Шағым тіркелгеннен кейін жауапты орындаушыны айқындау және тиісті шаралар қабылдау үшін Министрліктің, көрсетілетін қызметті берушінің басшысына жіберіледі.</w:t>
      </w:r>
    </w:p>
    <w:p>
      <w:pPr>
        <w:spacing w:after="0"/>
        <w:ind w:left="0"/>
        <w:jc w:val="both"/>
      </w:pPr>
      <w:r>
        <w:rPr>
          <w:rFonts w:ascii="Times New Roman"/>
          <w:b w:val="false"/>
          <w:i w:val="false"/>
          <w:color w:val="000000"/>
          <w:sz w:val="28"/>
        </w:rPr>
        <w:t>
      Портал арқылы жүгінген кезде шағымдану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 "жеке кабинетінен" көрсетілетін қызметті берушінің шағымды өңдеу барысында жаңартылып отыратын шағымы туралы ақпарат (жеткізілгені, тіркелгені, орындалғаны туралы белгілер, қаралғаны немесе қараудан бас тартылғаны туралы жауап) ала алады.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69" w:id="66"/>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66"/>
    <w:bookmarkStart w:name="z70" w:id="67"/>
    <w:p>
      <w:pPr>
        <w:spacing w:after="0"/>
        <w:ind w:left="0"/>
        <w:jc w:val="left"/>
      </w:pPr>
      <w:r>
        <w:rPr>
          <w:rFonts w:ascii="Times New Roman"/>
          <w:b/>
          <w:i w:val="false"/>
          <w:color w:val="000000"/>
        </w:rPr>
        <w:t xml:space="preserve"> 4. Мемлекеттік қызмет көрсетудің ерекшеліктері ескеріле отырып қойылатын өзге де талаптар</w:t>
      </w:r>
    </w:p>
    <w:bookmarkEnd w:id="67"/>
    <w:bookmarkStart w:name="z71" w:id="68"/>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www.edu.gov.kz. интернет-ресурсында орналастырылған.</w:t>
      </w:r>
    </w:p>
    <w:bookmarkEnd w:id="68"/>
    <w:bookmarkStart w:name="z72" w:id="69"/>
    <w:p>
      <w:pPr>
        <w:spacing w:after="0"/>
        <w:ind w:left="0"/>
        <w:jc w:val="both"/>
      </w:pPr>
      <w:r>
        <w:rPr>
          <w:rFonts w:ascii="Times New Roman"/>
          <w:b w:val="false"/>
          <w:i w:val="false"/>
          <w:color w:val="000000"/>
          <w:sz w:val="28"/>
        </w:rPr>
        <w:t>
      13.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69"/>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және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арқылы алуға мүмкіндігі бар.</w:t>
      </w:r>
    </w:p>
    <w:bookmarkStart w:name="z73" w:id="70"/>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интернет-ресурсында орналастырылған. Мемлекеттік қызмет көрсету жөніндегі бірыңғай байланыс орталығы: 1414, 8-800-080-7777.</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685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189 бұйрығына</w:t>
            </w:r>
            <w:r>
              <w:br/>
            </w:r>
            <w:r>
              <w:rPr>
                <w:rFonts w:ascii="Times New Roman"/>
                <w:b w:val="false"/>
                <w:i w:val="false"/>
                <w:color w:val="000000"/>
                <w:sz w:val="20"/>
              </w:rPr>
              <w:t>3-қосымша</w:t>
            </w:r>
          </w:p>
        </w:tc>
      </w:tr>
    </w:tbl>
    <w:bookmarkStart w:name="z75" w:id="71"/>
    <w:p>
      <w:pPr>
        <w:spacing w:after="0"/>
        <w:ind w:left="0"/>
        <w:jc w:val="left"/>
      </w:pPr>
      <w:r>
        <w:rPr>
          <w:rFonts w:ascii="Times New Roman"/>
          <w:b/>
          <w:i w:val="false"/>
          <w:color w:val="000000"/>
        </w:rPr>
        <w:t xml:space="preserve"> "Жоғары оқу орындарындағы білім алушыларға жатақхана беру" мемлекеттік көрсетілетін қызмет стандарты</w:t>
      </w:r>
      <w:r>
        <w:br/>
      </w:r>
      <w:r>
        <w:rPr>
          <w:rFonts w:ascii="Times New Roman"/>
          <w:b/>
          <w:i w:val="false"/>
          <w:color w:val="000000"/>
        </w:rPr>
        <w:t>1. Жалпы ережелер</w:t>
      </w:r>
    </w:p>
    <w:bookmarkEnd w:id="71"/>
    <w:bookmarkStart w:name="z77" w:id="72"/>
    <w:p>
      <w:pPr>
        <w:spacing w:after="0"/>
        <w:ind w:left="0"/>
        <w:jc w:val="both"/>
      </w:pPr>
      <w:r>
        <w:rPr>
          <w:rFonts w:ascii="Times New Roman"/>
          <w:b w:val="false"/>
          <w:i w:val="false"/>
          <w:color w:val="000000"/>
          <w:sz w:val="28"/>
        </w:rPr>
        <w:t xml:space="preserve">
      1. "Жоғары оқу орындарындағы білім алушыларға жатақхана беру" мемлекеттік көрсетілетін қызметі "Білім туралы" 2007 жылғы 27 шілдедегі Қазақстан Республикасы Заңының 47-бабының </w:t>
      </w:r>
      <w:r>
        <w:rPr>
          <w:rFonts w:ascii="Times New Roman"/>
          <w:b w:val="false"/>
          <w:i w:val="false"/>
          <w:color w:val="000000"/>
          <w:sz w:val="28"/>
        </w:rPr>
        <w:t>9) тармағына</w:t>
      </w:r>
      <w:r>
        <w:rPr>
          <w:rFonts w:ascii="Times New Roman"/>
          <w:b w:val="false"/>
          <w:i w:val="false"/>
          <w:color w:val="000000"/>
          <w:sz w:val="28"/>
        </w:rPr>
        <w:t xml:space="preserve"> сәйкес әзірленген (бұдан әрі – мемлекеттік көрсетілетін қызмет).</w:t>
      </w:r>
    </w:p>
    <w:bookmarkEnd w:id="72"/>
    <w:bookmarkStart w:name="z78" w:id="7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73"/>
    <w:bookmarkStart w:name="z79" w:id="74"/>
    <w:p>
      <w:pPr>
        <w:spacing w:after="0"/>
        <w:ind w:left="0"/>
        <w:jc w:val="both"/>
      </w:pPr>
      <w:r>
        <w:rPr>
          <w:rFonts w:ascii="Times New Roman"/>
          <w:b w:val="false"/>
          <w:i w:val="false"/>
          <w:color w:val="000000"/>
          <w:sz w:val="28"/>
        </w:rPr>
        <w:t>
      3. Мемлекеттік қызметті жоғары оқу орындары (бұдан әрі – көрсетілетін қызметті беруші) көрсетеді.</w:t>
      </w:r>
    </w:p>
    <w:bookmarkEnd w:id="74"/>
    <w:p>
      <w:pPr>
        <w:spacing w:after="0"/>
        <w:ind w:left="0"/>
        <w:jc w:val="both"/>
      </w:pPr>
      <w:r>
        <w:rPr>
          <w:rFonts w:ascii="Times New Roman"/>
          <w:b w:val="false"/>
          <w:i w:val="false"/>
          <w:color w:val="000000"/>
          <w:sz w:val="28"/>
        </w:rPr>
        <w:t>
      Өтініштерді қабылдауды және мемлекеттік қызмет көрсетудің нәтижелерін беруді:</w:t>
      </w:r>
    </w:p>
    <w:bookmarkStart w:name="z80" w:id="75"/>
    <w:p>
      <w:pPr>
        <w:spacing w:after="0"/>
        <w:ind w:left="0"/>
        <w:jc w:val="both"/>
      </w:pPr>
      <w:r>
        <w:rPr>
          <w:rFonts w:ascii="Times New Roman"/>
          <w:b w:val="false"/>
          <w:i w:val="false"/>
          <w:color w:val="000000"/>
          <w:sz w:val="28"/>
        </w:rPr>
        <w:t>
      1) көрсетілетін қызметті беруші;</w:t>
      </w:r>
    </w:p>
    <w:bookmarkEnd w:id="75"/>
    <w:bookmarkStart w:name="z81" w:id="76"/>
    <w:p>
      <w:pPr>
        <w:spacing w:after="0"/>
        <w:ind w:left="0"/>
        <w:jc w:val="both"/>
      </w:pPr>
      <w:r>
        <w:rPr>
          <w:rFonts w:ascii="Times New Roman"/>
          <w:b w:val="false"/>
          <w:i w:val="false"/>
          <w:color w:val="000000"/>
          <w:sz w:val="28"/>
        </w:rPr>
        <w:t>
      2) www.egov.kz "электрондық үкімет" веб-порталы арқылы (бұдан әрі – портал) арқылы жүзеге асырылады.</w:t>
      </w:r>
    </w:p>
    <w:bookmarkEnd w:id="76"/>
    <w:bookmarkStart w:name="z82" w:id="77"/>
    <w:p>
      <w:pPr>
        <w:spacing w:after="0"/>
        <w:ind w:left="0"/>
        <w:jc w:val="left"/>
      </w:pPr>
      <w:r>
        <w:rPr>
          <w:rFonts w:ascii="Times New Roman"/>
          <w:b/>
          <w:i w:val="false"/>
          <w:color w:val="000000"/>
        </w:rPr>
        <w:t xml:space="preserve"> 2. Мемлекеттік қызмет көрсету тәртібі</w:t>
      </w:r>
    </w:p>
    <w:bookmarkEnd w:id="77"/>
    <w:bookmarkStart w:name="z83" w:id="78"/>
    <w:p>
      <w:pPr>
        <w:spacing w:after="0"/>
        <w:ind w:left="0"/>
        <w:jc w:val="both"/>
      </w:pPr>
      <w:r>
        <w:rPr>
          <w:rFonts w:ascii="Times New Roman"/>
          <w:b w:val="false"/>
          <w:i w:val="false"/>
          <w:color w:val="000000"/>
          <w:sz w:val="28"/>
        </w:rPr>
        <w:t>
      4. Мемлекеттік қызмет көрсету мерзімдері:</w:t>
      </w:r>
    </w:p>
    <w:bookmarkEnd w:id="78"/>
    <w:bookmarkStart w:name="z84" w:id="79"/>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жүгіну кезінде – 3 жұмыс күні;</w:t>
      </w:r>
    </w:p>
    <w:bookmarkEnd w:id="79"/>
    <w:bookmarkStart w:name="z85" w:id="80"/>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берілетін ең ұзақ уақыты – 15 минут;</w:t>
      </w:r>
    </w:p>
    <w:bookmarkEnd w:id="80"/>
    <w:bookmarkStart w:name="z86" w:id="81"/>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15 минут.</w:t>
      </w:r>
    </w:p>
    <w:bookmarkEnd w:id="81"/>
    <w:bookmarkStart w:name="z87" w:id="82"/>
    <w:p>
      <w:pPr>
        <w:spacing w:after="0"/>
        <w:ind w:left="0"/>
        <w:jc w:val="both"/>
      </w:pPr>
      <w:r>
        <w:rPr>
          <w:rFonts w:ascii="Times New Roman"/>
          <w:b w:val="false"/>
          <w:i w:val="false"/>
          <w:color w:val="000000"/>
          <w:sz w:val="28"/>
        </w:rPr>
        <w:t>
      5. Мемлекеттік қызмет көрсету нысаны: электрондық түрде (жартылай автоматтандырылған) және (немесе) қағаз түрінде.</w:t>
      </w:r>
    </w:p>
    <w:bookmarkEnd w:id="82"/>
    <w:bookmarkStart w:name="z88" w:id="83"/>
    <w:p>
      <w:pPr>
        <w:spacing w:after="0"/>
        <w:ind w:left="0"/>
        <w:jc w:val="both"/>
      </w:pPr>
      <w:r>
        <w:rPr>
          <w:rFonts w:ascii="Times New Roman"/>
          <w:b w:val="false"/>
          <w:i w:val="false"/>
          <w:color w:val="000000"/>
          <w:sz w:val="28"/>
        </w:rPr>
        <w:t xml:space="preserve">
      6. Мемлекеттік қызмет көрсету нәтижесі – осы мемлекеттік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жоғары оқу орындарында білім алушыларға жатақхана берілетіні туралы жолдама.</w:t>
      </w:r>
    </w:p>
    <w:bookmarkEnd w:id="83"/>
    <w:p>
      <w:pPr>
        <w:spacing w:after="0"/>
        <w:ind w:left="0"/>
        <w:jc w:val="both"/>
      </w:pPr>
      <w:r>
        <w:rPr>
          <w:rFonts w:ascii="Times New Roman"/>
          <w:b w:val="false"/>
          <w:i w:val="false"/>
          <w:color w:val="000000"/>
          <w:sz w:val="28"/>
        </w:rPr>
        <w:t>
      Мемлекеттік көрсетілетін қызметтің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қызметті алушы көрсетілетін мемлекеттік қызметтің нәтижесін қағаз түрінде алуға өтініш жасаған жағдайда, көрсетілетін мемлекеттік қызмет нәтижесі электрондық нысанда рәсімделеді, қажет болған жағдайда басылып шығарылады, мөртаңбамен және көрсетілетін қызметті берушінің уәкілетті тұлғасының қолымен расталады.</w:t>
      </w:r>
    </w:p>
    <w:bookmarkStart w:name="z89" w:id="84"/>
    <w:p>
      <w:pPr>
        <w:spacing w:after="0"/>
        <w:ind w:left="0"/>
        <w:jc w:val="both"/>
      </w:pPr>
      <w:r>
        <w:rPr>
          <w:rFonts w:ascii="Times New Roman"/>
          <w:b w:val="false"/>
          <w:i w:val="false"/>
          <w:color w:val="000000"/>
          <w:sz w:val="28"/>
        </w:rPr>
        <w:t>
      7. Мемлекеттік қызмет жеке адамдарға (бұдан әрі – көрсетілетін қызметті алушы) тегін көрсетіледі.</w:t>
      </w:r>
    </w:p>
    <w:bookmarkEnd w:id="84"/>
    <w:bookmarkStart w:name="z90" w:id="85"/>
    <w:p>
      <w:pPr>
        <w:spacing w:after="0"/>
        <w:ind w:left="0"/>
        <w:jc w:val="both"/>
      </w:pPr>
      <w:r>
        <w:rPr>
          <w:rFonts w:ascii="Times New Roman"/>
          <w:b w:val="false"/>
          <w:i w:val="false"/>
          <w:color w:val="000000"/>
          <w:sz w:val="28"/>
        </w:rPr>
        <w:t>
      8. Жұмыс кестесі:</w:t>
      </w:r>
    </w:p>
    <w:bookmarkEnd w:id="85"/>
    <w:bookmarkStart w:name="z91" w:id="86"/>
    <w:p>
      <w:pPr>
        <w:spacing w:after="0"/>
        <w:ind w:left="0"/>
        <w:jc w:val="both"/>
      </w:pPr>
      <w:r>
        <w:rPr>
          <w:rFonts w:ascii="Times New Roman"/>
          <w:b w:val="false"/>
          <w:i w:val="false"/>
          <w:color w:val="000000"/>
          <w:sz w:val="28"/>
        </w:rPr>
        <w:t>
      1) Қазақстан Республикасының Еңбек Кодексіне сәйкес демалыс және мереке күндерінен басқа, дүйсенбіден бастап жұманы қоса алғанда сағат 9.00-ден 18.00-ге дейін, түскі үзіліс сағат 13.00-ден 14.00-ге дейін.</w:t>
      </w:r>
    </w:p>
    <w:bookmarkEnd w:id="86"/>
    <w:p>
      <w:pPr>
        <w:spacing w:after="0"/>
        <w:ind w:left="0"/>
        <w:jc w:val="both"/>
      </w:pPr>
      <w:r>
        <w:rPr>
          <w:rFonts w:ascii="Times New Roman"/>
          <w:b w:val="false"/>
          <w:i w:val="false"/>
          <w:color w:val="000000"/>
          <w:sz w:val="28"/>
        </w:rPr>
        <w:t>
      Алдын ала жазылу және жедел қызмет көрсету көзделмеген;</w:t>
      </w:r>
    </w:p>
    <w:bookmarkStart w:name="z92" w:id="87"/>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күндерi, қызмет алушы жұмыс уақыты аяқталғаннан кейін мемлекеттік қызметке жүгіну кезінде, мемлекеттік көрсетілетін қызметке өтінішті қабылдау және нәтижесін тапсыру келесі жұмыс күнінде жүзеге асырылады).</w:t>
      </w:r>
    </w:p>
    <w:bookmarkEnd w:id="87"/>
    <w:bookmarkStart w:name="z93" w:id="88"/>
    <w:p>
      <w:pPr>
        <w:spacing w:after="0"/>
        <w:ind w:left="0"/>
        <w:jc w:val="both"/>
      </w:pPr>
      <w:r>
        <w:rPr>
          <w:rFonts w:ascii="Times New Roman"/>
          <w:b w:val="false"/>
          <w:i w:val="false"/>
          <w:color w:val="000000"/>
          <w:sz w:val="28"/>
        </w:rPr>
        <w:t>
      9. Мемлекеттік қызмет көрсету үшін көрсетілетін қызметті берушіге көрсетілетін қызметті алушы жүгінгенде ұсынылатын құжаттар тізбесі:</w:t>
      </w:r>
    </w:p>
    <w:bookmarkEnd w:id="88"/>
    <w:bookmarkStart w:name="z94" w:id="89"/>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жатақханада орын беру туралы өтініш;</w:t>
      </w:r>
    </w:p>
    <w:bookmarkEnd w:id="89"/>
    <w:bookmarkStart w:name="z95" w:id="90"/>
    <w:p>
      <w:pPr>
        <w:spacing w:after="0"/>
        <w:ind w:left="0"/>
        <w:jc w:val="both"/>
      </w:pPr>
      <w:r>
        <w:rPr>
          <w:rFonts w:ascii="Times New Roman"/>
          <w:b w:val="false"/>
          <w:i w:val="false"/>
          <w:color w:val="000000"/>
          <w:sz w:val="28"/>
        </w:rPr>
        <w:t>
      2) ата-анасының біреуі немесе ата-аналары қайтыс болған жағдайда, әлде жетім балалар үйінен анықтама (бар болған жайғдайда);</w:t>
      </w:r>
    </w:p>
    <w:bookmarkEnd w:id="90"/>
    <w:bookmarkStart w:name="z96" w:id="91"/>
    <w:p>
      <w:pPr>
        <w:spacing w:after="0"/>
        <w:ind w:left="0"/>
        <w:jc w:val="both"/>
      </w:pPr>
      <w:r>
        <w:rPr>
          <w:rFonts w:ascii="Times New Roman"/>
          <w:b w:val="false"/>
          <w:i w:val="false"/>
          <w:color w:val="000000"/>
          <w:sz w:val="28"/>
        </w:rPr>
        <w:t>
      3) оралман куәлiгiнің көшiрмесi (бар болған жайғдайда);</w:t>
      </w:r>
    </w:p>
    <w:bookmarkEnd w:id="91"/>
    <w:bookmarkStart w:name="z97" w:id="92"/>
    <w:p>
      <w:pPr>
        <w:spacing w:after="0"/>
        <w:ind w:left="0"/>
        <w:jc w:val="both"/>
      </w:pPr>
      <w:r>
        <w:rPr>
          <w:rFonts w:ascii="Times New Roman"/>
          <w:b w:val="false"/>
          <w:i w:val="false"/>
          <w:color w:val="000000"/>
          <w:sz w:val="28"/>
        </w:rPr>
        <w:t>
      4) отбасында 4 және одан да көп бала болған жағдайда, көп балалы отбасы туралы анықтама (көп балалы отбасының балалары үшін);</w:t>
      </w:r>
    </w:p>
    <w:bookmarkEnd w:id="92"/>
    <w:bookmarkStart w:name="z98" w:id="93"/>
    <w:p>
      <w:pPr>
        <w:spacing w:after="0"/>
        <w:ind w:left="0"/>
        <w:jc w:val="both"/>
      </w:pPr>
      <w:r>
        <w:rPr>
          <w:rFonts w:ascii="Times New Roman"/>
          <w:b w:val="false"/>
          <w:i w:val="false"/>
          <w:color w:val="000000"/>
          <w:sz w:val="28"/>
        </w:rPr>
        <w:t>
      5) мүгедек екендігін растау туралы анықтама;</w:t>
      </w:r>
    </w:p>
    <w:bookmarkEnd w:id="93"/>
    <w:bookmarkStart w:name="z99" w:id="94"/>
    <w:p>
      <w:pPr>
        <w:spacing w:after="0"/>
        <w:ind w:left="0"/>
        <w:jc w:val="both"/>
      </w:pPr>
      <w:r>
        <w:rPr>
          <w:rFonts w:ascii="Times New Roman"/>
          <w:b w:val="false"/>
          <w:i w:val="false"/>
          <w:color w:val="000000"/>
          <w:sz w:val="28"/>
        </w:rPr>
        <w:t>
      6) жеке басын куәландыратын құжаттың көшірмесі;</w:t>
      </w:r>
    </w:p>
    <w:bookmarkEnd w:id="94"/>
    <w:p>
      <w:pPr>
        <w:spacing w:after="0"/>
        <w:ind w:left="0"/>
        <w:jc w:val="both"/>
      </w:pPr>
      <w:r>
        <w:rPr>
          <w:rFonts w:ascii="Times New Roman"/>
          <w:b w:val="false"/>
          <w:i w:val="false"/>
          <w:color w:val="000000"/>
          <w:sz w:val="28"/>
        </w:rPr>
        <w:t>
      порталға жүгінгендегі құжаттар тізбесі:</w:t>
      </w:r>
    </w:p>
    <w:p>
      <w:pPr>
        <w:spacing w:after="0"/>
        <w:ind w:left="0"/>
        <w:jc w:val="both"/>
      </w:pPr>
      <w:r>
        <w:rPr>
          <w:rFonts w:ascii="Times New Roman"/>
          <w:b w:val="false"/>
          <w:i w:val="false"/>
          <w:color w:val="000000"/>
          <w:sz w:val="28"/>
        </w:rPr>
        <w:t>
      көрсетілетін қызметті алушы жүгінген кезде мемлекеттік қызмет көрсету үшін мынадай құжаттар тізбесін ұсынады:</w:t>
      </w:r>
    </w:p>
    <w:bookmarkStart w:name="z100" w:id="95"/>
    <w:p>
      <w:pPr>
        <w:spacing w:after="0"/>
        <w:ind w:left="0"/>
        <w:jc w:val="both"/>
      </w:pPr>
      <w:r>
        <w:rPr>
          <w:rFonts w:ascii="Times New Roman"/>
          <w:b w:val="false"/>
          <w:i w:val="false"/>
          <w:color w:val="000000"/>
          <w:sz w:val="28"/>
        </w:rPr>
        <w:t>
      1) көрсетілетін қызметті алушының электрондық-цифрлық қолы (әрі қарай – ЭЦҚ) қойылған электрондық құжат түріндегі сұрау салуы;</w:t>
      </w:r>
    </w:p>
    <w:bookmarkEnd w:id="95"/>
    <w:bookmarkStart w:name="z101" w:id="96"/>
    <w:p>
      <w:pPr>
        <w:spacing w:after="0"/>
        <w:ind w:left="0"/>
        <w:jc w:val="both"/>
      </w:pPr>
      <w:r>
        <w:rPr>
          <w:rFonts w:ascii="Times New Roman"/>
          <w:b w:val="false"/>
          <w:i w:val="false"/>
          <w:color w:val="000000"/>
          <w:sz w:val="28"/>
        </w:rPr>
        <w:t>
      2) ата-анасының біреуі немесе ата-аналары қайтыс болған жағдайда, әлде жетім балалар үйінен анықтама (бар болған жайғдайда), (мәліметтер сәйкес мемлекеттік ақпараттық жүйелерде болмаған жағдайда);</w:t>
      </w:r>
    </w:p>
    <w:bookmarkEnd w:id="96"/>
    <w:bookmarkStart w:name="z102" w:id="97"/>
    <w:p>
      <w:pPr>
        <w:spacing w:after="0"/>
        <w:ind w:left="0"/>
        <w:jc w:val="both"/>
      </w:pPr>
      <w:r>
        <w:rPr>
          <w:rFonts w:ascii="Times New Roman"/>
          <w:b w:val="false"/>
          <w:i w:val="false"/>
          <w:color w:val="000000"/>
          <w:sz w:val="28"/>
        </w:rPr>
        <w:t>
      3) оралман куәлiгiнің көшiрмесi (бар болған жайғдайда), (мәліметтер сәйкес мемлекеттік ақпараттық жүйелерде болмаған жағдайда);</w:t>
      </w:r>
    </w:p>
    <w:bookmarkEnd w:id="97"/>
    <w:bookmarkStart w:name="z103" w:id="98"/>
    <w:p>
      <w:pPr>
        <w:spacing w:after="0"/>
        <w:ind w:left="0"/>
        <w:jc w:val="both"/>
      </w:pPr>
      <w:r>
        <w:rPr>
          <w:rFonts w:ascii="Times New Roman"/>
          <w:b w:val="false"/>
          <w:i w:val="false"/>
          <w:color w:val="000000"/>
          <w:sz w:val="28"/>
        </w:rPr>
        <w:t>
      4) отбасында 4 және одан да көп бала болған жағдайда, көп балалы отбасы туралы анықтаманың (көп балалы отбасының балалары үшін) электрондық көшірмесі;</w:t>
      </w:r>
    </w:p>
    <w:bookmarkEnd w:id="98"/>
    <w:bookmarkStart w:name="z104" w:id="99"/>
    <w:p>
      <w:pPr>
        <w:spacing w:after="0"/>
        <w:ind w:left="0"/>
        <w:jc w:val="both"/>
      </w:pPr>
      <w:r>
        <w:rPr>
          <w:rFonts w:ascii="Times New Roman"/>
          <w:b w:val="false"/>
          <w:i w:val="false"/>
          <w:color w:val="000000"/>
          <w:sz w:val="28"/>
        </w:rPr>
        <w:t>
      5) мүгедек екендігін растау туралы анықтаманың электрондық көшірмесі (бар болған жайғдайда), (мәліметтер сәйкес мемлекеттік ақпараттық жүйелерде болмаған жағдайда);</w:t>
      </w:r>
    </w:p>
    <w:bookmarkEnd w:id="99"/>
    <w:p>
      <w:pPr>
        <w:spacing w:after="0"/>
        <w:ind w:left="0"/>
        <w:jc w:val="both"/>
      </w:pPr>
      <w:r>
        <w:rPr>
          <w:rFonts w:ascii="Times New Roman"/>
          <w:b w:val="false"/>
          <w:i w:val="false"/>
          <w:color w:val="000000"/>
          <w:sz w:val="28"/>
        </w:rPr>
        <w:t>
      Жеке тұлғаны растайтын құжат туралы, ата-анасының біреуі немесе ата-аналары қайтыс болғаны немесе балалар үйінен анықтама, оралман мәртебесі туралы, отбасында 4 және одан да көп бала болған жағдайда, көп балалы отбасының болуы немесе мүгедек екендігін растау туралы мәліметтер қызметті берушіге сәйкес мемлекеттік ақпарат жүйесінен "электрондық үкімет" шлюзі арқылы жеткізіледі.</w:t>
      </w:r>
    </w:p>
    <w:p>
      <w:pPr>
        <w:spacing w:after="0"/>
        <w:ind w:left="0"/>
        <w:jc w:val="both"/>
      </w:pPr>
      <w:r>
        <w:rPr>
          <w:rFonts w:ascii="Times New Roman"/>
          <w:b w:val="false"/>
          <w:i w:val="false"/>
          <w:color w:val="000000"/>
          <w:sz w:val="28"/>
        </w:rPr>
        <w:t>
      Көрсетілетін қызметті алушының барлық қажетті құжаттарды:</w:t>
      </w:r>
    </w:p>
    <w:p>
      <w:pPr>
        <w:spacing w:after="0"/>
        <w:ind w:left="0"/>
        <w:jc w:val="both"/>
      </w:pPr>
      <w:r>
        <w:rPr>
          <w:rFonts w:ascii="Times New Roman"/>
          <w:b w:val="false"/>
          <w:i w:val="false"/>
          <w:color w:val="000000"/>
          <w:sz w:val="28"/>
        </w:rPr>
        <w:t>
      көрсетілетін қызметті берушіге өткізгенде – (қолма-қол) қағаз тасымалдағыштағы өтіншітің қабылданғанын құжаттар пакетін қабылдау күнін көрсете отырып, қолхат беру құжаттардың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құжаттар пакетінің қабылданғаны туралы мәртебе жіберіледі.</w:t>
      </w:r>
    </w:p>
    <w:bookmarkStart w:name="z105" w:id="100"/>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00"/>
    <w:bookmarkStart w:name="z106" w:id="101"/>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кезінде шағым жазбаша түрде:</w:t>
      </w:r>
    </w:p>
    <w:bookmarkEnd w:id="101"/>
    <w:bookmarkStart w:name="z107" w:id="102"/>
    <w:p>
      <w:pPr>
        <w:spacing w:after="0"/>
        <w:ind w:left="0"/>
        <w:jc w:val="both"/>
      </w:pPr>
      <w:r>
        <w:rPr>
          <w:rFonts w:ascii="Times New Roman"/>
          <w:b w:val="false"/>
          <w:i w:val="false"/>
          <w:color w:val="000000"/>
          <w:sz w:val="28"/>
        </w:rPr>
        <w:t>
      1) осы мемлекеттік көрсетілетін қызмет стандартының 12-тармағында көрсетілген мекенжай бойынша Министрлік басшысының не оны алмастыратын тұлғаның атына;</w:t>
      </w:r>
    </w:p>
    <w:bookmarkEnd w:id="102"/>
    <w:bookmarkStart w:name="z108" w:id="103"/>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мекенжай бойынша көрсетілетін қызметті беруші басшысының атына беріледі.</w:t>
      </w:r>
    </w:p>
    <w:bookmarkEnd w:id="103"/>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көрсетіліп, Министрліктің, көрсетілетін қызметті берушінің кеңсесінде тіркелуі (мөртабан, кіріс нөмірі мен күні) шағымның қабылдаған растау болып табылады. Шағым хатта қызмет алушының аты–жөні, тегі және пошта мекен-жайы көрсетіледі. Мемлекеттік қызмет алушының қолы қойылған өтініші болу керек.</w:t>
      </w:r>
    </w:p>
    <w:p>
      <w:pPr>
        <w:spacing w:after="0"/>
        <w:ind w:left="0"/>
        <w:jc w:val="both"/>
      </w:pPr>
      <w:r>
        <w:rPr>
          <w:rFonts w:ascii="Times New Roman"/>
          <w:b w:val="false"/>
          <w:i w:val="false"/>
          <w:color w:val="000000"/>
          <w:sz w:val="28"/>
        </w:rPr>
        <w:t>
      Портал арқылы жүгіну кезінде шағымдану реті туралы ақпаратты бірегей байланыс-орталығының 1414 телефоны бойынша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 "жеке кабинетінен" көрсетілетін қызметті берушінің шағымды өңдеу барысында жаңартылып отыратын шағымы туралы ақпарат (жеткізілгені, тіркелгені, орындалғаны туралы белгілер, қаралғаны немесе қараудан бас тартылғаны туралы жауап) ала алады.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109" w:id="104"/>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04"/>
    <w:bookmarkStart w:name="z110" w:id="105"/>
    <w:p>
      <w:pPr>
        <w:spacing w:after="0"/>
        <w:ind w:left="0"/>
        <w:jc w:val="left"/>
      </w:pPr>
      <w:r>
        <w:rPr>
          <w:rFonts w:ascii="Times New Roman"/>
          <w:b/>
          <w:i w:val="false"/>
          <w:color w:val="000000"/>
        </w:rPr>
        <w:t xml:space="preserve"> 4. Мемлекеттік қызмет көрсетудің ерекшеліктерін ескере отырып қойылатын өзге де талаптар</w:t>
      </w:r>
    </w:p>
    <w:bookmarkEnd w:id="105"/>
    <w:bookmarkStart w:name="z111" w:id="106"/>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www.edu.gov.kz. интернет-ресурсында орналастырылған.</w:t>
      </w:r>
    </w:p>
    <w:bookmarkEnd w:id="106"/>
    <w:bookmarkStart w:name="z112" w:id="107"/>
    <w:p>
      <w:pPr>
        <w:spacing w:after="0"/>
        <w:ind w:left="0"/>
        <w:jc w:val="both"/>
      </w:pPr>
      <w:r>
        <w:rPr>
          <w:rFonts w:ascii="Times New Roman"/>
          <w:b w:val="false"/>
          <w:i w:val="false"/>
          <w:color w:val="000000"/>
          <w:sz w:val="28"/>
        </w:rPr>
        <w:t>
      13.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107"/>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және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арқылы алуға мүмкіндігі бар.</w:t>
      </w:r>
    </w:p>
    <w:bookmarkStart w:name="z113" w:id="108"/>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интернет-ресурсында орналастырылған. Мемлекеттік қызмет көрсету жөніндегі бірыңғай байланыс орталығы: 1414, 8-800-080-7777.</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орындарындағы</w:t>
            </w:r>
            <w:r>
              <w:br/>
            </w:r>
            <w:r>
              <w:rPr>
                <w:rFonts w:ascii="Times New Roman"/>
                <w:b w:val="false"/>
                <w:i w:val="false"/>
                <w:color w:val="000000"/>
                <w:sz w:val="20"/>
              </w:rPr>
              <w:t>білім алушыларға жатақхана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Форма</w:t>
      </w:r>
    </w:p>
    <w:bookmarkStart w:name="z115" w:id="109"/>
    <w:p>
      <w:pPr>
        <w:spacing w:after="0"/>
        <w:ind w:left="0"/>
        <w:jc w:val="left"/>
      </w:pPr>
      <w:r>
        <w:rPr>
          <w:rFonts w:ascii="Times New Roman"/>
          <w:b/>
          <w:i w:val="false"/>
          <w:color w:val="000000"/>
        </w:rPr>
        <w:t xml:space="preserve"> Жоғары оқу орындарындағы білім алушыларға жатақхана</w:t>
      </w:r>
      <w:r>
        <w:br/>
      </w:r>
      <w:r>
        <w:rPr>
          <w:rFonts w:ascii="Times New Roman"/>
          <w:b/>
          <w:i w:val="false"/>
          <w:color w:val="000000"/>
        </w:rPr>
        <w:t>берілетіні туралы жолдаманың нысаны</w:t>
      </w:r>
    </w:p>
    <w:bookmarkEnd w:id="10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(ЖОО атауы және мекенжайы)</w:t>
      </w:r>
    </w:p>
    <w:p>
      <w:pPr>
        <w:spacing w:after="0"/>
        <w:ind w:left="0"/>
        <w:jc w:val="both"/>
      </w:pPr>
      <w:r>
        <w:rPr>
          <w:rFonts w:ascii="Times New Roman"/>
          <w:b w:val="false"/>
          <w:i w:val="false"/>
          <w:color w:val="000000"/>
          <w:sz w:val="28"/>
        </w:rPr>
        <w:t>
      Азамат (-ша)_________________________________________________________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 ____ жатақханаға орналасуға жолдама.</w:t>
      </w:r>
    </w:p>
    <w:p>
      <w:pPr>
        <w:spacing w:after="0"/>
        <w:ind w:left="0"/>
        <w:jc w:val="both"/>
      </w:pPr>
      <w:r>
        <w:rPr>
          <w:rFonts w:ascii="Times New Roman"/>
          <w:b w:val="false"/>
          <w:i w:val="false"/>
          <w:color w:val="000000"/>
          <w:sz w:val="28"/>
        </w:rPr>
        <w:t>
      Жатақхананың мекенжайы_______________________________________________</w:t>
      </w:r>
    </w:p>
    <w:p>
      <w:pPr>
        <w:spacing w:after="0"/>
        <w:ind w:left="0"/>
        <w:jc w:val="both"/>
      </w:pPr>
      <w:r>
        <w:rPr>
          <w:rFonts w:ascii="Times New Roman"/>
          <w:b w:val="false"/>
          <w:i w:val="false"/>
          <w:color w:val="000000"/>
          <w:sz w:val="28"/>
        </w:rPr>
        <w:t>
      Ректор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 _________ 20___ ж.</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орындарындағы</w:t>
            </w:r>
            <w:r>
              <w:br/>
            </w:r>
            <w:r>
              <w:rPr>
                <w:rFonts w:ascii="Times New Roman"/>
                <w:b w:val="false"/>
                <w:i w:val="false"/>
                <w:color w:val="000000"/>
                <w:sz w:val="20"/>
              </w:rPr>
              <w:t>білім алушыларға жатақхана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/ЖОО басшысының толық аты-жөні/</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/факультетінің/</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/мамандығының/</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/тобының, курс/студенті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/аты-жөні толық жазылсын/</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Маған университет жатақханасынан бір орын бөліп беруіңізді сұранамын.</w:t>
      </w:r>
    </w:p>
    <w:p>
      <w:pPr>
        <w:spacing w:after="0"/>
        <w:ind w:left="0"/>
        <w:jc w:val="both"/>
      </w:pPr>
      <w:r>
        <w:rPr>
          <w:rFonts w:ascii="Times New Roman"/>
          <w:b w:val="false"/>
          <w:i w:val="false"/>
          <w:color w:val="000000"/>
          <w:sz w:val="28"/>
        </w:rPr>
        <w:t>
      Келген жерім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 ___________________ 20___ ж. 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