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b3e0f" w14:textId="acb3e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жолдарын, қорғаныстық маңызы бар жолдарды пайдалану қағидаларын бекiту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29 желтоқсандағы № 1267 бұйрығы. Қазақстан Республикасының Әділет министрлігінде 2016 жылы 25 наурызда № 13524 болып тіркелді.</w:t>
      </w:r>
    </w:p>
    <w:p>
      <w:pPr>
        <w:spacing w:after="0"/>
        <w:ind w:left="0"/>
        <w:jc w:val="both"/>
      </w:pPr>
      <w:bookmarkStart w:name="z1" w:id="0"/>
      <w:r>
        <w:rPr>
          <w:rFonts w:ascii="Times New Roman"/>
          <w:b w:val="false"/>
          <w:i w:val="false"/>
          <w:color w:val="000000"/>
          <w:sz w:val="28"/>
        </w:rPr>
        <w:t xml:space="preserve">
      "Автомобиль жолдары туралы" 2001 жылғы 17 шілдедегі Қазақстан Республикасы Заңының 12-бабы 2-тармағының </w:t>
      </w:r>
      <w:r>
        <w:rPr>
          <w:rFonts w:ascii="Times New Roman"/>
          <w:b w:val="false"/>
          <w:i w:val="false"/>
          <w:color w:val="000000"/>
          <w:sz w:val="28"/>
        </w:rPr>
        <w:t>30)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Автомобиль жолдарын, қорғаныстық маңызы бар жолдарын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Автомобиль жолдары комитеті (М.Қ. Пішембаев):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Республикасының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 түрде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тармақшаларымен</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Қорғаныс министрі   </w:t>
      </w:r>
    </w:p>
    <w:p>
      <w:pPr>
        <w:spacing w:after="0"/>
        <w:ind w:left="0"/>
        <w:jc w:val="both"/>
      </w:pPr>
      <w:r>
        <w:rPr>
          <w:rFonts w:ascii="Times New Roman"/>
          <w:b w:val="false"/>
          <w:i w:val="false"/>
          <w:color w:val="000000"/>
          <w:sz w:val="28"/>
        </w:rPr>
        <w:t xml:space="preserve">
      ______________И. Тасмағамбетов   </w:t>
      </w:r>
    </w:p>
    <w:p>
      <w:pPr>
        <w:spacing w:after="0"/>
        <w:ind w:left="0"/>
        <w:jc w:val="both"/>
      </w:pPr>
      <w:r>
        <w:rPr>
          <w:rFonts w:ascii="Times New Roman"/>
          <w:b w:val="false"/>
          <w:i w:val="false"/>
          <w:color w:val="000000"/>
          <w:sz w:val="28"/>
        </w:rPr>
        <w:t>
      2016 жылғы 23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2016 жылғы 18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 Қ. Қасымов   </w:t>
      </w:r>
    </w:p>
    <w:p>
      <w:pPr>
        <w:spacing w:after="0"/>
        <w:ind w:left="0"/>
        <w:jc w:val="both"/>
      </w:pPr>
      <w:r>
        <w:rPr>
          <w:rFonts w:ascii="Times New Roman"/>
          <w:b w:val="false"/>
          <w:i w:val="false"/>
          <w:color w:val="000000"/>
          <w:sz w:val="28"/>
        </w:rPr>
        <w:t>
      2016 жылғы 15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1267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Автомобиль жолдарын, қорғаныстық</w:t>
      </w:r>
      <w:r>
        <w:br/>
      </w:r>
      <w:r>
        <w:rPr>
          <w:rFonts w:ascii="Times New Roman"/>
          <w:b/>
          <w:i w:val="false"/>
          <w:color w:val="000000"/>
        </w:rPr>
        <w:t>маңызы бар жолдарды пайдалану қағидалары</w:t>
      </w:r>
      <w:r>
        <w:br/>
      </w:r>
      <w:r>
        <w:rPr>
          <w:rFonts w:ascii="Times New Roman"/>
          <w:b/>
          <w:i w:val="false"/>
          <w:color w:val="000000"/>
        </w:rPr>
        <w:t>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Көлік министрінің 21.11.2023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Автомобиль жолдарын, қорғаныстық маңызы бар жолдарды пайдалану қағидалары (бұдан әрі – Қағидалар), "Автомобиль жолдары туралы" 2001 жылғы 17 шілдедегі Қазақстан Республикасы Заңының (бұдан әрі - Заң) 12-бабы 2-тармағының </w:t>
      </w:r>
      <w:r>
        <w:rPr>
          <w:rFonts w:ascii="Times New Roman"/>
          <w:b w:val="false"/>
          <w:i w:val="false"/>
          <w:color w:val="000000"/>
          <w:sz w:val="28"/>
        </w:rPr>
        <w:t>30) тармақшасына</w:t>
      </w:r>
      <w:r>
        <w:rPr>
          <w:rFonts w:ascii="Times New Roman"/>
          <w:b w:val="false"/>
          <w:i w:val="false"/>
          <w:color w:val="000000"/>
          <w:sz w:val="28"/>
        </w:rPr>
        <w:t xml:space="preserve"> сәйкес әзірленген, автомобиль жолдарын, қорғаныстық маңызы бар жолдарды пайдаланудың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автомобиль жолдарын пайдаланушылар – жол қозғалысына қатысушылар болып табылатын немесе автомобиль жолдарына бөлiнген белдеу мен жол бойындағы белдеу шегiнде өзге де қызметтi жүзеге асыратын жеке және заңды тұлғалар;</w:t>
      </w:r>
    </w:p>
    <w:bookmarkEnd w:id="12"/>
    <w:bookmarkStart w:name="z15" w:id="13"/>
    <w:p>
      <w:pPr>
        <w:spacing w:after="0"/>
        <w:ind w:left="0"/>
        <w:jc w:val="both"/>
      </w:pPr>
      <w:r>
        <w:rPr>
          <w:rFonts w:ascii="Times New Roman"/>
          <w:b w:val="false"/>
          <w:i w:val="false"/>
          <w:color w:val="000000"/>
          <w:sz w:val="28"/>
        </w:rPr>
        <w:t>
      2) автомобиль жолы – автомобильдердiң және басқа да көлiк құралдарының белгiленген жылдамдықпен, жүктемелермен, габаритпен үздiксiз, қауiпсiз жүрiсiн қамтамасыз ететiн, автомобильдер жүрiсiне арналған инженерлiк құрылыстар кешенi, сондай-ақ осы кешендi орналастыру үшiн берiлген жер учаскелерi (көлiк жерлерi) және олардың үстiндегi белгiленген габарит шегiндегi әуе кеңiстiгi;</w:t>
      </w:r>
    </w:p>
    <w:bookmarkEnd w:id="13"/>
    <w:bookmarkStart w:name="z16" w:id="14"/>
    <w:p>
      <w:pPr>
        <w:spacing w:after="0"/>
        <w:ind w:left="0"/>
        <w:jc w:val="both"/>
      </w:pPr>
      <w:r>
        <w:rPr>
          <w:rFonts w:ascii="Times New Roman"/>
          <w:b w:val="false"/>
          <w:i w:val="false"/>
          <w:color w:val="000000"/>
          <w:sz w:val="28"/>
        </w:rPr>
        <w:t xml:space="preserve">
      3) Автомобиль жолдарын басқару жөніндегі </w:t>
      </w:r>
      <w:r>
        <w:rPr>
          <w:rFonts w:ascii="Times New Roman"/>
          <w:b w:val="false"/>
          <w:i w:val="false"/>
          <w:color w:val="000000"/>
          <w:sz w:val="28"/>
        </w:rPr>
        <w:t>ұлттық оператор</w:t>
      </w:r>
      <w:r>
        <w:rPr>
          <w:rFonts w:ascii="Times New Roman"/>
          <w:b w:val="false"/>
          <w:i w:val="false"/>
          <w:color w:val="000000"/>
          <w:sz w:val="28"/>
        </w:rPr>
        <w:t xml:space="preserve"> (бұдан әрі – Ұлттық оператор) – </w:t>
      </w:r>
      <w:r>
        <w:rPr>
          <w:rFonts w:ascii="Times New Roman"/>
          <w:b w:val="false"/>
          <w:i w:val="false"/>
          <w:color w:val="000000"/>
          <w:sz w:val="28"/>
        </w:rPr>
        <w:t>Заңда</w:t>
      </w:r>
      <w:r>
        <w:rPr>
          <w:rFonts w:ascii="Times New Roman"/>
          <w:b w:val="false"/>
          <w:i w:val="false"/>
          <w:color w:val="000000"/>
          <w:sz w:val="28"/>
        </w:rPr>
        <w:t xml:space="preserve"> белгіленген өкілеттіктерді жүзеге асыратын, жарғылық капиталына мемлекет жүз пайыз қатысатын акционерлік қоғам;</w:t>
      </w:r>
    </w:p>
    <w:bookmarkEnd w:id="14"/>
    <w:bookmarkStart w:name="z17" w:id="15"/>
    <w:p>
      <w:pPr>
        <w:spacing w:after="0"/>
        <w:ind w:left="0"/>
        <w:jc w:val="both"/>
      </w:pPr>
      <w:r>
        <w:rPr>
          <w:rFonts w:ascii="Times New Roman"/>
          <w:b w:val="false"/>
          <w:i w:val="false"/>
          <w:color w:val="000000"/>
          <w:sz w:val="28"/>
        </w:rPr>
        <w:t>
      4) жол иелері – жолдың меншік иелері болып табылатын немесе шаруашылық жүргізу немесе жедел басқару құқығында жолдарды басқару жөніндегі қызметті жүзеге асыратын жеке немесе заңды тұлғалар;</w:t>
      </w:r>
    </w:p>
    <w:bookmarkEnd w:id="15"/>
    <w:bookmarkStart w:name="z18" w:id="16"/>
    <w:p>
      <w:pPr>
        <w:spacing w:after="0"/>
        <w:ind w:left="0"/>
        <w:jc w:val="both"/>
      </w:pPr>
      <w:r>
        <w:rPr>
          <w:rFonts w:ascii="Times New Roman"/>
          <w:b w:val="false"/>
          <w:i w:val="false"/>
          <w:color w:val="000000"/>
          <w:sz w:val="28"/>
        </w:rPr>
        <w:t xml:space="preserve">
      4) жол органы – </w:t>
      </w:r>
      <w:r>
        <w:rPr>
          <w:rFonts w:ascii="Times New Roman"/>
          <w:b w:val="false"/>
          <w:i w:val="false"/>
          <w:color w:val="000000"/>
          <w:sz w:val="28"/>
        </w:rPr>
        <w:t>жалпыға ортақ</w:t>
      </w:r>
      <w:r>
        <w:rPr>
          <w:rFonts w:ascii="Times New Roman"/>
          <w:b w:val="false"/>
          <w:i w:val="false"/>
          <w:color w:val="000000"/>
          <w:sz w:val="28"/>
        </w:rPr>
        <w:t xml:space="preserve"> пайдаланылатын мемлекеттiк автомобиль жолдарын басқаруды жүзеге асыратын автомобиль жолдары жөнiндегi уәкiлеттi мемлекеттiк орган;</w:t>
      </w:r>
    </w:p>
    <w:bookmarkEnd w:id="16"/>
    <w:bookmarkStart w:name="z19" w:id="17"/>
    <w:p>
      <w:pPr>
        <w:spacing w:after="0"/>
        <w:ind w:left="0"/>
        <w:jc w:val="both"/>
      </w:pPr>
      <w:r>
        <w:rPr>
          <w:rFonts w:ascii="Times New Roman"/>
          <w:b w:val="false"/>
          <w:i w:val="false"/>
          <w:color w:val="000000"/>
          <w:sz w:val="28"/>
        </w:rPr>
        <w:t>
      5) қорғаныстық маңызы бар автомобиль жолдары – Қазақстан Республикасының стратегиялық бағыттарында қорғанысты және әскерлерді (күштерді) жедел түсіруді қамтамасыз ету үшін қажетті автомобиль жолдары, сондай-ақ әскери, мемлекеттік және арнайы объектілерді жалғаушы және соғыс уақыты жағдайында әскери тасымалдауға, халықты, шаруашылық, әлеуметтік және мәдени мақсаттағы объектілерді эвакуациялауға арналған автомобиль жолдары.</w:t>
      </w:r>
    </w:p>
    <w:bookmarkEnd w:id="17"/>
    <w:bookmarkStart w:name="z20" w:id="18"/>
    <w:p>
      <w:pPr>
        <w:spacing w:after="0"/>
        <w:ind w:left="0"/>
        <w:jc w:val="left"/>
      </w:pPr>
      <w:r>
        <w:rPr>
          <w:rFonts w:ascii="Times New Roman"/>
          <w:b/>
          <w:i w:val="false"/>
          <w:color w:val="000000"/>
        </w:rPr>
        <w:t xml:space="preserve"> 2-тарау. Автомобиль жолдарын, қорғаныстық маңызы бар жолдарды пайдалану тәртібі</w:t>
      </w:r>
    </w:p>
    <w:bookmarkEnd w:id="18"/>
    <w:p>
      <w:pPr>
        <w:spacing w:after="0"/>
        <w:ind w:left="0"/>
        <w:jc w:val="both"/>
      </w:pPr>
      <w:r>
        <w:rPr>
          <w:rFonts w:ascii="Times New Roman"/>
          <w:b w:val="false"/>
          <w:i w:val="false"/>
          <w:color w:val="ff0000"/>
          <w:sz w:val="28"/>
        </w:rPr>
        <w:t xml:space="preserve">
      Ескерту. 2-тараудың тақырыбы жаңа редакцияда - ҚР Көлік министрінің 21.11.2023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 w:id="19"/>
    <w:p>
      <w:pPr>
        <w:spacing w:after="0"/>
        <w:ind w:left="0"/>
        <w:jc w:val="both"/>
      </w:pPr>
      <w:r>
        <w:rPr>
          <w:rFonts w:ascii="Times New Roman"/>
          <w:b w:val="false"/>
          <w:i w:val="false"/>
          <w:color w:val="000000"/>
          <w:sz w:val="28"/>
        </w:rPr>
        <w:t>
      3. Автомобиль жолдарын пайдаланушылар:</w:t>
      </w:r>
    </w:p>
    <w:bookmarkEnd w:id="19"/>
    <w:bookmarkStart w:name="z23" w:id="20"/>
    <w:p>
      <w:pPr>
        <w:spacing w:after="0"/>
        <w:ind w:left="0"/>
        <w:jc w:val="both"/>
      </w:pPr>
      <w:r>
        <w:rPr>
          <w:rFonts w:ascii="Times New Roman"/>
          <w:b w:val="false"/>
          <w:i w:val="false"/>
          <w:color w:val="000000"/>
          <w:sz w:val="28"/>
        </w:rPr>
        <w:t xml:space="preserve">
      1) жол органының, төтенше жағдайлар жөніндегі </w:t>
      </w:r>
      <w:r>
        <w:rPr>
          <w:rFonts w:ascii="Times New Roman"/>
          <w:b w:val="false"/>
          <w:i w:val="false"/>
          <w:color w:val="000000"/>
          <w:sz w:val="28"/>
        </w:rPr>
        <w:t>уәкілетті органның</w:t>
      </w:r>
      <w:r>
        <w:rPr>
          <w:rFonts w:ascii="Times New Roman"/>
          <w:b w:val="false"/>
          <w:i w:val="false"/>
          <w:color w:val="000000"/>
          <w:sz w:val="28"/>
        </w:rPr>
        <w:t xml:space="preserve"> немесе оның </w:t>
      </w:r>
      <w:r>
        <w:rPr>
          <w:rFonts w:ascii="Times New Roman"/>
          <w:b w:val="false"/>
          <w:i w:val="false"/>
          <w:color w:val="000000"/>
          <w:sz w:val="28"/>
        </w:rPr>
        <w:t>бөлімшелерінің</w:t>
      </w:r>
      <w:r>
        <w:rPr>
          <w:rFonts w:ascii="Times New Roman"/>
          <w:b w:val="false"/>
          <w:i w:val="false"/>
          <w:color w:val="000000"/>
          <w:sz w:val="28"/>
        </w:rPr>
        <w:t xml:space="preserve"> лауазымды адамдарынан, сондай-ақ жол жүрісі қауіпсіздігін қамтамасыз ету жөніндегі уәкілетті органның бөлімшелерінен автомобиль жолдары бойындағы жол жүрiсiн тоқтатудың немесе шектеудің себептері туралы түсіндірме алады;</w:t>
      </w:r>
    </w:p>
    <w:bookmarkEnd w:id="20"/>
    <w:bookmarkStart w:name="z24" w:id="21"/>
    <w:p>
      <w:pPr>
        <w:spacing w:after="0"/>
        <w:ind w:left="0"/>
        <w:jc w:val="both"/>
      </w:pPr>
      <w:r>
        <w:rPr>
          <w:rFonts w:ascii="Times New Roman"/>
          <w:b w:val="false"/>
          <w:i w:val="false"/>
          <w:color w:val="000000"/>
          <w:sz w:val="28"/>
        </w:rPr>
        <w:t>
      2) қозғалыстың шарттары туралы толық және анық ақпарат алады;</w:t>
      </w:r>
    </w:p>
    <w:bookmarkEnd w:id="21"/>
    <w:bookmarkStart w:name="z25" w:id="22"/>
    <w:p>
      <w:pPr>
        <w:spacing w:after="0"/>
        <w:ind w:left="0"/>
        <w:jc w:val="both"/>
      </w:pPr>
      <w:r>
        <w:rPr>
          <w:rFonts w:ascii="Times New Roman"/>
          <w:b w:val="false"/>
          <w:i w:val="false"/>
          <w:color w:val="000000"/>
          <w:sz w:val="28"/>
        </w:rPr>
        <w:t xml:space="preserve">
      3) ақылы автомобиль жолдарымен (учаскелерімен) жүріп өту құны мен олардың ұзақтығы туралы, ақылы автомобиль жолын (учаскесін) пайдалану </w:t>
      </w:r>
      <w:r>
        <w:rPr>
          <w:rFonts w:ascii="Times New Roman"/>
          <w:b w:val="false"/>
          <w:i w:val="false"/>
          <w:color w:val="000000"/>
          <w:sz w:val="28"/>
        </w:rPr>
        <w:t>тәртібі</w:t>
      </w:r>
      <w:r>
        <w:rPr>
          <w:rFonts w:ascii="Times New Roman"/>
          <w:b w:val="false"/>
          <w:i w:val="false"/>
          <w:color w:val="000000"/>
          <w:sz w:val="28"/>
        </w:rPr>
        <w:t xml:space="preserve">, жүріп өту ақысының мөлшерлемелері, төлеу </w:t>
      </w:r>
      <w:r>
        <w:rPr>
          <w:rFonts w:ascii="Times New Roman"/>
          <w:b w:val="false"/>
          <w:i w:val="false"/>
          <w:color w:val="000000"/>
          <w:sz w:val="28"/>
        </w:rPr>
        <w:t>тәртібі</w:t>
      </w:r>
      <w:r>
        <w:rPr>
          <w:rFonts w:ascii="Times New Roman"/>
          <w:b w:val="false"/>
          <w:i w:val="false"/>
          <w:color w:val="000000"/>
          <w:sz w:val="28"/>
        </w:rPr>
        <w:t xml:space="preserve"> мен тәсілдері, жүріп өтуге ақы төлеу бойынша жеңілдіктер мен басқа да шарттар туралы толық және анық ақпарат алады;</w:t>
      </w:r>
    </w:p>
    <w:bookmarkEnd w:id="22"/>
    <w:bookmarkStart w:name="z26" w:id="23"/>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5-2-бабына</w:t>
      </w:r>
      <w:r>
        <w:rPr>
          <w:rFonts w:ascii="Times New Roman"/>
          <w:b w:val="false"/>
          <w:i w:val="false"/>
          <w:color w:val="000000"/>
          <w:sz w:val="28"/>
        </w:rPr>
        <w:t xml:space="preserve"> сәйкес ақылы автомобиль жолдарымен (учаскелерімен) тегін жүреді;</w:t>
      </w:r>
    </w:p>
    <w:bookmarkEnd w:id="23"/>
    <w:bookmarkStart w:name="z27" w:id="24"/>
    <w:p>
      <w:pPr>
        <w:spacing w:after="0"/>
        <w:ind w:left="0"/>
        <w:jc w:val="both"/>
      </w:pPr>
      <w:r>
        <w:rPr>
          <w:rFonts w:ascii="Times New Roman"/>
          <w:b w:val="false"/>
          <w:i w:val="false"/>
          <w:color w:val="000000"/>
          <w:sz w:val="28"/>
        </w:rPr>
        <w:t>
      5) жол органының лауазымды адамдарының іс-әрекеттеріне (әрекетсіздігіне) Қазақстан Республикасының заңдарында белгіленген тәртіппен шағымданады;</w:t>
      </w:r>
    </w:p>
    <w:bookmarkEnd w:id="24"/>
    <w:bookmarkStart w:name="z28" w:id="25"/>
    <w:p>
      <w:pPr>
        <w:spacing w:after="0"/>
        <w:ind w:left="0"/>
        <w:jc w:val="both"/>
      </w:pPr>
      <w:r>
        <w:rPr>
          <w:rFonts w:ascii="Times New Roman"/>
          <w:b w:val="false"/>
          <w:i w:val="false"/>
          <w:color w:val="000000"/>
          <w:sz w:val="28"/>
        </w:rPr>
        <w:t>
      6) автомобиль жолдары мен жол құрылыстарының сақталуын және олармен қауіпсіз жүріп өтуді қамтамасыз ететін көлік құралдарын пайдаланады;</w:t>
      </w:r>
    </w:p>
    <w:bookmarkEnd w:id="25"/>
    <w:bookmarkStart w:name="z29" w:id="26"/>
    <w:p>
      <w:pPr>
        <w:spacing w:after="0"/>
        <w:ind w:left="0"/>
        <w:jc w:val="both"/>
      </w:pPr>
      <w:r>
        <w:rPr>
          <w:rFonts w:ascii="Times New Roman"/>
          <w:b w:val="false"/>
          <w:i w:val="false"/>
          <w:color w:val="000000"/>
          <w:sz w:val="28"/>
        </w:rPr>
        <w:t xml:space="preserve">
      7) көлемдері, массасы және (немесе) осьтік жүктемесі "Қазақстан Республикасының аумағында ірі габаритті және ауыр </w:t>
      </w:r>
      <w:r>
        <w:rPr>
          <w:rFonts w:ascii="Times New Roman"/>
          <w:b w:val="false"/>
          <w:i w:val="false"/>
          <w:color w:val="000000"/>
          <w:sz w:val="28"/>
        </w:rPr>
        <w:t>салмақты жүктерді</w:t>
      </w:r>
      <w:r>
        <w:rPr>
          <w:rFonts w:ascii="Times New Roman"/>
          <w:b w:val="false"/>
          <w:i w:val="false"/>
          <w:color w:val="000000"/>
          <w:sz w:val="28"/>
        </w:rPr>
        <w:t xml:space="preserve"> тасымалдауды ұйымдастыру және оның жүзеге асыру қағидаларын бекіту туралы" Қазақстан Республикасы Инвестициялар және даму министрінің </w:t>
      </w:r>
    </w:p>
    <w:bookmarkEnd w:id="26"/>
    <w:p>
      <w:pPr>
        <w:spacing w:after="0"/>
        <w:ind w:left="0"/>
        <w:jc w:val="both"/>
      </w:pPr>
      <w:r>
        <w:rPr>
          <w:rFonts w:ascii="Times New Roman"/>
          <w:b w:val="false"/>
          <w:i w:val="false"/>
          <w:color w:val="000000"/>
          <w:sz w:val="28"/>
        </w:rPr>
        <w:t xml:space="preserve">
      2015 жылғы 27 ақпандағы № 206 </w:t>
      </w:r>
      <w:r>
        <w:rPr>
          <w:rFonts w:ascii="Times New Roman"/>
          <w:b w:val="false"/>
          <w:i w:val="false"/>
          <w:color w:val="000000"/>
          <w:sz w:val="28"/>
        </w:rPr>
        <w:t>бұйрығымен</w:t>
      </w:r>
      <w:r>
        <w:rPr>
          <w:rFonts w:ascii="Times New Roman"/>
          <w:b w:val="false"/>
          <w:i w:val="false"/>
          <w:color w:val="000000"/>
          <w:sz w:val="28"/>
        </w:rPr>
        <w:t xml:space="preserve"> бекітілген параметрлерінен асатын көлік құралдарымен арнайы </w:t>
      </w:r>
      <w:r>
        <w:rPr>
          <w:rFonts w:ascii="Times New Roman"/>
          <w:b w:val="false"/>
          <w:i w:val="false"/>
          <w:color w:val="000000"/>
          <w:sz w:val="28"/>
        </w:rPr>
        <w:t>рұқсатсыз</w:t>
      </w:r>
      <w:r>
        <w:rPr>
          <w:rFonts w:ascii="Times New Roman"/>
          <w:b w:val="false"/>
          <w:i w:val="false"/>
          <w:color w:val="000000"/>
          <w:sz w:val="28"/>
        </w:rPr>
        <w:t xml:space="preserve"> жүрмейді;</w:t>
      </w:r>
    </w:p>
    <w:bookmarkStart w:name="z31" w:id="27"/>
    <w:p>
      <w:pPr>
        <w:spacing w:after="0"/>
        <w:ind w:left="0"/>
        <w:jc w:val="both"/>
      </w:pPr>
      <w:r>
        <w:rPr>
          <w:rFonts w:ascii="Times New Roman"/>
          <w:b w:val="false"/>
          <w:i w:val="false"/>
          <w:color w:val="000000"/>
          <w:sz w:val="28"/>
        </w:rPr>
        <w:t>
      8) жол қозғалысы қауіпсіздігін төмендететін, қозғалыста іркілістердің пайда болуына, көлік құралдары жылдамдығының, автомобиль жолдары мен құрылыстардың сенімділігінің төмендеуіне, олардың бұзылуына ықпал ететін іс-әрекеттерді жасамайды;</w:t>
      </w:r>
    </w:p>
    <w:bookmarkEnd w:id="27"/>
    <w:bookmarkStart w:name="z32" w:id="28"/>
    <w:p>
      <w:pPr>
        <w:spacing w:after="0"/>
        <w:ind w:left="0"/>
        <w:jc w:val="both"/>
      </w:pPr>
      <w:r>
        <w:rPr>
          <w:rFonts w:ascii="Times New Roman"/>
          <w:b w:val="false"/>
          <w:i w:val="false"/>
          <w:color w:val="000000"/>
          <w:sz w:val="28"/>
        </w:rPr>
        <w:t>
      9) ақы алу пунктінде, ол бар болған жағдайда, ақылы учаскелер бойынша жол жүру ақысын төлейді және/немесе автокөлік құралының дербес шотында немесе мемлекеттік тіркеу нөмірлік белгісінің шотында ақша қаражаты болған кезде бақылау аркаларында есептен шығарады;</w:t>
      </w:r>
    </w:p>
    <w:bookmarkEnd w:id="28"/>
    <w:bookmarkStart w:name="z33" w:id="29"/>
    <w:p>
      <w:pPr>
        <w:spacing w:after="0"/>
        <w:ind w:left="0"/>
        <w:jc w:val="both"/>
      </w:pPr>
      <w:r>
        <w:rPr>
          <w:rFonts w:ascii="Times New Roman"/>
          <w:b w:val="false"/>
          <w:i w:val="false"/>
          <w:color w:val="000000"/>
          <w:sz w:val="28"/>
        </w:rPr>
        <w:t>
      10) төлеу тәсілдері және (немесе) көлік құралының техникалық сипаттамалары бойынша сараланған, орнатылған ақпараттық таблоға сәйкес көлік құралдарының тиісті жол жүру белдеуі бойынша жүріп өтуді жүзеге асырады, Қазақстан Республикасының заңнамасында белгіленген тәртіппен Ұлттық оператор немесе автомобиль жолдарын өзге басқарушылар белгілеген жылдамдық режимін және жүріп өту қашықтығын сақтайды.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Көлік министрінің 21.11.2023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4. Автомобиль жолдарын, көпірлерді, жол өтпелерін, қозғалысты ұйымдастыратын техникалық құралдарды және басқа құрылыстарды басқаруға, ұстауға және жөндеуге жауапты жол иелері автомобиль жолдарында көлік құралдары қозғалысының қауіпсіздігін қамтамасыз ету мақсатында:</w:t>
      </w:r>
    </w:p>
    <w:bookmarkEnd w:id="30"/>
    <w:bookmarkStart w:name="z35" w:id="31"/>
    <w:p>
      <w:pPr>
        <w:spacing w:after="0"/>
        <w:ind w:left="0"/>
        <w:jc w:val="both"/>
      </w:pPr>
      <w:r>
        <w:rPr>
          <w:rFonts w:ascii="Times New Roman"/>
          <w:b w:val="false"/>
          <w:i w:val="false"/>
          <w:color w:val="000000"/>
          <w:sz w:val="28"/>
        </w:rPr>
        <w:t>
      1) автомобиль жолдарында паспорттауды және аспаптық зерттеуді жүргізеді.</w:t>
      </w:r>
    </w:p>
    <w:bookmarkEnd w:id="31"/>
    <w:bookmarkStart w:name="z36" w:id="32"/>
    <w:p>
      <w:pPr>
        <w:spacing w:after="0"/>
        <w:ind w:left="0"/>
        <w:jc w:val="both"/>
      </w:pPr>
      <w:r>
        <w:rPr>
          <w:rFonts w:ascii="Times New Roman"/>
          <w:b w:val="false"/>
          <w:i w:val="false"/>
          <w:color w:val="000000"/>
          <w:sz w:val="28"/>
        </w:rPr>
        <w:t>
      2) жолдар мен автомобиль жолдарындағы құрылыстардың жай-күйі туралы дұрыс ақпаратты қамтамасыз етеді;</w:t>
      </w:r>
    </w:p>
    <w:bookmarkEnd w:id="32"/>
    <w:bookmarkStart w:name="z37" w:id="33"/>
    <w:p>
      <w:pPr>
        <w:spacing w:after="0"/>
        <w:ind w:left="0"/>
        <w:jc w:val="both"/>
      </w:pPr>
      <w:r>
        <w:rPr>
          <w:rFonts w:ascii="Times New Roman"/>
          <w:b w:val="false"/>
          <w:i w:val="false"/>
          <w:color w:val="000000"/>
          <w:sz w:val="28"/>
        </w:rPr>
        <w:t>
      3) жолдарды қыста ұстаудың жоспарына сәйкес қысқы кезеңде жолдарды және жол құрылыстарын қардан тазартуға және төсемнің тайғақтығына қарсы шаралар қолданады;</w:t>
      </w:r>
    </w:p>
    <w:bookmarkEnd w:id="33"/>
    <w:bookmarkStart w:name="z38" w:id="34"/>
    <w:p>
      <w:pPr>
        <w:spacing w:after="0"/>
        <w:ind w:left="0"/>
        <w:jc w:val="both"/>
      </w:pPr>
      <w:r>
        <w:rPr>
          <w:rFonts w:ascii="Times New Roman"/>
          <w:b w:val="false"/>
          <w:i w:val="false"/>
          <w:color w:val="000000"/>
          <w:sz w:val="28"/>
        </w:rPr>
        <w:t>
      4) жол жүрісі қауіпсіздігін қамтамасыз ету жөніндегі уәкілетті органмен және төтенше жағдайлар жөнiндегi уәкiлеттi органмен бiрлесiп қысылтаяң жағдайларда (қолайсыз ауа райы-климат жағдайлары, дүлей зілзала, өрт, автомобиль жолдарының көтергіштік қабiлетiнiң жойылуы) бұндай жағдайлар жөнінде автомобиль жолдарын пайдаланушыларына хабардар ете отырып, сондай-ақ жөндеу-құрылыс жұмыстары жүргiзiлген кезде тиiстi жол белгiлерiн қойып және бұқаралық ақпарат құралдары арқылы бұл жөнiнде жергiлiктi атқарушы органдарды және автомобиль жолдарын пайдаланушыларды хабардар ете отырып, көлiк құралдарының жол жүрiсiн шектейді немесе тоқтатады.</w:t>
      </w:r>
    </w:p>
    <w:bookmarkEnd w:id="34"/>
    <w:bookmarkStart w:name="z39" w:id="35"/>
    <w:p>
      <w:pPr>
        <w:spacing w:after="0"/>
        <w:ind w:left="0"/>
        <w:jc w:val="both"/>
      </w:pPr>
      <w:r>
        <w:rPr>
          <w:rFonts w:ascii="Times New Roman"/>
          <w:b w:val="false"/>
          <w:i w:val="false"/>
          <w:color w:val="000000"/>
          <w:sz w:val="28"/>
        </w:rPr>
        <w:t>
      5) жол жүрісі қауіпсіздігін қамтамасыз ету жөніндегі уәкілетті органның аумақтық бөлімшелерімен бірігіп автовокзалдардың, ұйымдардың кезекші-диспетчерлік қызметтеріне, сондай-ақ жол жүрісі қауіпсіздігін қамтамасыз ету жөніндегі уәкілетті органның көрші облыстардағы аумақтық бөлімшелеріне және шекаралас мемлекеттердiң төтенше жағдайлар бойынша мемлекеттiк органдарына олардың салдарының алдын алу және оларды жою бойынша жедел шараларды қолдануы және көмек көрсетуі үшін хабарлайды;</w:t>
      </w:r>
    </w:p>
    <w:bookmarkEnd w:id="35"/>
    <w:bookmarkStart w:name="z40" w:id="36"/>
    <w:p>
      <w:pPr>
        <w:spacing w:after="0"/>
        <w:ind w:left="0"/>
        <w:jc w:val="both"/>
      </w:pPr>
      <w:r>
        <w:rPr>
          <w:rFonts w:ascii="Times New Roman"/>
          <w:b w:val="false"/>
          <w:i w:val="false"/>
          <w:color w:val="000000"/>
          <w:sz w:val="28"/>
        </w:rPr>
        <w:t>
      6) оқиға болған жерге жол, авариялық-құтқару, өрт сөндіру және медициналық қызметтердің көліктік құралдарының кедергісіз жүріп өтуін қамтамасыз етеді;</w:t>
      </w:r>
    </w:p>
    <w:bookmarkEnd w:id="36"/>
    <w:bookmarkStart w:name="z41" w:id="37"/>
    <w:p>
      <w:pPr>
        <w:spacing w:after="0"/>
        <w:ind w:left="0"/>
        <w:jc w:val="both"/>
      </w:pPr>
      <w:r>
        <w:rPr>
          <w:rFonts w:ascii="Times New Roman"/>
          <w:b w:val="false"/>
          <w:i w:val="false"/>
          <w:color w:val="000000"/>
          <w:sz w:val="28"/>
        </w:rPr>
        <w:t xml:space="preserve">
      7) жол жүрісі қауіпсіздігін қамтамасыз ету жөніндегі уәкілетті органмен өзара іс-қимыл жасай отырып жол-көлік оқиғаларының </w:t>
      </w:r>
      <w:r>
        <w:rPr>
          <w:rFonts w:ascii="Times New Roman"/>
          <w:b w:val="false"/>
          <w:i w:val="false"/>
          <w:color w:val="000000"/>
          <w:sz w:val="28"/>
        </w:rPr>
        <w:t>есебін</w:t>
      </w:r>
      <w:r>
        <w:rPr>
          <w:rFonts w:ascii="Times New Roman"/>
          <w:b w:val="false"/>
          <w:i w:val="false"/>
          <w:color w:val="000000"/>
          <w:sz w:val="28"/>
        </w:rPr>
        <w:t xml:space="preserve"> жүргізеді, оларды жою жөніндегі шараларды әзірлеу мақсатында, олардың пайда болуына ықпал еткен себептер мен жағдайларға талдау жасайды;</w:t>
      </w:r>
    </w:p>
    <w:bookmarkEnd w:id="37"/>
    <w:bookmarkStart w:name="z42" w:id="38"/>
    <w:p>
      <w:pPr>
        <w:spacing w:after="0"/>
        <w:ind w:left="0"/>
        <w:jc w:val="both"/>
      </w:pPr>
      <w:r>
        <w:rPr>
          <w:rFonts w:ascii="Times New Roman"/>
          <w:b w:val="false"/>
          <w:i w:val="false"/>
          <w:color w:val="000000"/>
          <w:sz w:val="28"/>
        </w:rPr>
        <w:t>
      8) байланыс желісі мен жол бойындағы сервис объектілерінің дамуына ықпал етуге;</w:t>
      </w:r>
    </w:p>
    <w:bookmarkEnd w:id="38"/>
    <w:bookmarkStart w:name="z43" w:id="39"/>
    <w:p>
      <w:pPr>
        <w:spacing w:after="0"/>
        <w:ind w:left="0"/>
        <w:jc w:val="both"/>
      </w:pPr>
      <w:r>
        <w:rPr>
          <w:rFonts w:ascii="Times New Roman"/>
          <w:b w:val="false"/>
          <w:i w:val="false"/>
          <w:color w:val="000000"/>
          <w:sz w:val="28"/>
        </w:rPr>
        <w:t>
      9) авариялар, автомобиль апаты, табиғи зілзала жағдайларында мүмкін болатын дәрігерге дейінгі медициналық жәрдемді қамтамасыз етеді және қозғалысқа қатысушыларды құтқару жөніндегі шараларды жүзеге асырады;</w:t>
      </w:r>
    </w:p>
    <w:bookmarkEnd w:id="39"/>
    <w:bookmarkStart w:name="z44" w:id="40"/>
    <w:p>
      <w:pPr>
        <w:spacing w:after="0"/>
        <w:ind w:left="0"/>
        <w:jc w:val="both"/>
      </w:pPr>
      <w:r>
        <w:rPr>
          <w:rFonts w:ascii="Times New Roman"/>
          <w:b w:val="false"/>
          <w:i w:val="false"/>
          <w:color w:val="000000"/>
          <w:sz w:val="28"/>
        </w:rPr>
        <w:t>
      10) көлік ағымы құрамының, қарқындылығының және көлік ағымы қауырттылығының есебін жүргізеді.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Көлік министрінің 21.11.2023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5. Автомобиль жолдарында:</w:t>
      </w:r>
    </w:p>
    <w:bookmarkEnd w:id="41"/>
    <w:bookmarkStart w:name="z46" w:id="42"/>
    <w:p>
      <w:pPr>
        <w:spacing w:after="0"/>
        <w:ind w:left="0"/>
        <w:jc w:val="both"/>
      </w:pPr>
      <w:r>
        <w:rPr>
          <w:rFonts w:ascii="Times New Roman"/>
          <w:b w:val="false"/>
          <w:i w:val="false"/>
          <w:color w:val="000000"/>
          <w:sz w:val="28"/>
        </w:rPr>
        <w:t xml:space="preserve">
      1) жол иелерінің тиісті келісімінсіз, сондай-ақ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10194 болып тіркелген) сәйкес мемлекеттік сәулет-құрылыс бақылауын жүзеге асыратын органдарды хабардар етпей, жөндеу және құрылыс-монтаждау жұмыстарын жүргізуге;</w:t>
      </w:r>
    </w:p>
    <w:bookmarkEnd w:id="42"/>
    <w:bookmarkStart w:name="z47" w:id="43"/>
    <w:p>
      <w:pPr>
        <w:spacing w:after="0"/>
        <w:ind w:left="0"/>
        <w:jc w:val="both"/>
      </w:pPr>
      <w:r>
        <w:rPr>
          <w:rFonts w:ascii="Times New Roman"/>
          <w:b w:val="false"/>
          <w:i w:val="false"/>
          <w:color w:val="000000"/>
          <w:sz w:val="28"/>
        </w:rPr>
        <w:t>
      2) жолдарды, жол құрылыстарын, жол қозғалысын ұйымдастырудың техникалық құралдарын, жасыл желекті және басқа да жол жайластыруларын зақымдауға;</w:t>
      </w:r>
    </w:p>
    <w:bookmarkEnd w:id="43"/>
    <w:bookmarkStart w:name="z48" w:id="44"/>
    <w:p>
      <w:pPr>
        <w:spacing w:after="0"/>
        <w:ind w:left="0"/>
        <w:jc w:val="both"/>
      </w:pPr>
      <w:r>
        <w:rPr>
          <w:rFonts w:ascii="Times New Roman"/>
          <w:b w:val="false"/>
          <w:i w:val="false"/>
          <w:color w:val="000000"/>
          <w:sz w:val="28"/>
        </w:rPr>
        <w:t>
      3) көлік құралдарының, ауыл шаруашылығы және басқа да техниканың белгіленбеген және ол үшін жабдықталмаған жерлерде жолға кіруіне, шығуына және олар арқылы өтуіне;</w:t>
      </w:r>
    </w:p>
    <w:bookmarkEnd w:id="44"/>
    <w:bookmarkStart w:name="z49" w:id="45"/>
    <w:p>
      <w:pPr>
        <w:spacing w:after="0"/>
        <w:ind w:left="0"/>
        <w:jc w:val="both"/>
      </w:pPr>
      <w:r>
        <w:rPr>
          <w:rFonts w:ascii="Times New Roman"/>
          <w:b w:val="false"/>
          <w:i w:val="false"/>
          <w:color w:val="000000"/>
          <w:sz w:val="28"/>
        </w:rPr>
        <w:t>
      4) бөлу жолақтарының технологиялық айырымдарында керi бұрылуға және оған кiруге;</w:t>
      </w:r>
    </w:p>
    <w:bookmarkEnd w:id="45"/>
    <w:bookmarkStart w:name="z50" w:id="46"/>
    <w:p>
      <w:pPr>
        <w:spacing w:after="0"/>
        <w:ind w:left="0"/>
        <w:jc w:val="both"/>
      </w:pPr>
      <w:r>
        <w:rPr>
          <w:rFonts w:ascii="Times New Roman"/>
          <w:b w:val="false"/>
          <w:i w:val="false"/>
          <w:color w:val="000000"/>
          <w:sz w:val="28"/>
        </w:rPr>
        <w:t>
      5) оқыту мақсатымен жолда жүруге;</w:t>
      </w:r>
    </w:p>
    <w:bookmarkEnd w:id="46"/>
    <w:bookmarkStart w:name="z51" w:id="47"/>
    <w:p>
      <w:pPr>
        <w:spacing w:after="0"/>
        <w:ind w:left="0"/>
        <w:jc w:val="both"/>
      </w:pPr>
      <w:r>
        <w:rPr>
          <w:rFonts w:ascii="Times New Roman"/>
          <w:b w:val="false"/>
          <w:i w:val="false"/>
          <w:color w:val="000000"/>
          <w:sz w:val="28"/>
        </w:rPr>
        <w:t>
      6) дөңгелектерінің шашағы, бұдыры, шынжыры және тағы басқалары бар машиналар мен механизмдердің, шынжыр табанды көліктің асфальт-бетонды және цемент-бетонды автомобиль жолдарымен жүруіне;</w:t>
      </w:r>
    </w:p>
    <w:bookmarkEnd w:id="47"/>
    <w:bookmarkStart w:name="z52" w:id="48"/>
    <w:p>
      <w:pPr>
        <w:spacing w:after="0"/>
        <w:ind w:left="0"/>
        <w:jc w:val="both"/>
      </w:pPr>
      <w:r>
        <w:rPr>
          <w:rFonts w:ascii="Times New Roman"/>
          <w:b w:val="false"/>
          <w:i w:val="false"/>
          <w:color w:val="000000"/>
          <w:sz w:val="28"/>
        </w:rPr>
        <w:t>
      7) жанар-жағармайдың төгілуі мүмкін болатын жұмыстарды орындауға, көлік құралдарын жөндеуге және майлауға, көлікті тазалауға және жууға (қажет болған жағдайда бұл жұмыстар арнайы жабдықталған орындарда, ал ерекше жағдайларда жол жағасында орындалады);</w:t>
      </w:r>
    </w:p>
    <w:bookmarkEnd w:id="48"/>
    <w:bookmarkStart w:name="z53" w:id="49"/>
    <w:p>
      <w:pPr>
        <w:spacing w:after="0"/>
        <w:ind w:left="0"/>
        <w:jc w:val="both"/>
      </w:pPr>
      <w:r>
        <w:rPr>
          <w:rFonts w:ascii="Times New Roman"/>
          <w:b w:val="false"/>
          <w:i w:val="false"/>
          <w:color w:val="000000"/>
          <w:sz w:val="28"/>
        </w:rPr>
        <w:t>
      8) жолдың жүру бөлігін, шетін, көпірлерді, құбырларды, арықтарды, кәріздік және суағар қондырғыларды және жолдың жолақ бөлігін құрылыс материалдарымен, ауыл шаруашылығы өнімдерімен және басқа да заттармен ластауға және бөгеуге, сондай-ақ, жолды және оның жолақ бөлігін ластайтын жүкті тиісті буып-түюсіз тасымалдауға, жүкті жолдың жүру бөлігінде тиеуге және түсіруге;</w:t>
      </w:r>
    </w:p>
    <w:bookmarkEnd w:id="49"/>
    <w:bookmarkStart w:name="z54" w:id="50"/>
    <w:p>
      <w:pPr>
        <w:spacing w:after="0"/>
        <w:ind w:left="0"/>
        <w:jc w:val="both"/>
      </w:pPr>
      <w:r>
        <w:rPr>
          <w:rFonts w:ascii="Times New Roman"/>
          <w:b w:val="false"/>
          <w:i w:val="false"/>
          <w:color w:val="000000"/>
          <w:sz w:val="28"/>
        </w:rPr>
        <w:t>
      9) жолдың жолақ бөлігінің шегінде белгіленбеген жерде лагерь, шатырлы және басқа да демалыс қалашықтарын тұрғызуға, сауда жасауға;</w:t>
      </w:r>
    </w:p>
    <w:bookmarkEnd w:id="50"/>
    <w:bookmarkStart w:name="z55" w:id="51"/>
    <w:p>
      <w:pPr>
        <w:spacing w:after="0"/>
        <w:ind w:left="0"/>
        <w:jc w:val="both"/>
      </w:pPr>
      <w:r>
        <w:rPr>
          <w:rFonts w:ascii="Times New Roman"/>
          <w:b w:val="false"/>
          <w:i w:val="false"/>
          <w:color w:val="000000"/>
          <w:sz w:val="28"/>
        </w:rPr>
        <w:t>
      10) автомобиль жолдарының, көпірлердің жүру бөлігінде серуендеуге;</w:t>
      </w:r>
    </w:p>
    <w:bookmarkEnd w:id="51"/>
    <w:bookmarkStart w:name="z56" w:id="52"/>
    <w:p>
      <w:pPr>
        <w:spacing w:after="0"/>
        <w:ind w:left="0"/>
        <w:jc w:val="both"/>
      </w:pPr>
      <w:r>
        <w:rPr>
          <w:rFonts w:ascii="Times New Roman"/>
          <w:b w:val="false"/>
          <w:i w:val="false"/>
          <w:color w:val="000000"/>
          <w:sz w:val="28"/>
        </w:rPr>
        <w:t>
      11) жолға бөлінген белдеуде құрғақ шөпті өртеуге;</w:t>
      </w:r>
    </w:p>
    <w:bookmarkEnd w:id="52"/>
    <w:bookmarkStart w:name="z57" w:id="53"/>
    <w:p>
      <w:pPr>
        <w:spacing w:after="0"/>
        <w:ind w:left="0"/>
        <w:jc w:val="both"/>
      </w:pPr>
      <w:r>
        <w:rPr>
          <w:rFonts w:ascii="Times New Roman"/>
          <w:b w:val="false"/>
          <w:i w:val="false"/>
          <w:color w:val="000000"/>
          <w:sz w:val="28"/>
        </w:rPr>
        <w:t>
      12) сымдардың үзілуі жағдайында қауіпсіздікті қамтамасыз ететін сақтандырғыш қондырғыларсыз жоғары вольтты электр желісінің автомобиль жолдарымен қиылысуына;</w:t>
      </w:r>
    </w:p>
    <w:bookmarkEnd w:id="53"/>
    <w:bookmarkStart w:name="z58" w:id="54"/>
    <w:p>
      <w:pPr>
        <w:spacing w:after="0"/>
        <w:ind w:left="0"/>
        <w:jc w:val="both"/>
      </w:pPr>
      <w:r>
        <w:rPr>
          <w:rFonts w:ascii="Times New Roman"/>
          <w:b w:val="false"/>
          <w:i w:val="false"/>
          <w:color w:val="000000"/>
          <w:sz w:val="28"/>
        </w:rPr>
        <w:t xml:space="preserve">
      13) "Халықаралық және республикалық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да инженерлік желілердің, коммуникациялардың кесіп өтуін жобалау үшін, сондай-ақ кiрме жолдарды және халықаралық және республикалық маңызы бар ортақ пайдаланылатын автомобиль жолдарына жалғасатын жолдарды салу үшін техникалық шартты беру" мемлекеттік қызмет көрсету қағидаларын бекіту туралы" Қазақстан Республикасы Индустрия және инфрақұрылымдық даму министрінің 2020 жылғы 15 мамырдағы № 292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20658 болып тіркелген) сәйкес қандай да болсын коммуникацияларды (мұнай құбыры, су құбыры, байланыс және электр беру желілері, газ құбыры, кәріз төсеу) топырақ төсеміне, сондай-ақ көпірдің және жол өткелінің астына салуға жол берілмейді.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Көлік министрінің 21.11.2023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5"/>
    <w:p>
      <w:pPr>
        <w:spacing w:after="0"/>
        <w:ind w:left="0"/>
        <w:jc w:val="both"/>
      </w:pPr>
      <w:r>
        <w:rPr>
          <w:rFonts w:ascii="Times New Roman"/>
          <w:b w:val="false"/>
          <w:i w:val="false"/>
          <w:color w:val="000000"/>
          <w:sz w:val="28"/>
        </w:rPr>
        <w:t xml:space="preserve">
      6. Мемлекеттік-жекешелік әріптестік </w:t>
      </w:r>
      <w:r>
        <w:rPr>
          <w:rFonts w:ascii="Times New Roman"/>
          <w:b w:val="false"/>
          <w:i w:val="false"/>
          <w:color w:val="000000"/>
          <w:sz w:val="28"/>
        </w:rPr>
        <w:t>жобасын</w:t>
      </w:r>
      <w:r>
        <w:rPr>
          <w:rFonts w:ascii="Times New Roman"/>
          <w:b w:val="false"/>
          <w:i w:val="false"/>
          <w:color w:val="000000"/>
          <w:sz w:val="28"/>
        </w:rPr>
        <w:t xml:space="preserve"> іске асыру үшін, оның ішінде концессияға немесе Ұлттық операторға сенімгерлік басқаруға берілген автомобиль жолдарын немесе олардың учаскелерін қоса алғанда, жалпыға ортақ пайдаланылатын автомобиль жолдарының қажеттеріне арналған жер 2003 жылғы 20 маусымдағы Қазақстан Республикасының </w:t>
      </w:r>
      <w:r>
        <w:rPr>
          <w:rFonts w:ascii="Times New Roman"/>
          <w:b w:val="false"/>
          <w:i w:val="false"/>
          <w:color w:val="000000"/>
          <w:sz w:val="28"/>
        </w:rPr>
        <w:t>Жер кодексімен</w:t>
      </w:r>
      <w:r>
        <w:rPr>
          <w:rFonts w:ascii="Times New Roman"/>
          <w:b w:val="false"/>
          <w:i w:val="false"/>
          <w:color w:val="000000"/>
          <w:sz w:val="28"/>
        </w:rPr>
        <w:t xml:space="preserve"> белгіленген тәртіппен жол органына – жерді тұрақты пайдалануға, автомобиль жолдарын салуды, реконструкциялау мен жөндеуді жүзеге асыратын қызмет көрсетушілерге жерді уақытша пайдалануға бөледі.</w:t>
      </w:r>
    </w:p>
    <w:bookmarkEnd w:id="55"/>
    <w:bookmarkStart w:name="z60" w:id="56"/>
    <w:p>
      <w:pPr>
        <w:spacing w:after="0"/>
        <w:ind w:left="0"/>
        <w:jc w:val="both"/>
      </w:pPr>
      <w:r>
        <w:rPr>
          <w:rFonts w:ascii="Times New Roman"/>
          <w:b w:val="false"/>
          <w:i w:val="false"/>
          <w:color w:val="000000"/>
          <w:sz w:val="28"/>
        </w:rPr>
        <w:t>
      7. Жолдарды салуды немесе реконструкциялауды жүргізетін жол иелері жолда орналасқан жер учаскелерін мақсатты арналуына сәйкес одан әрі пайдалануға жарамды күйге келтіреді.</w:t>
      </w:r>
    </w:p>
    <w:bookmarkEnd w:id="56"/>
    <w:bookmarkStart w:name="z61" w:id="57"/>
    <w:p>
      <w:pPr>
        <w:spacing w:after="0"/>
        <w:ind w:left="0"/>
        <w:jc w:val="both"/>
      </w:pPr>
      <w:r>
        <w:rPr>
          <w:rFonts w:ascii="Times New Roman"/>
          <w:b w:val="false"/>
          <w:i w:val="false"/>
          <w:color w:val="000000"/>
          <w:sz w:val="28"/>
        </w:rPr>
        <w:t>
      8. Теміржолдар арқылы өткелдерді, сондай-ақ шлагбаумдардың барлық түрлерін автомобиль жолдарымен бір деңгейде ұстауды және өтпелерді күзетуді теміржол дистанциялары немесе тиісті теміржол иелері, ал жалпы пайдаланылатын автомобиль жолдарының теміржол арқылы өтуін ұстауды жол иелері жүзеге асырады.</w:t>
      </w:r>
    </w:p>
    <w:bookmarkEnd w:id="57"/>
    <w:bookmarkStart w:name="z62" w:id="58"/>
    <w:p>
      <w:pPr>
        <w:spacing w:after="0"/>
        <w:ind w:left="0"/>
        <w:jc w:val="both"/>
      </w:pPr>
      <w:r>
        <w:rPr>
          <w:rFonts w:ascii="Times New Roman"/>
          <w:b w:val="false"/>
          <w:i w:val="false"/>
          <w:color w:val="000000"/>
          <w:sz w:val="28"/>
        </w:rPr>
        <w:t>
      9. Жабын түрлері жетілдірілген негізгі жолдардың жүру бөлігінің ластануын болдырмау үшін олардан түсу және шығу жолдарының барлығы құмайт және құм топырақты жерлерде ұзақтығы кемінде 50 м және басқа топырақты жерлерде кемінде 100 м, ал қиыршықтас төселген жолдарда кемінде 25 м қатты жабын төсеу қажет. Жалпы пайдаланымдағы жолдарды кесіп өтетін және олармен түйісетін, түсу және шығу жолдарында қатты жабын төсеуді олар қарамағына берілген кәсіпорындар, ұйымдар, шаруашылықтар өз қаражаты есебінен, жол органының техникалық бақылауымен жүзеге асырады.</w:t>
      </w:r>
    </w:p>
    <w:bookmarkEnd w:id="58"/>
    <w:bookmarkStart w:name="z63" w:id="59"/>
    <w:p>
      <w:pPr>
        <w:spacing w:after="0"/>
        <w:ind w:left="0"/>
        <w:jc w:val="both"/>
      </w:pPr>
      <w:r>
        <w:rPr>
          <w:rFonts w:ascii="Times New Roman"/>
          <w:b w:val="false"/>
          <w:i w:val="false"/>
          <w:color w:val="000000"/>
          <w:sz w:val="28"/>
        </w:rPr>
        <w:t>
      10. Көлік құралдарының төсемі жетілдірілген жолға шығар жерде оны пайдалануға жауапты лауазымды немесе басқа тұлғалар, меншік нысандарына қарамастан жер және құрылыс жұмыстарын жүргізіп жатқан ұйымдар, көлік құралдарының балшықтан тазартылуын қамтамасыз етеді және оның жолдың жүру бөлігіне түсуіне жол бермейді.</w:t>
      </w:r>
    </w:p>
    <w:bookmarkEnd w:id="59"/>
    <w:bookmarkStart w:name="z64" w:id="60"/>
    <w:p>
      <w:pPr>
        <w:spacing w:after="0"/>
        <w:ind w:left="0"/>
        <w:jc w:val="both"/>
      </w:pPr>
      <w:r>
        <w:rPr>
          <w:rFonts w:ascii="Times New Roman"/>
          <w:b w:val="false"/>
          <w:i w:val="false"/>
          <w:color w:val="000000"/>
          <w:sz w:val="28"/>
        </w:rPr>
        <w:t>
      11. Автомобиль жолдарындағы және жол құрылыстарындағы қозғалыс қауіпсіздігіне қауіп төндіретін ақауларды байқаған кезде бұл туралы жол органына немесе жол жүрісі қауіпсіздігін қамтамасыз ету жөніндегі уәкілетті органның аумақтық бөлімшелеріне дереу хабарлайды.</w:t>
      </w:r>
    </w:p>
    <w:bookmarkEnd w:id="60"/>
    <w:bookmarkStart w:name="z65" w:id="61"/>
    <w:p>
      <w:pPr>
        <w:spacing w:after="0"/>
        <w:ind w:left="0"/>
        <w:jc w:val="both"/>
      </w:pPr>
      <w:r>
        <w:rPr>
          <w:rFonts w:ascii="Times New Roman"/>
          <w:b w:val="false"/>
          <w:i w:val="false"/>
          <w:color w:val="000000"/>
          <w:sz w:val="28"/>
        </w:rPr>
        <w:t>
      12. Әскери кезде Қазақстан Республикасының жалпыға ортақ пайдаланылатын автомобиль жолдары қорғаныстық маңыздағы автомобиль жолдары болып табылады.</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