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74b0" w14:textId="72b7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70 жылдығын мерекелеуге байланысты Астана қаласы азаматтарының жекелеген санаттарына қосымша әлеуметтік көмек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31 наурыздағы № 352/49-V шешімі. Астана қаласының Әділет департаментінде 2015 жылғы 27 сәуірде № 901 болып тіркелді. Күші жойылды - Астана қаласы мәслихатының 2016 жылғы 23 ақпандағы № 464/64-V шешімімен</w:t>
      </w:r>
    </w:p>
    <w:p>
      <w:pPr>
        <w:spacing w:after="0"/>
        <w:ind w:left="0"/>
        <w:jc w:val="left"/>
      </w:pPr>
      <w:r>
        <w:rPr>
          <w:rFonts w:ascii="Times New Roman"/>
          <w:b w:val="false"/>
          <w:i w:val="false"/>
          <w:color w:val="ff0000"/>
          <w:sz w:val="28"/>
        </w:rPr>
        <w:t xml:space="preserve">      Ескерту. Шешімнің күші жойылды - Астана қаласы әкімдігінің 23.02.2016 жылғы № </w:t>
      </w:r>
      <w:r>
        <w:rPr>
          <w:rFonts w:ascii="Times New Roman"/>
          <w:b w:val="false"/>
          <w:i w:val="false"/>
          <w:color w:val="ff0000"/>
          <w:sz w:val="28"/>
        </w:rPr>
        <w:t>464/64-v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Қосымшаға сәйкес 1941-1945 жылдардағы Ұлы Отан соғысындағы Жеңістің 70 жылдығын мерекелеуге байланысты Астана қаласы азаматтарының жекелеген санаттарына қосымша әлеуметтік көмек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мәслихаты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Ким</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Есілов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352/49-V шешіміне</w:t>
            </w:r>
            <w:r>
              <w:br/>
            </w:r>
            <w:r>
              <w:rPr>
                <w:rFonts w:ascii="Times New Roman"/>
                <w:b w:val="false"/>
                <w:i w:val="false"/>
                <w:color w:val="000000"/>
                <w:sz w:val="20"/>
              </w:rPr>
              <w:t>қосымша</w:t>
            </w:r>
          </w:p>
        </w:tc>
      </w:tr>
    </w:tbl>
    <w:bookmarkStart w:name="z15" w:id="0"/>
    <w:p>
      <w:pPr>
        <w:spacing w:after="0"/>
        <w:ind w:left="0"/>
        <w:jc w:val="left"/>
      </w:pPr>
      <w:r>
        <w:rPr>
          <w:rFonts w:ascii="Times New Roman"/>
          <w:b/>
          <w:i w:val="false"/>
          <w:color w:val="000000"/>
        </w:rPr>
        <w:t xml:space="preserve"> 1941-1945 жылдардағы Ұлы Отан соғысындағы Жеңістің 70 жылдығын</w:t>
      </w:r>
      <w:r>
        <w:br/>
      </w:r>
      <w:r>
        <w:rPr>
          <w:rFonts w:ascii="Times New Roman"/>
          <w:b/>
          <w:i w:val="false"/>
          <w:color w:val="000000"/>
        </w:rPr>
        <w:t>мерекелеуге байланысты Астана қаласы азаматтарының жекелеген</w:t>
      </w:r>
      <w:r>
        <w:br/>
      </w:r>
      <w:r>
        <w:rPr>
          <w:rFonts w:ascii="Times New Roman"/>
          <w:b/>
          <w:i w:val="false"/>
          <w:color w:val="000000"/>
        </w:rPr>
        <w:t>санаттарына қосымша әлеуметтік көмек көрсету қағидасы</w:t>
      </w:r>
    </w:p>
    <w:bookmarkEnd w:id="0"/>
    <w:p>
      <w:pPr>
        <w:spacing w:after="0"/>
        <w:ind w:left="0"/>
        <w:jc w:val="left"/>
      </w:pPr>
      <w:r>
        <w:rPr>
          <w:rFonts w:ascii="Times New Roman"/>
          <w:b w:val="false"/>
          <w:i w:val="false"/>
          <w:color w:val="000000"/>
          <w:sz w:val="28"/>
        </w:rPr>
        <w:t>      Осы 1941-1945 жылдардағы Ұлы Отан соғысындағы Жеңістің 70 жылдығын мерекелеуге байланысты Астана қаласы азаматтарының жекелеген санаттарына қосымша әлеуметтік көмек көрсету қағидасы (бұдан әрі - Қағида) Қазақстан Республикасының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сәйкес әзірленді.</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1941-1945 жылдардағы Ұлы Отан соғысындағы Жеңістің 70 жылдығын мерекелеуге байланысты Астана қаласы азаматтарының жекелеген санаттарына қосымша әлеуметтік көмек (бұдан әрі - Әлеуметтік көмек):</w:t>
      </w:r>
      <w:r>
        <w:br/>
      </w:r>
      <w:r>
        <w:rPr>
          <w:rFonts w:ascii="Times New Roman"/>
          <w:b w:val="false"/>
          <w:i w:val="false"/>
          <w:color w:val="000000"/>
          <w:sz w:val="28"/>
        </w:rPr>
        <w:t>
      </w:t>
      </w:r>
      <w:r>
        <w:rPr>
          <w:rFonts w:ascii="Times New Roman"/>
          <w:b w:val="false"/>
          <w:i w:val="false"/>
          <w:color w:val="000000"/>
          <w:sz w:val="28"/>
        </w:rPr>
        <w:t>1) Ұлы Отан соғысының барлық қатысушылары мен мүгедектерін бірыңғай киім нысанымен қамтамасыз ету;</w:t>
      </w:r>
      <w:r>
        <w:br/>
      </w:r>
      <w:r>
        <w:rPr>
          <w:rFonts w:ascii="Times New Roman"/>
          <w:b w:val="false"/>
          <w:i w:val="false"/>
          <w:color w:val="000000"/>
          <w:sz w:val="28"/>
        </w:rPr>
        <w:t>
      </w:t>
      </w:r>
      <w:r>
        <w:rPr>
          <w:rFonts w:ascii="Times New Roman"/>
          <w:b w:val="false"/>
          <w:i w:val="false"/>
          <w:color w:val="000000"/>
          <w:sz w:val="28"/>
        </w:rPr>
        <w:t>2) батыр қалаларға және әскери даңқ қалаларына, Тәуелсіз Мемлекеттер Достастығы (бұдан әрі - ТМД) және Еуроодаққа қатысушы мемлекеттердің аумағындағы шайқас болған жерлерге және қазақстандық жауынгерлер жерленген жерлерге баруы үшін "Естелік эстафетасы" қазақстандық делегациялары қатысушыларының;</w:t>
      </w:r>
      <w:r>
        <w:br/>
      </w:r>
      <w:r>
        <w:rPr>
          <w:rFonts w:ascii="Times New Roman"/>
          <w:b w:val="false"/>
          <w:i w:val="false"/>
          <w:color w:val="000000"/>
          <w:sz w:val="28"/>
        </w:rPr>
        <w:t>
      </w:t>
      </w:r>
      <w:r>
        <w:rPr>
          <w:rFonts w:ascii="Times New Roman"/>
          <w:b w:val="false"/>
          <w:i w:val="false"/>
          <w:color w:val="000000"/>
          <w:sz w:val="28"/>
        </w:rPr>
        <w:t>"Біз - Жеңістің мұрагерлеріміз!" халықаралық акцияларға қазақстандық делегация қатысушыларының қатысу үшін;</w:t>
      </w:r>
      <w:r>
        <w:br/>
      </w:r>
      <w:r>
        <w:rPr>
          <w:rFonts w:ascii="Times New Roman"/>
          <w:b w:val="false"/>
          <w:i w:val="false"/>
          <w:color w:val="000000"/>
          <w:sz w:val="28"/>
        </w:rPr>
        <w:t>
      </w:t>
      </w:r>
      <w:r>
        <w:rPr>
          <w:rFonts w:ascii="Times New Roman"/>
          <w:b w:val="false"/>
          <w:i w:val="false"/>
          <w:color w:val="000000"/>
          <w:sz w:val="28"/>
        </w:rPr>
        <w:t>ТМД-ға қатысушы мемлекеттердің мемлекеттік әскери мұрағаттарында мұрағаттық-іздестіру жұмыстарын жүргізу үшін іздестіру экспедициялары қатысушыларының жолақысын төлеуді қамтамасыз ету;</w:t>
      </w:r>
      <w:r>
        <w:br/>
      </w:r>
      <w:r>
        <w:rPr>
          <w:rFonts w:ascii="Times New Roman"/>
          <w:b w:val="false"/>
          <w:i w:val="false"/>
          <w:color w:val="000000"/>
          <w:sz w:val="28"/>
        </w:rPr>
        <w:t>
      </w:t>
      </w:r>
      <w:r>
        <w:rPr>
          <w:rFonts w:ascii="Times New Roman"/>
          <w:b w:val="false"/>
          <w:i w:val="false"/>
          <w:color w:val="000000"/>
          <w:sz w:val="28"/>
        </w:rPr>
        <w:t>3) 1941-1945 жылдардағы Ұлы Отан соғысынының қатысушылары мен мүгедектеріне 2015 жылдың 1 наурызы жағдайы бойынша 950 000 (тоғыз жүз елу мың) теңге мөлшерінде біржолғы ақшалай төлем жасау;</w:t>
      </w:r>
      <w:r>
        <w:br/>
      </w:r>
      <w:r>
        <w:rPr>
          <w:rFonts w:ascii="Times New Roman"/>
          <w:b w:val="false"/>
          <w:i w:val="false"/>
          <w:color w:val="000000"/>
          <w:sz w:val="28"/>
        </w:rPr>
        <w:t>
      </w:t>
      </w:r>
      <w:r>
        <w:rPr>
          <w:rFonts w:ascii="Times New Roman"/>
          <w:b w:val="false"/>
          <w:i w:val="false"/>
          <w:color w:val="000000"/>
          <w:sz w:val="28"/>
        </w:rPr>
        <w:t>4) 1 (бір) адамға 1,3 айлық есептік көрсеткіш мөлшерінде дәрі-дәрмекпен қамтамасыз ету және тыл еңбеккерлеріне шипажайлық-курорттық сауықтыруға 50% жеңілдік ұсыну түрінде көрсетіледі.</w:t>
      </w:r>
      <w:r>
        <w:br/>
      </w:r>
      <w:r>
        <w:rPr>
          <w:rFonts w:ascii="Times New Roman"/>
          <w:b w:val="false"/>
          <w:i w:val="false"/>
          <w:color w:val="000000"/>
          <w:sz w:val="28"/>
        </w:rPr>
        <w:t>
      </w:t>
      </w:r>
      <w:r>
        <w:rPr>
          <w:rFonts w:ascii="Times New Roman"/>
          <w:b w:val="false"/>
          <w:i w:val="false"/>
          <w:color w:val="000000"/>
          <w:sz w:val="28"/>
        </w:rPr>
        <w:t>2. Астана қаласының бюджеті Әлеуметтік көмекті қаржыландыру көзі болып табылады.</w:t>
      </w:r>
      <w:r>
        <w:br/>
      </w:r>
      <w:r>
        <w:rPr>
          <w:rFonts w:ascii="Times New Roman"/>
          <w:b w:val="false"/>
          <w:i w:val="false"/>
          <w:color w:val="000000"/>
          <w:sz w:val="28"/>
        </w:rPr>
        <w:t>
      </w:t>
      </w:r>
      <w:r>
        <w:rPr>
          <w:rFonts w:ascii="Times New Roman"/>
          <w:b w:val="false"/>
          <w:i w:val="false"/>
          <w:color w:val="000000"/>
          <w:sz w:val="28"/>
        </w:rPr>
        <w:t>3. Әлеуметтік көмек "Астана қаласының Жұмыспен қамту және әлеуметтік бағдарламалар басқармасы" мемлекеттік мекемесі әкімшісі болып табылатын (бұдан әрі - Әкімші) "Жергілікті өкілдік органдардың шешімі бойынша мұқтаж азаматтардың жекелеген санаттарына әлеуметтік көмек көрсету" бюджеттік бағдарламасына (бұдан әрі - Бағдарлама) сәйкес Астана қаласының 2015 жылға арналған бюджетінде қарастырылған қаражат шегінде көрсетіледі.</w:t>
      </w:r>
      <w:r>
        <w:br/>
      </w:r>
      <w:r>
        <w:rPr>
          <w:rFonts w:ascii="Times New Roman"/>
          <w:b w:val="false"/>
          <w:i w:val="false"/>
          <w:color w:val="000000"/>
          <w:sz w:val="28"/>
        </w:rPr>
        <w:t>
      </w:t>
      </w:r>
      <w:r>
        <w:rPr>
          <w:rFonts w:ascii="Times New Roman"/>
          <w:b w:val="false"/>
          <w:i w:val="false"/>
          <w:color w:val="000000"/>
          <w:sz w:val="28"/>
        </w:rPr>
        <w:t>4. Бағдарламаны іске асыру мақсатында Әкімші Қазақстан Республикасының мемлекеттік сатып алу туралы заңнамасына сәйкес Әлеуметтік көмек көрсету жөніндегі қызмет көрсетушілерді белгілейді, тараптардың міндеттемелері және сол міндеттемелерді орындау талаптары жазылған мемлекеттік сатып алу туралы шарттар жасайды.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Қатысушыларды бірыңғай киім нысанымен қамтамасыз ету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Ұлы Отан соғысының қатысушылары мен мүгедектері бірыңғай киім нысанымен (сұр түсті костюм, сұр түсті пальто (плащ), ашық көгілдір түсті берет пен галстук, ақ түсті жейде, қара түсті аяқ киім) қамтамасыз етіледі.</w:t>
      </w:r>
      <w:r>
        <w:br/>
      </w:r>
      <w:r>
        <w:rPr>
          <w:rFonts w:ascii="Times New Roman"/>
          <w:b w:val="false"/>
          <w:i w:val="false"/>
          <w:color w:val="000000"/>
          <w:sz w:val="28"/>
        </w:rPr>
        <w:t>
      </w:t>
      </w:r>
      <w:r>
        <w:rPr>
          <w:rFonts w:ascii="Times New Roman"/>
          <w:b w:val="false"/>
          <w:i w:val="false"/>
          <w:color w:val="000000"/>
          <w:sz w:val="28"/>
        </w:rPr>
        <w:t>6. Бірыңғай киім нысанын Әкімші береді.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Қатысушылардың жолақысын төлеуді қамтамасыз ету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Батыр қалаларға және әскери даңқ қалаларына, ТМД-ға және Еуроодаққа қатысушы мемлекеттердің аумағындағы шайқас болған жерлерге және Ұлы Отан соғысында қайтыс болған жауынгерлер жерленген жерлерге баратын және халықаралық акцияларға қатысатын "Естелік эстафетасы" қазақстандық делегация құрамына:</w:t>
      </w:r>
      <w:r>
        <w:br/>
      </w:r>
      <w:r>
        <w:rPr>
          <w:rFonts w:ascii="Times New Roman"/>
          <w:b w:val="false"/>
          <w:i w:val="false"/>
          <w:color w:val="000000"/>
          <w:sz w:val="28"/>
        </w:rPr>
        <w:t>
      </w:t>
      </w:r>
      <w:r>
        <w:rPr>
          <w:rFonts w:ascii="Times New Roman"/>
          <w:b w:val="false"/>
          <w:i w:val="false"/>
          <w:color w:val="000000"/>
          <w:sz w:val="28"/>
        </w:rPr>
        <w:t>1941-1945 жылдардағы Ұлы Отан соғысының ардагерлері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майдангерлер отбасының мүшелері;</w:t>
      </w:r>
      <w:r>
        <w:br/>
      </w:r>
      <w:r>
        <w:rPr>
          <w:rFonts w:ascii="Times New Roman"/>
          <w:b w:val="false"/>
          <w:i w:val="false"/>
          <w:color w:val="000000"/>
          <w:sz w:val="28"/>
        </w:rPr>
        <w:t>
      </w:t>
      </w:r>
      <w:r>
        <w:rPr>
          <w:rFonts w:ascii="Times New Roman"/>
          <w:b w:val="false"/>
          <w:i w:val="false"/>
          <w:color w:val="000000"/>
          <w:sz w:val="28"/>
        </w:rPr>
        <w:t>интернационалист-жауынгерлер (басқа мемлекеттердің аумағында болған әскери іс-қимылдарына қатысушылар);</w:t>
      </w:r>
      <w:r>
        <w:br/>
      </w:r>
      <w:r>
        <w:rPr>
          <w:rFonts w:ascii="Times New Roman"/>
          <w:b w:val="false"/>
          <w:i w:val="false"/>
          <w:color w:val="000000"/>
          <w:sz w:val="28"/>
        </w:rPr>
        <w:t>
      </w:t>
      </w:r>
      <w:r>
        <w:rPr>
          <w:rFonts w:ascii="Times New Roman"/>
          <w:b w:val="false"/>
          <w:i w:val="false"/>
          <w:color w:val="000000"/>
          <w:sz w:val="28"/>
        </w:rPr>
        <w:t>Қазақстан Республикасының Қарулы Күштерінің, басқа әскерлер мен әскери құрылымдардың ардагерлері мен әскери қызметшілері;</w:t>
      </w:r>
      <w:r>
        <w:br/>
      </w:r>
      <w:r>
        <w:rPr>
          <w:rFonts w:ascii="Times New Roman"/>
          <w:b w:val="false"/>
          <w:i w:val="false"/>
          <w:color w:val="000000"/>
          <w:sz w:val="28"/>
        </w:rPr>
        <w:t>
      </w:t>
      </w:r>
      <w:r>
        <w:rPr>
          <w:rFonts w:ascii="Times New Roman"/>
          <w:b w:val="false"/>
          <w:i w:val="false"/>
          <w:color w:val="000000"/>
          <w:sz w:val="28"/>
        </w:rPr>
        <w:t>әскери оқу орындарының курсанттары, кадеттері мен тәрбиеленушілері;</w:t>
      </w:r>
      <w:r>
        <w:br/>
      </w:r>
      <w:r>
        <w:rPr>
          <w:rFonts w:ascii="Times New Roman"/>
          <w:b w:val="false"/>
          <w:i w:val="false"/>
          <w:color w:val="000000"/>
          <w:sz w:val="28"/>
        </w:rPr>
        <w:t>
      </w:t>
      </w:r>
      <w:r>
        <w:rPr>
          <w:rFonts w:ascii="Times New Roman"/>
          <w:b w:val="false"/>
          <w:i w:val="false"/>
          <w:color w:val="000000"/>
          <w:sz w:val="28"/>
        </w:rPr>
        <w:t>жастардың үкіметтік емес ұйымдарының белсенділері кіреді.</w:t>
      </w:r>
      <w:r>
        <w:br/>
      </w:r>
      <w:r>
        <w:rPr>
          <w:rFonts w:ascii="Times New Roman"/>
          <w:b w:val="false"/>
          <w:i w:val="false"/>
          <w:color w:val="000000"/>
          <w:sz w:val="28"/>
        </w:rPr>
        <w:t>
      </w:t>
      </w:r>
      <w:r>
        <w:rPr>
          <w:rFonts w:ascii="Times New Roman"/>
          <w:b w:val="false"/>
          <w:i w:val="false"/>
          <w:color w:val="000000"/>
          <w:sz w:val="28"/>
        </w:rPr>
        <w:t>8. "Естелік эстафетасы" қазақстандық делегация құрамына кемінде он бес адам кіреді. Майдангерлер отбасының мүшелері кемінде 2 (екі) адам - майдангер отбасының мүшесі және оны ертіп жүретін тұлға майдангер жерленген орынға барады.</w:t>
      </w:r>
      <w:r>
        <w:br/>
      </w:r>
      <w:r>
        <w:rPr>
          <w:rFonts w:ascii="Times New Roman"/>
          <w:b w:val="false"/>
          <w:i w:val="false"/>
          <w:color w:val="000000"/>
          <w:sz w:val="28"/>
        </w:rPr>
        <w:t>
      </w:t>
      </w:r>
      <w:r>
        <w:rPr>
          <w:rFonts w:ascii="Times New Roman"/>
          <w:b w:val="false"/>
          <w:i w:val="false"/>
          <w:color w:val="000000"/>
          <w:sz w:val="28"/>
        </w:rPr>
        <w:t>Ресей Федерациясы мен Беларусь Республикасының мемлекеттік әскери мұрағаттарында мұрағаттық-іздестіру жұмыстарын жүргізу үшін іздестіру экспедициясының тобы кемінде 6 (алты) адамнан тұруы тиіс.</w:t>
      </w:r>
      <w:r>
        <w:br/>
      </w:r>
      <w:r>
        <w:rPr>
          <w:rFonts w:ascii="Times New Roman"/>
          <w:b w:val="false"/>
          <w:i w:val="false"/>
          <w:color w:val="000000"/>
          <w:sz w:val="28"/>
        </w:rPr>
        <w:t>
      </w:t>
      </w:r>
      <w:r>
        <w:rPr>
          <w:rFonts w:ascii="Times New Roman"/>
          <w:b w:val="false"/>
          <w:i w:val="false"/>
          <w:color w:val="000000"/>
          <w:sz w:val="28"/>
        </w:rPr>
        <w:t>9. Қазақстандық делегация қатысушыларының ТМД және Еуроодақ елдері бойынша теміржол және (немесе) әуе көлігімен бару пунктіне және кері қайтуға бір рет тегін жол жүруі қамтамасыз етіледі.</w:t>
      </w:r>
      <w:r>
        <w:br/>
      </w:r>
      <w:r>
        <w:rPr>
          <w:rFonts w:ascii="Times New Roman"/>
          <w:b w:val="false"/>
          <w:i w:val="false"/>
          <w:color w:val="000000"/>
          <w:sz w:val="28"/>
        </w:rPr>
        <w:t>
      </w:t>
      </w:r>
      <w:r>
        <w:rPr>
          <w:rFonts w:ascii="Times New Roman"/>
          <w:b w:val="false"/>
          <w:i w:val="false"/>
          <w:color w:val="000000"/>
          <w:sz w:val="28"/>
        </w:rPr>
        <w:t>10. Жол жүру құжаттары пойыздың барлық санатындағы купелік немесе плацкарттық вагондарында темір жол көлігімен және (немесе) "Экономикалық" кластағы әуе көлігімен толық жол жұру бағытына (жөнелту пунктінен бару пунктіне дейін және кері қайтуға) беріледі.</w:t>
      </w:r>
      <w:r>
        <w:br/>
      </w:r>
      <w:r>
        <w:rPr>
          <w:rFonts w:ascii="Times New Roman"/>
          <w:b w:val="false"/>
          <w:i w:val="false"/>
          <w:color w:val="000000"/>
          <w:sz w:val="28"/>
        </w:rPr>
        <w:t>
      </w:t>
      </w:r>
      <w:r>
        <w:rPr>
          <w:rFonts w:ascii="Times New Roman"/>
          <w:b w:val="false"/>
          <w:i w:val="false"/>
          <w:color w:val="000000"/>
          <w:sz w:val="28"/>
        </w:rPr>
        <w:t>Жол жүру бағыты бірнеше келу және шығу пунктінен тұруы мүмкін.</w:t>
      </w:r>
      <w:r>
        <w:br/>
      </w:r>
      <w:r>
        <w:rPr>
          <w:rFonts w:ascii="Times New Roman"/>
          <w:b w:val="false"/>
          <w:i w:val="false"/>
          <w:color w:val="000000"/>
          <w:sz w:val="28"/>
        </w:rPr>
        <w:t>
      </w:t>
      </w:r>
      <w:r>
        <w:rPr>
          <w:rFonts w:ascii="Times New Roman"/>
          <w:b w:val="false"/>
          <w:i w:val="false"/>
          <w:color w:val="000000"/>
          <w:sz w:val="28"/>
        </w:rPr>
        <w:t>11. Бару орнына дейін тура темір жол (әуе) қатынасы болмаса, жол жүру құжаттары бару орнына ең жақын орналасқан елді мекенге дейін беріледі. Соңғы пунктіге дейін жол жүру ақысына жұмсалған шығыстар оларды растайтын құжаттарды ұсынумен қатысушыларға қайтып оралғаннан кейін өтеледі.</w:t>
      </w:r>
      <w:r>
        <w:br/>
      </w:r>
      <w:r>
        <w:rPr>
          <w:rFonts w:ascii="Times New Roman"/>
          <w:b w:val="false"/>
          <w:i w:val="false"/>
          <w:color w:val="000000"/>
          <w:sz w:val="28"/>
        </w:rPr>
        <w:t>
      </w:t>
      </w:r>
      <w:r>
        <w:rPr>
          <w:rFonts w:ascii="Times New Roman"/>
          <w:b w:val="false"/>
          <w:i w:val="false"/>
          <w:color w:val="000000"/>
          <w:sz w:val="28"/>
        </w:rPr>
        <w:t>12. Қатысушы және оны ертіп жүретін тұлға жол жүру құжаттарын алу үшін жоспарланған жол жүруге дейін 30 (отыз) күнтізбелік күннен кешіктірмей Әкімшіге мынадай құжаттарды:</w:t>
      </w:r>
      <w:r>
        <w:br/>
      </w:r>
      <w:r>
        <w:rPr>
          <w:rFonts w:ascii="Times New Roman"/>
          <w:b w:val="false"/>
          <w:i w:val="false"/>
          <w:color w:val="000000"/>
          <w:sz w:val="28"/>
        </w:rPr>
        <w:t>
      </w:t>
      </w:r>
      <w:r>
        <w:rPr>
          <w:rFonts w:ascii="Times New Roman"/>
          <w:b w:val="false"/>
          <w:i w:val="false"/>
          <w:color w:val="000000"/>
          <w:sz w:val="28"/>
        </w:rPr>
        <w:t xml:space="preserve">1)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w:t>
      </w:r>
      <w:r>
        <w:rPr>
          <w:rFonts w:ascii="Times New Roman"/>
          <w:b w:val="false"/>
          <w:i w:val="false"/>
          <w:color w:val="000000"/>
          <w:sz w:val="28"/>
        </w:rPr>
        <w:t>2) қатысушының мәртебесін растайтын құжатты (санатына қарай – белгі бар зейнеткер куәлігі, әскери оқу орындарынан, жастардың қоғамдық бірлестіктерінен анықтамалар, майдангерлердің отбасы мүшелерінің туыстық қатынастарын растайтын мұрағаттық анықтамалар, ардагер жерленген орынды растайтын құжат, анықталған жерленген орындарына бару туралы шақырушы тараптың шақыру хаты);</w:t>
      </w:r>
      <w:r>
        <w:br/>
      </w:r>
      <w:r>
        <w:rPr>
          <w:rFonts w:ascii="Times New Roman"/>
          <w:b w:val="false"/>
          <w:i w:val="false"/>
          <w:color w:val="000000"/>
          <w:sz w:val="28"/>
        </w:rPr>
        <w:t>
      </w:t>
      </w:r>
      <w:r>
        <w:rPr>
          <w:rFonts w:ascii="Times New Roman"/>
          <w:b w:val="false"/>
          <w:i w:val="false"/>
          <w:color w:val="000000"/>
          <w:sz w:val="28"/>
        </w:rPr>
        <w:t>3) өтініш берушінің (қатысушының) және оны ертіп жүретін тұлғаның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4) өтініш берушінің (қатысушының) және оны ертіп жүретін тұлғаның атына берілген мекенжай анықтамасын ұсынады.</w:t>
      </w:r>
      <w:r>
        <w:br/>
      </w:r>
      <w:r>
        <w:rPr>
          <w:rFonts w:ascii="Times New Roman"/>
          <w:b w:val="false"/>
          <w:i w:val="false"/>
          <w:color w:val="000000"/>
          <w:sz w:val="28"/>
        </w:rPr>
        <w:t>
      </w:t>
      </w:r>
      <w:r>
        <w:rPr>
          <w:rFonts w:ascii="Times New Roman"/>
          <w:b w:val="false"/>
          <w:i w:val="false"/>
          <w:color w:val="000000"/>
          <w:sz w:val="28"/>
        </w:rPr>
        <w:t>Баратын мемлекетте визалық режим болған жағдайда, визаны ресімдеу жөніндегі рәсімдерді қазақстандық делегация қатысушысы өзі жүзеге асырады.</w:t>
      </w:r>
      <w:r>
        <w:br/>
      </w:r>
      <w:r>
        <w:rPr>
          <w:rFonts w:ascii="Times New Roman"/>
          <w:b w:val="false"/>
          <w:i w:val="false"/>
          <w:color w:val="000000"/>
          <w:sz w:val="28"/>
        </w:rPr>
        <w:t>
      </w:t>
      </w:r>
      <w:r>
        <w:rPr>
          <w:rFonts w:ascii="Times New Roman"/>
          <w:b w:val="false"/>
          <w:i w:val="false"/>
          <w:color w:val="000000"/>
          <w:sz w:val="28"/>
        </w:rPr>
        <w:t xml:space="preserve">13. Әкімші қатысушы жүгінген кезден бастап 3 (үш) жұмыс күні ішінде өтінішті қалыптастырады және оны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жол жүру құжаттарын беретін ұйымдарға тапсырады.</w:t>
      </w:r>
      <w:r>
        <w:br/>
      </w:r>
      <w:r>
        <w:rPr>
          <w:rFonts w:ascii="Times New Roman"/>
          <w:b w:val="false"/>
          <w:i w:val="false"/>
          <w:color w:val="000000"/>
          <w:sz w:val="28"/>
        </w:rPr>
        <w:t>
      </w:t>
      </w:r>
      <w:r>
        <w:rPr>
          <w:rFonts w:ascii="Times New Roman"/>
          <w:b w:val="false"/>
          <w:i w:val="false"/>
          <w:color w:val="000000"/>
          <w:sz w:val="28"/>
        </w:rPr>
        <w:t xml:space="preserve">14. Жол жүру құжаттарын беретін ұйымдар 5 (бес) жұмыс күні ішінде өтініште көрсетілген толық жол жүру бағытына оларды дайындайды және оларды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жасалған қабылдау-тапсыру актісіне сәйкес Әкімшіге тапсырады.</w:t>
      </w:r>
      <w:r>
        <w:br/>
      </w:r>
      <w:r>
        <w:rPr>
          <w:rFonts w:ascii="Times New Roman"/>
          <w:b w:val="false"/>
          <w:i w:val="false"/>
          <w:color w:val="000000"/>
          <w:sz w:val="28"/>
        </w:rPr>
        <w:t>
      </w:t>
      </w:r>
      <w:r>
        <w:rPr>
          <w:rFonts w:ascii="Times New Roman"/>
          <w:b w:val="false"/>
          <w:i w:val="false"/>
          <w:color w:val="000000"/>
          <w:sz w:val="28"/>
        </w:rPr>
        <w:t xml:space="preserve">15. Өтініште көрсетілген бару орнына дейін тура темір жол (әуе) қатынасы болмаса, жол жүру құжаттарын беретін ұйымдар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 туралы Әкімшіге 5 (бес) жұмыс күні ішінде жазбаша хабарлайды.</w:t>
      </w:r>
      <w:r>
        <w:br/>
      </w:r>
      <w:r>
        <w:rPr>
          <w:rFonts w:ascii="Times New Roman"/>
          <w:b w:val="false"/>
          <w:i w:val="false"/>
          <w:color w:val="000000"/>
          <w:sz w:val="28"/>
        </w:rPr>
        <w:t>
      </w:t>
      </w:r>
      <w:r>
        <w:rPr>
          <w:rFonts w:ascii="Times New Roman"/>
          <w:b w:val="false"/>
          <w:i w:val="false"/>
          <w:color w:val="000000"/>
          <w:sz w:val="28"/>
        </w:rPr>
        <w:t xml:space="preserve">16. Қатысушы және оны ертіп жүретін тұлға жұмыспен қамту және әлеуметтік бағдарламалар органына жүгінбей жол жүрсе, оған 2015 жылдың 1 желтоқсанына дейінгі мерзімде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хабарласса және пайдаланған жол жүру құжаттарын (билеттерін), сондай-ақ Қағиданың 12-тармағының 2), 3), 4) тармақшаларында көрсетілген құжаттарды ұсынса, жұмыспен қамту және әлеуметтік бағдарламалар органы өтініш берген күннен бастап бір ай ішінде өтініште көрсетілген екінші деңгейдегі банктегі немесе "Қазпочта" акционерлік қоғамындағы оның жеке есеп шотына қаражат аудару жолымен бір жыл ішінде жолдың екі жағына бір рет жүргені үшін жол жүру құжаттарының (билеттерінің) толық құнын өтейді.</w:t>
      </w:r>
      <w:r>
        <w:br/>
      </w:r>
      <w:r>
        <w:rPr>
          <w:rFonts w:ascii="Times New Roman"/>
          <w:b w:val="false"/>
          <w:i w:val="false"/>
          <w:color w:val="000000"/>
          <w:sz w:val="28"/>
        </w:rPr>
        <w:t>
      </w:t>
      </w:r>
      <w:r>
        <w:rPr>
          <w:rFonts w:ascii="Times New Roman"/>
          <w:b w:val="false"/>
          <w:i w:val="false"/>
          <w:color w:val="000000"/>
          <w:sz w:val="28"/>
        </w:rPr>
        <w:t>17. Әкімші жол жүру құжаттарын алған кезден бастап 3 (үш) жұмыс күні ішінде оларды қатысушыға береді.</w:t>
      </w:r>
      <w:r>
        <w:br/>
      </w:r>
      <w:r>
        <w:rPr>
          <w:rFonts w:ascii="Times New Roman"/>
          <w:b w:val="false"/>
          <w:i w:val="false"/>
          <w:color w:val="000000"/>
          <w:sz w:val="28"/>
        </w:rPr>
        <w:t>
      </w:t>
      </w:r>
      <w:r>
        <w:rPr>
          <w:rFonts w:ascii="Times New Roman"/>
          <w:b w:val="false"/>
          <w:i w:val="false"/>
          <w:color w:val="000000"/>
          <w:sz w:val="28"/>
        </w:rPr>
        <w:t>18. Әкімші қабылдау-тапсыру актісіне қол қойылған кезден бастап он банктік күн ішінде қолма-қол ақшасыз нысанда жол жүру құжаттарын беретін ұйымдарға олардың құнын төлейді.</w:t>
      </w:r>
      <w:r>
        <w:br/>
      </w:r>
      <w:r>
        <w:rPr>
          <w:rFonts w:ascii="Times New Roman"/>
          <w:b w:val="false"/>
          <w:i w:val="false"/>
          <w:color w:val="000000"/>
          <w:sz w:val="28"/>
        </w:rPr>
        <w:t>
      </w:t>
      </w:r>
      <w:r>
        <w:rPr>
          <w:rFonts w:ascii="Times New Roman"/>
          <w:b w:val="false"/>
          <w:i w:val="false"/>
          <w:color w:val="000000"/>
          <w:sz w:val="28"/>
        </w:rPr>
        <w:t>19. Егер қатысушы жол жүруден бас тартса, жол жүру құжаттары Әкімшіге қайтарылады.</w:t>
      </w:r>
      <w:r>
        <w:br/>
      </w:r>
      <w:r>
        <w:rPr>
          <w:rFonts w:ascii="Times New Roman"/>
          <w:b w:val="false"/>
          <w:i w:val="false"/>
          <w:color w:val="000000"/>
          <w:sz w:val="28"/>
        </w:rPr>
        <w:t>
      </w:t>
      </w:r>
      <w:r>
        <w:rPr>
          <w:rFonts w:ascii="Times New Roman"/>
          <w:b w:val="false"/>
          <w:i w:val="false"/>
          <w:color w:val="000000"/>
          <w:sz w:val="28"/>
        </w:rPr>
        <w:t>20. Әкімші пайдаланылмаған жол жүру құжаттарын оларды беретін ұйымдарға Қазақстан Республикасының заңнамасында белгіленген тәртіппен қайтарады.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 Отан</w:t>
            </w:r>
            <w:r>
              <w:br/>
            </w:r>
            <w:r>
              <w:rPr>
                <w:rFonts w:ascii="Times New Roman"/>
                <w:b w:val="false"/>
                <w:i w:val="false"/>
                <w:color w:val="000000"/>
                <w:sz w:val="20"/>
              </w:rPr>
              <w:t>соғысындағы Жеңістің 70 жылдығын</w:t>
            </w:r>
            <w:r>
              <w:br/>
            </w:r>
            <w:r>
              <w:rPr>
                <w:rFonts w:ascii="Times New Roman"/>
                <w:b w:val="false"/>
                <w:i w:val="false"/>
                <w:color w:val="000000"/>
                <w:sz w:val="20"/>
              </w:rPr>
              <w:t>мерекелеуге байланысты Астана</w:t>
            </w:r>
            <w:r>
              <w:br/>
            </w:r>
            <w:r>
              <w:rPr>
                <w:rFonts w:ascii="Times New Roman"/>
                <w:b w:val="false"/>
                <w:i w:val="false"/>
                <w:color w:val="000000"/>
                <w:sz w:val="20"/>
              </w:rPr>
              <w:t>қаласы азаматтарының жекелеген</w:t>
            </w:r>
            <w:r>
              <w:br/>
            </w:r>
            <w:r>
              <w:rPr>
                <w:rFonts w:ascii="Times New Roman"/>
                <w:b w:val="false"/>
                <w:i w:val="false"/>
                <w:color w:val="000000"/>
                <w:sz w:val="20"/>
              </w:rPr>
              <w:t>санаттарына қосымша әлеуметтік</w:t>
            </w:r>
            <w:r>
              <w:br/>
            </w:r>
            <w:r>
              <w:rPr>
                <w:rFonts w:ascii="Times New Roman"/>
                <w:b w:val="false"/>
                <w:i w:val="false"/>
                <w:color w:val="000000"/>
                <w:sz w:val="20"/>
              </w:rPr>
              <w:t>көмек көрсету қағидасына</w:t>
            </w:r>
            <w:r>
              <w:br/>
            </w:r>
            <w:r>
              <w:rPr>
                <w:rFonts w:ascii="Times New Roman"/>
                <w:b w:val="false"/>
                <w:i w:val="false"/>
                <w:color w:val="000000"/>
                <w:sz w:val="20"/>
              </w:rPr>
              <w:t>1-қосымша</w:t>
            </w:r>
            <w:r>
              <w:br/>
            </w:r>
            <w:r>
              <w:rPr>
                <w:rFonts w:ascii="Times New Roman"/>
                <w:b w:val="false"/>
                <w:i w:val="false"/>
                <w:color w:val="000000"/>
                <w:sz w:val="20"/>
              </w:rPr>
              <w:t>"Астана қаласы Жұмыспен қамту және</w:t>
            </w:r>
            <w:r>
              <w:br/>
            </w:r>
            <w:r>
              <w:rPr>
                <w:rFonts w:ascii="Times New Roman"/>
                <w:b w:val="false"/>
                <w:i w:val="false"/>
                <w:color w:val="000000"/>
                <w:sz w:val="20"/>
              </w:rPr>
              <w:t>әлеуметтік бағдарламалар басқармасы"</w:t>
            </w:r>
            <w:r>
              <w:br/>
            </w:r>
            <w:r>
              <w:rPr>
                <w:rFonts w:ascii="Times New Roman"/>
                <w:b w:val="false"/>
                <w:i w:val="false"/>
                <w:color w:val="000000"/>
                <w:sz w:val="20"/>
              </w:rPr>
              <w:t>мемлекеттік мекемесінің басшысы</w:t>
            </w:r>
          </w:p>
        </w:tc>
      </w:tr>
    </w:tbl>
    <w:p>
      <w:pPr>
        <w:spacing w:after="0"/>
        <w:ind w:left="0"/>
        <w:jc w:val="left"/>
      </w:pPr>
      <w:r>
        <w:rPr>
          <w:rFonts w:ascii="Times New Roman"/>
          <w:b w:val="false"/>
          <w:i w:val="false"/>
          <w:color w:val="000000"/>
          <w:sz w:val="28"/>
        </w:rPr>
        <w:t>      ____________________________________</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жеке куәлігі (төлқұжат) </w:t>
      </w:r>
      <w:r>
        <w:br/>
      </w:r>
      <w:r>
        <w:rPr>
          <w:rFonts w:ascii="Times New Roman"/>
          <w:b w:val="false"/>
          <w:i w:val="false"/>
          <w:color w:val="000000"/>
          <w:sz w:val="28"/>
        </w:rPr>
        <w:t>
      ____________________________________</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Өтініш</w:t>
      </w:r>
    </w:p>
    <w:bookmarkEnd w:id="4"/>
    <w:p>
      <w:pPr>
        <w:spacing w:after="0"/>
        <w:ind w:left="0"/>
        <w:jc w:val="left"/>
      </w:pPr>
      <w:r>
        <w:rPr>
          <w:rFonts w:ascii="Times New Roman"/>
          <w:b w:val="false"/>
          <w:i w:val="false"/>
          <w:color w:val="000000"/>
          <w:sz w:val="28"/>
        </w:rPr>
        <w:t>      Көлікпен (көліктің түрін көрсету қажет: теміржол немесе (әуе) көлігімен жол жүру үшін жол жүру құжаттарын (билеттерін) төмендегідей бағдар бойынша беруіңізді сұраймын:</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Сапарға шығу мүмкіндігім болмаған жағдайда шығуға үш күн қалғанға дейінгі мерзімде жол жүру құжаттарын (билеттерін) "Астана қаласының Жұмыспен қамту және әлеуметтік бағдарламалар басқармасы" мемлекеттік мекемесіне қайтарып беруге міндеттенемін.</w:t>
      </w:r>
      <w:r>
        <w:br/>
      </w:r>
      <w:r>
        <w:rPr>
          <w:rFonts w:ascii="Times New Roman"/>
          <w:b w:val="false"/>
          <w:i w:val="false"/>
          <w:color w:val="000000"/>
          <w:sz w:val="28"/>
        </w:rPr>
        <w:t>
       Күні ____________________ Қолы ___________</w:t>
      </w:r>
      <w:r>
        <w:br/>
      </w:r>
      <w:r>
        <w:rPr>
          <w:rFonts w:ascii="Times New Roman"/>
          <w:b w:val="false"/>
          <w:i w:val="false"/>
          <w:color w:val="000000"/>
          <w:sz w:val="28"/>
        </w:rPr>
        <w:t>
       Өтініш қабылданды ___________ Қолы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 Отан</w:t>
            </w:r>
            <w:r>
              <w:br/>
            </w:r>
            <w:r>
              <w:rPr>
                <w:rFonts w:ascii="Times New Roman"/>
                <w:b w:val="false"/>
                <w:i w:val="false"/>
                <w:color w:val="000000"/>
                <w:sz w:val="20"/>
              </w:rPr>
              <w:t>соғысындағы Жеңістің 70 жылдығын</w:t>
            </w:r>
            <w:r>
              <w:br/>
            </w:r>
            <w:r>
              <w:rPr>
                <w:rFonts w:ascii="Times New Roman"/>
                <w:b w:val="false"/>
                <w:i w:val="false"/>
                <w:color w:val="000000"/>
                <w:sz w:val="20"/>
              </w:rPr>
              <w:t>мерекелеуге байланысты Астана</w:t>
            </w:r>
            <w:r>
              <w:br/>
            </w:r>
            <w:r>
              <w:rPr>
                <w:rFonts w:ascii="Times New Roman"/>
                <w:b w:val="false"/>
                <w:i w:val="false"/>
                <w:color w:val="000000"/>
                <w:sz w:val="20"/>
              </w:rPr>
              <w:t>қаласы азаматтарының жекелеген</w:t>
            </w:r>
            <w:r>
              <w:br/>
            </w:r>
            <w:r>
              <w:rPr>
                <w:rFonts w:ascii="Times New Roman"/>
                <w:b w:val="false"/>
                <w:i w:val="false"/>
                <w:color w:val="000000"/>
                <w:sz w:val="20"/>
              </w:rPr>
              <w:t>санаттарына қосымша әлеуметтік</w:t>
            </w:r>
            <w:r>
              <w:br/>
            </w:r>
            <w:r>
              <w:rPr>
                <w:rFonts w:ascii="Times New Roman"/>
                <w:b w:val="false"/>
                <w:i w:val="false"/>
                <w:color w:val="000000"/>
                <w:sz w:val="20"/>
              </w:rPr>
              <w:t>көмек көрсету қағидасына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Жол жүру құжаттарын (билеттерін) алуға өтінім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396"/>
        <w:gridCol w:w="1027"/>
        <w:gridCol w:w="1764"/>
        <w:gridCol w:w="2501"/>
        <w:gridCol w:w="4585"/>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Мәртебесі</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құжаттың нөмірі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Шығу және оралу күні көрсетілген жол бағыты</w:t>
            </w: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түрі (вагон түрі көрсетілген теміржол көлігі, әуе көлігі)</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М.О.</w:t>
      </w:r>
      <w:r>
        <w:br/>
      </w:r>
      <w:r>
        <w:rPr>
          <w:rFonts w:ascii="Times New Roman"/>
          <w:b w:val="false"/>
          <w:i w:val="false"/>
          <w:color w:val="000000"/>
          <w:sz w:val="28"/>
        </w:rPr>
        <w:t xml:space="preserve">
      "Астана қаласының Жұмыспен қамту және </w:t>
      </w:r>
      <w:r>
        <w:br/>
      </w:r>
      <w:r>
        <w:rPr>
          <w:rFonts w:ascii="Times New Roman"/>
          <w:b w:val="false"/>
          <w:i w:val="false"/>
          <w:color w:val="000000"/>
          <w:sz w:val="28"/>
        </w:rPr>
        <w:t xml:space="preserve">
      әлеуметтік бағдарламалар басқармасы" </w:t>
      </w:r>
      <w:r>
        <w:br/>
      </w:r>
      <w:r>
        <w:rPr>
          <w:rFonts w:ascii="Times New Roman"/>
          <w:b w:val="false"/>
          <w:i w:val="false"/>
          <w:color w:val="000000"/>
          <w:sz w:val="28"/>
        </w:rPr>
        <w:t>
       мемлекеттік мекемесінің басшысы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 Отан</w:t>
            </w:r>
            <w:r>
              <w:br/>
            </w:r>
            <w:r>
              <w:rPr>
                <w:rFonts w:ascii="Times New Roman"/>
                <w:b w:val="false"/>
                <w:i w:val="false"/>
                <w:color w:val="000000"/>
                <w:sz w:val="20"/>
              </w:rPr>
              <w:t>соғысындағы Жеңістің 70 жылдығын</w:t>
            </w:r>
            <w:r>
              <w:br/>
            </w:r>
            <w:r>
              <w:rPr>
                <w:rFonts w:ascii="Times New Roman"/>
                <w:b w:val="false"/>
                <w:i w:val="false"/>
                <w:color w:val="000000"/>
                <w:sz w:val="20"/>
              </w:rPr>
              <w:t>мерекелеуге байланысты Астана</w:t>
            </w:r>
            <w:r>
              <w:br/>
            </w:r>
            <w:r>
              <w:rPr>
                <w:rFonts w:ascii="Times New Roman"/>
                <w:b w:val="false"/>
                <w:i w:val="false"/>
                <w:color w:val="000000"/>
                <w:sz w:val="20"/>
              </w:rPr>
              <w:t>қаласы азаматтарының жекелеген</w:t>
            </w:r>
            <w:r>
              <w:br/>
            </w:r>
            <w:r>
              <w:rPr>
                <w:rFonts w:ascii="Times New Roman"/>
                <w:b w:val="false"/>
                <w:i w:val="false"/>
                <w:color w:val="000000"/>
                <w:sz w:val="20"/>
              </w:rPr>
              <w:t>санаттарына қосымша әлеуметтік</w:t>
            </w:r>
            <w:r>
              <w:br/>
            </w:r>
            <w:r>
              <w:rPr>
                <w:rFonts w:ascii="Times New Roman"/>
                <w:b w:val="false"/>
                <w:i w:val="false"/>
                <w:color w:val="000000"/>
                <w:sz w:val="20"/>
              </w:rPr>
              <w:t>көмек көрсету қағидасына</w:t>
            </w:r>
            <w:r>
              <w:br/>
            </w:r>
            <w:r>
              <w:rPr>
                <w:rFonts w:ascii="Times New Roman"/>
                <w:b w:val="false"/>
                <w:i w:val="false"/>
                <w:color w:val="000000"/>
                <w:sz w:val="20"/>
              </w:rPr>
              <w:t>3-қосымша</w:t>
            </w:r>
          </w:p>
        </w:tc>
      </w:tr>
    </w:tbl>
    <w:bookmarkStart w:name="z6" w:id="6"/>
    <w:p>
      <w:pPr>
        <w:spacing w:after="0"/>
        <w:ind w:left="0"/>
        <w:jc w:val="left"/>
      </w:pPr>
      <w:r>
        <w:rPr>
          <w:rFonts w:ascii="Times New Roman"/>
          <w:b/>
          <w:i w:val="false"/>
          <w:color w:val="000000"/>
        </w:rPr>
        <w:t xml:space="preserve"> Жол жүру құжаттарын (билеттерін) қабылдау-тапсыру актісі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4"/>
        <w:gridCol w:w="673"/>
        <w:gridCol w:w="1156"/>
        <w:gridCol w:w="1639"/>
        <w:gridCol w:w="673"/>
        <w:gridCol w:w="4049"/>
        <w:gridCol w:w="252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Мәртебесі</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құжаттың нөмірі</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Шығу және оралу күні көрсетілген жол бағдары</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Билет нөмірі</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түрі (вагон түрі көрсетілген теміржол көлігі, әуе көлігі, автокөлік (автобус)</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құжаттарының (билетер дің) құны,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М.О.</w:t>
      </w:r>
      <w:r>
        <w:br/>
      </w:r>
      <w:r>
        <w:rPr>
          <w:rFonts w:ascii="Times New Roman"/>
          <w:b w:val="false"/>
          <w:i w:val="false"/>
          <w:color w:val="000000"/>
          <w:sz w:val="28"/>
        </w:rPr>
        <w:t>
      Тапсырды:</w:t>
      </w:r>
      <w:r>
        <w:br/>
      </w:r>
      <w:r>
        <w:rPr>
          <w:rFonts w:ascii="Times New Roman"/>
          <w:b w:val="false"/>
          <w:i w:val="false"/>
          <w:color w:val="000000"/>
          <w:sz w:val="28"/>
        </w:rPr>
        <w:t>
      Жол жүру құжаттарын (билеттерін)</w:t>
      </w:r>
      <w:r>
        <w:br/>
      </w:r>
      <w:r>
        <w:rPr>
          <w:rFonts w:ascii="Times New Roman"/>
          <w:b w:val="false"/>
          <w:i w:val="false"/>
          <w:color w:val="000000"/>
          <w:sz w:val="28"/>
        </w:rPr>
        <w:t>
       ресімдеген бөлімшенің басшысы Т.А.Ә., қолы</w:t>
      </w:r>
      <w:r>
        <w:br/>
      </w:r>
      <w:r>
        <w:rPr>
          <w:rFonts w:ascii="Times New Roman"/>
          <w:b w:val="false"/>
          <w:i w:val="false"/>
          <w:color w:val="000000"/>
          <w:sz w:val="28"/>
        </w:rPr>
        <w:t>
       М.О.</w:t>
      </w:r>
      <w:r>
        <w:br/>
      </w:r>
      <w:r>
        <w:rPr>
          <w:rFonts w:ascii="Times New Roman"/>
          <w:b w:val="false"/>
          <w:i w:val="false"/>
          <w:color w:val="000000"/>
          <w:sz w:val="28"/>
        </w:rPr>
        <w:t>
       Қабылдады</w:t>
      </w:r>
      <w:r>
        <w:br/>
      </w:r>
      <w:r>
        <w:rPr>
          <w:rFonts w:ascii="Times New Roman"/>
          <w:b w:val="false"/>
          <w:i w:val="false"/>
          <w:color w:val="000000"/>
          <w:sz w:val="28"/>
        </w:rPr>
        <w:t>
       "Астана қаласының Жұмыспен қамту және</w:t>
      </w:r>
      <w:r>
        <w:br/>
      </w:r>
      <w:r>
        <w:rPr>
          <w:rFonts w:ascii="Times New Roman"/>
          <w:b w:val="false"/>
          <w:i w:val="false"/>
          <w:color w:val="000000"/>
          <w:sz w:val="28"/>
        </w:rPr>
        <w:t>
       әлеуметтік бағдарламалар басқармасы"</w:t>
      </w:r>
      <w:r>
        <w:br/>
      </w:r>
      <w:r>
        <w:rPr>
          <w:rFonts w:ascii="Times New Roman"/>
          <w:b w:val="false"/>
          <w:i w:val="false"/>
          <w:color w:val="000000"/>
          <w:sz w:val="28"/>
        </w:rPr>
        <w:t>
       мемлекеттік мекемесінің басшысы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 Отан</w:t>
            </w:r>
            <w:r>
              <w:br/>
            </w:r>
            <w:r>
              <w:rPr>
                <w:rFonts w:ascii="Times New Roman"/>
                <w:b w:val="false"/>
                <w:i w:val="false"/>
                <w:color w:val="000000"/>
                <w:sz w:val="20"/>
              </w:rPr>
              <w:t>соғысындағы Жеңістің 70 жылдығын</w:t>
            </w:r>
            <w:r>
              <w:br/>
            </w:r>
            <w:r>
              <w:rPr>
                <w:rFonts w:ascii="Times New Roman"/>
                <w:b w:val="false"/>
                <w:i w:val="false"/>
                <w:color w:val="000000"/>
                <w:sz w:val="20"/>
              </w:rPr>
              <w:t>мерекелеуге байланысты Астана</w:t>
            </w:r>
            <w:r>
              <w:br/>
            </w:r>
            <w:r>
              <w:rPr>
                <w:rFonts w:ascii="Times New Roman"/>
                <w:b w:val="false"/>
                <w:i w:val="false"/>
                <w:color w:val="000000"/>
                <w:sz w:val="20"/>
              </w:rPr>
              <w:t>қаласы азаматтарының жекелеген</w:t>
            </w:r>
            <w:r>
              <w:br/>
            </w:r>
            <w:r>
              <w:rPr>
                <w:rFonts w:ascii="Times New Roman"/>
                <w:b w:val="false"/>
                <w:i w:val="false"/>
                <w:color w:val="000000"/>
                <w:sz w:val="20"/>
              </w:rPr>
              <w:t>санаттарына қосымша әлеуметтік</w:t>
            </w:r>
            <w:r>
              <w:br/>
            </w:r>
            <w:r>
              <w:rPr>
                <w:rFonts w:ascii="Times New Roman"/>
                <w:b w:val="false"/>
                <w:i w:val="false"/>
                <w:color w:val="000000"/>
                <w:sz w:val="20"/>
              </w:rPr>
              <w:t>көмек көрсету қағидасына</w:t>
            </w:r>
            <w:r>
              <w:br/>
            </w:r>
            <w:r>
              <w:rPr>
                <w:rFonts w:ascii="Times New Roman"/>
                <w:b w:val="false"/>
                <w:i w:val="false"/>
                <w:color w:val="000000"/>
                <w:sz w:val="20"/>
              </w:rPr>
              <w:t>4-қосымша</w:t>
            </w:r>
          </w:p>
        </w:tc>
      </w:tr>
    </w:tbl>
    <w:bookmarkStart w:name="z4" w:id="7"/>
    <w:p>
      <w:pPr>
        <w:spacing w:after="0"/>
        <w:ind w:left="0"/>
        <w:jc w:val="left"/>
      </w:pPr>
      <w:r>
        <w:rPr>
          <w:rFonts w:ascii="Times New Roman"/>
          <w:b/>
          <w:i w:val="false"/>
          <w:color w:val="000000"/>
        </w:rPr>
        <w:t xml:space="preserve"> Жол жүру құжаттарын (билеттерді) алуға жазылған өтінімге сәйкес</w:t>
      </w:r>
      <w:r>
        <w:br/>
      </w:r>
      <w:r>
        <w:rPr>
          <w:rFonts w:ascii="Times New Roman"/>
          <w:b/>
          <w:i w:val="false"/>
          <w:color w:val="000000"/>
        </w:rPr>
        <w:t>жол жүру құжаттарының (билеттердің) берілмеуі туралы хабарлама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752"/>
        <w:gridCol w:w="2214"/>
        <w:gridCol w:w="3139"/>
        <w:gridCol w:w="3905"/>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құжаттың нөмірі</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Шығу және оралу күні көрсетілген жол бағдары</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құжаттарын (билеттерді) бермеу себептері</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М.О.</w:t>
      </w:r>
      <w:r>
        <w:br/>
      </w:r>
      <w:r>
        <w:rPr>
          <w:rFonts w:ascii="Times New Roman"/>
          <w:b w:val="false"/>
          <w:i w:val="false"/>
          <w:color w:val="000000"/>
          <w:sz w:val="28"/>
        </w:rPr>
        <w:t>
      Жол жүру құжаттарын ресімдеген</w:t>
      </w:r>
      <w:r>
        <w:br/>
      </w:r>
      <w:r>
        <w:rPr>
          <w:rFonts w:ascii="Times New Roman"/>
          <w:b w:val="false"/>
          <w:i w:val="false"/>
          <w:color w:val="000000"/>
          <w:sz w:val="28"/>
        </w:rPr>
        <w:t>
       бөлімшенің басшысы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 Отан</w:t>
            </w:r>
            <w:r>
              <w:br/>
            </w:r>
            <w:r>
              <w:rPr>
                <w:rFonts w:ascii="Times New Roman"/>
                <w:b w:val="false"/>
                <w:i w:val="false"/>
                <w:color w:val="000000"/>
                <w:sz w:val="20"/>
              </w:rPr>
              <w:t>соғысындағы Жеңістің 70 жылдығын</w:t>
            </w:r>
            <w:r>
              <w:br/>
            </w:r>
            <w:r>
              <w:rPr>
                <w:rFonts w:ascii="Times New Roman"/>
                <w:b w:val="false"/>
                <w:i w:val="false"/>
                <w:color w:val="000000"/>
                <w:sz w:val="20"/>
              </w:rPr>
              <w:t>мерекелеуге байланысты Астана</w:t>
            </w:r>
            <w:r>
              <w:br/>
            </w:r>
            <w:r>
              <w:rPr>
                <w:rFonts w:ascii="Times New Roman"/>
                <w:b w:val="false"/>
                <w:i w:val="false"/>
                <w:color w:val="000000"/>
                <w:sz w:val="20"/>
              </w:rPr>
              <w:t>қаласы азаматтарының жекелеген</w:t>
            </w:r>
            <w:r>
              <w:br/>
            </w:r>
            <w:r>
              <w:rPr>
                <w:rFonts w:ascii="Times New Roman"/>
                <w:b w:val="false"/>
                <w:i w:val="false"/>
                <w:color w:val="000000"/>
                <w:sz w:val="20"/>
              </w:rPr>
              <w:t>санаттарына қосымша әлеуметтік</w:t>
            </w:r>
            <w:r>
              <w:br/>
            </w:r>
            <w:r>
              <w:rPr>
                <w:rFonts w:ascii="Times New Roman"/>
                <w:b w:val="false"/>
                <w:i w:val="false"/>
                <w:color w:val="000000"/>
                <w:sz w:val="20"/>
              </w:rPr>
              <w:t>көмек көрсету қағидасына</w:t>
            </w:r>
            <w:r>
              <w:br/>
            </w:r>
            <w:r>
              <w:rPr>
                <w:rFonts w:ascii="Times New Roman"/>
                <w:b w:val="false"/>
                <w:i w:val="false"/>
                <w:color w:val="000000"/>
                <w:sz w:val="20"/>
              </w:rPr>
              <w:t>5-қосымша</w:t>
            </w:r>
            <w:r>
              <w:br/>
            </w:r>
            <w:r>
              <w:rPr>
                <w:rFonts w:ascii="Times New Roman"/>
                <w:b w:val="false"/>
                <w:i w:val="false"/>
                <w:color w:val="000000"/>
                <w:sz w:val="20"/>
              </w:rPr>
              <w:t>"Астана қаласының Жұмыспен қамту және</w:t>
            </w:r>
            <w:r>
              <w:br/>
            </w:r>
            <w:r>
              <w:rPr>
                <w:rFonts w:ascii="Times New Roman"/>
                <w:b w:val="false"/>
                <w:i w:val="false"/>
                <w:color w:val="000000"/>
                <w:sz w:val="20"/>
              </w:rPr>
              <w:t>әлеуметтік бағдарламалар басқармасы"</w:t>
            </w:r>
            <w:r>
              <w:br/>
            </w:r>
            <w:r>
              <w:rPr>
                <w:rFonts w:ascii="Times New Roman"/>
                <w:b w:val="false"/>
                <w:i w:val="false"/>
                <w:color w:val="000000"/>
                <w:sz w:val="20"/>
              </w:rPr>
              <w:t>мемлекеттік мекемесінің басшысы</w:t>
            </w:r>
          </w:p>
        </w:tc>
      </w:tr>
    </w:tbl>
    <w:p>
      <w:pPr>
        <w:spacing w:after="0"/>
        <w:ind w:left="0"/>
        <w:jc w:val="left"/>
      </w:pP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куәлік № (төлқұжат) </w:t>
      </w:r>
      <w:r>
        <w:br/>
      </w:r>
      <w:r>
        <w:rPr>
          <w:rFonts w:ascii="Times New Roman"/>
          <w:b w:val="false"/>
          <w:i w:val="false"/>
          <w:color w:val="000000"/>
          <w:sz w:val="28"/>
        </w:rPr>
        <w:t>
      _____________________________________</w:t>
      </w:r>
      <w:r>
        <w:br/>
      </w:r>
      <w:r>
        <w:rPr>
          <w:rFonts w:ascii="Times New Roman"/>
          <w:b w:val="false"/>
          <w:i w:val="false"/>
          <w:color w:val="000000"/>
          <w:sz w:val="28"/>
        </w:rPr>
        <w:t>
      дербес шот № ________________________</w:t>
      </w:r>
      <w:r>
        <w:br/>
      </w:r>
      <w:r>
        <w:rPr>
          <w:rFonts w:ascii="Times New Roman"/>
          <w:b w:val="false"/>
          <w:i w:val="false"/>
          <w:color w:val="000000"/>
          <w:sz w:val="28"/>
        </w:rPr>
        <w:t>
</w:t>
      </w:r>
    </w:p>
    <w:bookmarkStart w:name="z1" w:id="8"/>
    <w:p>
      <w:pPr>
        <w:spacing w:after="0"/>
        <w:ind w:left="0"/>
        <w:jc w:val="left"/>
      </w:pPr>
      <w:r>
        <w:rPr>
          <w:rFonts w:ascii="Times New Roman"/>
          <w:b/>
          <w:i w:val="false"/>
          <w:color w:val="000000"/>
        </w:rPr>
        <w:t xml:space="preserve"> Өтініш</w:t>
      </w:r>
    </w:p>
    <w:bookmarkEnd w:id="8"/>
    <w:p>
      <w:pPr>
        <w:spacing w:after="0"/>
        <w:ind w:left="0"/>
        <w:jc w:val="left"/>
      </w:pPr>
      <w:r>
        <w:rPr>
          <w:rFonts w:ascii="Times New Roman"/>
          <w:b w:val="false"/>
          <w:i w:val="false"/>
          <w:color w:val="000000"/>
          <w:sz w:val="28"/>
        </w:rPr>
        <w:t>      Маған 2015 жылы автобуспен облыс ішіндегі қатынаспен төмендегі бағдар (бағдарлар) бойынша жол сапарымның (жөнелту пунктінен бару пунктіне дейін және кері) толық құнын өтеуді сұраймын:</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Сапар құнын растайтын құжаттар қоса беріліп отыр:</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Күні ____________________ Қолы ___________</w:t>
      </w:r>
      <w:r>
        <w:br/>
      </w:r>
      <w:r>
        <w:rPr>
          <w:rFonts w:ascii="Times New Roman"/>
          <w:b w:val="false"/>
          <w:i w:val="false"/>
          <w:color w:val="000000"/>
          <w:sz w:val="28"/>
        </w:rPr>
        <w:t>
      Өтініш қабылданды __________________ Қолы 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