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70c2" w14:textId="7e27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20 қарашадағы № 102-2131 қаулысы. Астана қаласының Әділет департаментінде 2015 жылы 24 желтоқсанда № 985 болып тіркелді. Күші жойылды - Нұр-Сұлтан қаласы әкімдігінің 2020 жылғы 23 қазандағы № 505-2431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23.10.2020 </w:t>
      </w:r>
      <w:r>
        <w:rPr>
          <w:rFonts w:ascii="Times New Roman"/>
          <w:b w:val="false"/>
          <w:i w:val="false"/>
          <w:color w:val="ff0000"/>
          <w:sz w:val="28"/>
        </w:rPr>
        <w:t>№ 505-2431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3-тармақшасына және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мекемесінің басшысы Құрманғалиев Әсет Қабиұлына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Н.Р. Әлиевке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102-2131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03.08.2017 </w:t>
      </w:r>
      <w:r>
        <w:rPr>
          <w:rFonts w:ascii="Times New Roman"/>
          <w:b w:val="false"/>
          <w:i w:val="false"/>
          <w:color w:val="ff0000"/>
          <w:sz w:val="28"/>
        </w:rPr>
        <w:t>№ 102-1583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6" w:id="8"/>
    <w:p>
      <w:pPr>
        <w:spacing w:after="0"/>
        <w:ind w:left="0"/>
        <w:jc w:val="left"/>
      </w:pPr>
      <w:r>
        <w:rPr>
          <w:rFonts w:ascii="Times New Roman"/>
          <w:b/>
          <w:i w:val="false"/>
          <w:color w:val="000000"/>
        </w:rPr>
        <w:t xml:space="preserve"> 1. Жалпы ережелер</w:t>
      </w:r>
    </w:p>
    <w:bookmarkEnd w:id="8"/>
    <w:bookmarkStart w:name="z47" w:id="9"/>
    <w:p>
      <w:pPr>
        <w:spacing w:after="0"/>
        <w:ind w:left="0"/>
        <w:jc w:val="both"/>
      </w:pPr>
      <w:r>
        <w:rPr>
          <w:rFonts w:ascii="Times New Roman"/>
          <w:b w:val="false"/>
          <w:i w:val="false"/>
          <w:color w:val="000000"/>
          <w:sz w:val="28"/>
        </w:rPr>
        <w:t xml:space="preserve">
      1. "Жеке қосалқы шаруашылықтың бар екендігі туралы анықтама беру" мемлекеттік көрсетілетін қызметті (бұдан әрі – мемлекеттік көрсетілетін қызмет) – "Астана қаласының Ауыл шаруашылығы басқармасы" мемлекеттік мекемесі (бұдан әрі – көрсетілетін қызметті беруші) көрсетеді. </w:t>
      </w:r>
    </w:p>
    <w:bookmarkEnd w:id="9"/>
    <w:bookmarkStart w:name="z48" w:id="10"/>
    <w:p>
      <w:pPr>
        <w:spacing w:after="0"/>
        <w:ind w:left="0"/>
        <w:jc w:val="both"/>
      </w:pPr>
      <w:r>
        <w:rPr>
          <w:rFonts w:ascii="Times New Roman"/>
          <w:b w:val="false"/>
          <w:i w:val="false"/>
          <w:color w:val="000000"/>
          <w:sz w:val="28"/>
        </w:rPr>
        <w:t xml:space="preserve">
      Мемлекеттік көрсетілетін қызмет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бұйрығымен (Нормативтік құқықтық актілерді мемлекеттік тіркеу тізімінде № 11284 болып тіркелген) бекітілген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10"/>
    <w:bookmarkStart w:name="z49" w:id="11"/>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1"/>
    <w:bookmarkStart w:name="z50"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51" w:id="13"/>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13"/>
    <w:bookmarkStart w:name="z52" w:id="14"/>
    <w:p>
      <w:pPr>
        <w:spacing w:after="0"/>
        <w:ind w:left="0"/>
        <w:jc w:val="both"/>
      </w:pPr>
      <w:r>
        <w:rPr>
          <w:rFonts w:ascii="Times New Roman"/>
          <w:b w:val="false"/>
          <w:i w:val="false"/>
          <w:color w:val="000000"/>
          <w:sz w:val="28"/>
        </w:rPr>
        <w:t>
      3) "электрондық үкіметің" www.egov.kz веб-порталы арқылы жүзеге асырылады.</w:t>
      </w:r>
    </w:p>
    <w:bookmarkEnd w:id="14"/>
    <w:bookmarkStart w:name="z53" w:id="1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немесе қағаз түрінде.</w:t>
      </w:r>
    </w:p>
    <w:bookmarkEnd w:id="15"/>
    <w:bookmarkStart w:name="z54" w:id="16"/>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шаруашылықтың бар екендігі туралы анықтама болып табылады.</w:t>
      </w:r>
    </w:p>
    <w:bookmarkEnd w:id="16"/>
    <w:bookmarkStart w:name="z55" w:id="17"/>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және (немесе) қағаз түрінде.</w:t>
      </w:r>
    </w:p>
    <w:bookmarkEnd w:id="17"/>
    <w:bookmarkStart w:name="z56" w:id="18"/>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алушылар) тегін көрсетіледі.</w:t>
      </w:r>
    </w:p>
    <w:bookmarkEnd w:id="18"/>
    <w:bookmarkStart w:name="z57"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9"/>
    <w:bookmarkStart w:name="z58" w:id="20"/>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көрсетілетін қызметті алушының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өтініші негіз болып табылады.</w:t>
      </w:r>
    </w:p>
    <w:bookmarkEnd w:id="20"/>
    <w:bookmarkStart w:name="z59" w:id="21"/>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21"/>
    <w:bookmarkStart w:name="z60" w:id="22"/>
    <w:p>
      <w:pPr>
        <w:spacing w:after="0"/>
        <w:ind w:left="0"/>
        <w:jc w:val="both"/>
      </w:pPr>
      <w:r>
        <w:rPr>
          <w:rFonts w:ascii="Times New Roman"/>
          <w:b w:val="false"/>
          <w:i w:val="false"/>
          <w:color w:val="000000"/>
          <w:sz w:val="28"/>
        </w:rPr>
        <w:t>
      1-рәсім: көрсетілетін қызметті берушінің кеңсесі көрсетілетін қызметті алушының құжаттарын қабылдауды, оларды тіркеуді жүзеге асырады – 10 (он) минут;</w:t>
      </w:r>
    </w:p>
    <w:bookmarkEnd w:id="22"/>
    <w:bookmarkStart w:name="z61" w:id="23"/>
    <w:p>
      <w:pPr>
        <w:spacing w:after="0"/>
        <w:ind w:left="0"/>
        <w:jc w:val="both"/>
      </w:pPr>
      <w:r>
        <w:rPr>
          <w:rFonts w:ascii="Times New Roman"/>
          <w:b w:val="false"/>
          <w:i w:val="false"/>
          <w:color w:val="000000"/>
          <w:sz w:val="28"/>
        </w:rPr>
        <w:t>
      рәсімнің нәтижесі – көрсетілетін қызметті алушының өтінішін тіркеу;</w:t>
      </w:r>
    </w:p>
    <w:bookmarkEnd w:id="23"/>
    <w:bookmarkStart w:name="z62" w:id="24"/>
    <w:p>
      <w:pPr>
        <w:spacing w:after="0"/>
        <w:ind w:left="0"/>
        <w:jc w:val="both"/>
      </w:pPr>
      <w:r>
        <w:rPr>
          <w:rFonts w:ascii="Times New Roman"/>
          <w:b w:val="false"/>
          <w:i w:val="false"/>
          <w:color w:val="000000"/>
          <w:sz w:val="28"/>
        </w:rPr>
        <w:t>
      2-рәсім: көрсетілетін қызметті берушінің жауапты орындаушысы жеке қосалқы шаруашылықтың бар екендігі туралы анықтаманы рәсімдейді және көрсетілетін қызметті берушінің басшысына қол қоюға жолдайды – 10 (он) минут;</w:t>
      </w:r>
    </w:p>
    <w:bookmarkEnd w:id="24"/>
    <w:bookmarkStart w:name="z63" w:id="25"/>
    <w:p>
      <w:pPr>
        <w:spacing w:after="0"/>
        <w:ind w:left="0"/>
        <w:jc w:val="both"/>
      </w:pPr>
      <w:r>
        <w:rPr>
          <w:rFonts w:ascii="Times New Roman"/>
          <w:b w:val="false"/>
          <w:i w:val="false"/>
          <w:color w:val="000000"/>
          <w:sz w:val="28"/>
        </w:rPr>
        <w:t>
      рәсімнің нәтижесі – құжаттарды дайындау және жеке қосалқы шаруашылықтың бар екендігі туралы анықтамаға қол қою;</w:t>
      </w:r>
    </w:p>
    <w:bookmarkEnd w:id="25"/>
    <w:bookmarkStart w:name="z64" w:id="26"/>
    <w:p>
      <w:pPr>
        <w:spacing w:after="0"/>
        <w:ind w:left="0"/>
        <w:jc w:val="both"/>
      </w:pPr>
      <w:r>
        <w:rPr>
          <w:rFonts w:ascii="Times New Roman"/>
          <w:b w:val="false"/>
          <w:i w:val="false"/>
          <w:color w:val="000000"/>
          <w:sz w:val="28"/>
        </w:rPr>
        <w:t>
      3-рәсім: көрсетілетін қызметті берушінің кеңсесі көрсетілетін қызметті алушыға жеке қосалқы шаруашылықтың бар екендігі туралы қол қойылған анықтаманы береді – 10 (он) минут.</w:t>
      </w:r>
    </w:p>
    <w:bookmarkEnd w:id="26"/>
    <w:bookmarkStart w:name="z65" w:id="27"/>
    <w:p>
      <w:pPr>
        <w:spacing w:after="0"/>
        <w:ind w:left="0"/>
        <w:jc w:val="both"/>
      </w:pPr>
      <w:r>
        <w:rPr>
          <w:rFonts w:ascii="Times New Roman"/>
          <w:b w:val="false"/>
          <w:i w:val="false"/>
          <w:color w:val="000000"/>
          <w:sz w:val="28"/>
        </w:rPr>
        <w:t>
      рәсімнің нәтижесі – жеке қосалқы шаруашылықтың бар екендігі туралы анықтама беру.</w:t>
      </w:r>
    </w:p>
    <w:bookmarkEnd w:id="27"/>
    <w:bookmarkStart w:name="z66" w:id="2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67" w:id="2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9"/>
    <w:bookmarkStart w:name="z68" w:id="30"/>
    <w:p>
      <w:pPr>
        <w:spacing w:after="0"/>
        <w:ind w:left="0"/>
        <w:jc w:val="both"/>
      </w:pPr>
      <w:r>
        <w:rPr>
          <w:rFonts w:ascii="Times New Roman"/>
          <w:b w:val="false"/>
          <w:i w:val="false"/>
          <w:color w:val="000000"/>
          <w:sz w:val="28"/>
        </w:rPr>
        <w:t>
      1) көрсетілетін  қызметті берушінің кеңсесі;</w:t>
      </w:r>
    </w:p>
    <w:bookmarkEnd w:id="30"/>
    <w:bookmarkStart w:name="z69" w:id="31"/>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1"/>
    <w:bookmarkStart w:name="z70" w:id="32"/>
    <w:p>
      <w:pPr>
        <w:spacing w:after="0"/>
        <w:ind w:left="0"/>
        <w:jc w:val="both"/>
      </w:pPr>
      <w:r>
        <w:rPr>
          <w:rFonts w:ascii="Times New Roman"/>
          <w:b w:val="false"/>
          <w:i w:val="false"/>
          <w:color w:val="000000"/>
          <w:sz w:val="28"/>
        </w:rPr>
        <w:t>
      3) көрсетілетін қызметті берушінің басшысы.</w:t>
      </w:r>
    </w:p>
    <w:bookmarkEnd w:id="32"/>
    <w:bookmarkStart w:name="z71" w:id="33"/>
    <w:p>
      <w:pPr>
        <w:spacing w:after="0"/>
        <w:ind w:left="0"/>
        <w:jc w:val="both"/>
      </w:pPr>
      <w:r>
        <w:rPr>
          <w:rFonts w:ascii="Times New Roman"/>
          <w:b w:val="false"/>
          <w:i w:val="false"/>
          <w:color w:val="000000"/>
          <w:sz w:val="28"/>
        </w:rPr>
        <w:t>
      8. Әрбір рәсімнің (іс-қимылдың) ұзақтығын көрсете отырып, мемлекеттік қызметті көрсету процесінде көрсетілетін қызметті берушінің  құрылымдық бөлімшелері (қызметкерлері) арасындағы рәсімдердің (іс-қимылдың) реттілігін сипаттау:</w:t>
      </w:r>
    </w:p>
    <w:bookmarkEnd w:id="33"/>
    <w:bookmarkStart w:name="z72" w:id="34"/>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құжаттарын тіркейді – 10 (он) минут;</w:t>
      </w:r>
    </w:p>
    <w:bookmarkEnd w:id="34"/>
    <w:bookmarkStart w:name="z73" w:id="35"/>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құжаттарымен танысады, жеке қосалқы шаруашылықтың бар екендігі туралы анықтамаға қол қояды – 10 (он) минут;</w:t>
      </w:r>
    </w:p>
    <w:bookmarkEnd w:id="35"/>
    <w:bookmarkStart w:name="z74" w:id="36"/>
    <w:p>
      <w:pPr>
        <w:spacing w:after="0"/>
        <w:ind w:left="0"/>
        <w:jc w:val="both"/>
      </w:pPr>
      <w:r>
        <w:rPr>
          <w:rFonts w:ascii="Times New Roman"/>
          <w:b w:val="false"/>
          <w:i w:val="false"/>
          <w:color w:val="000000"/>
          <w:sz w:val="28"/>
        </w:rPr>
        <w:t>
      3) көрсетілетін қызметті берушінің кеңсесі көрсетілетін қызметті алушыға жеке қосалқы шаруашылықтың бар екендігі туралы қол қойылған анықтаманы береді – 10 (он) минут.</w:t>
      </w:r>
    </w:p>
    <w:bookmarkEnd w:id="36"/>
    <w:bookmarkStart w:name="z75" w:id="37"/>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(қызметкерлерінің) рәсімдер (іс-қимылдар) реттілігінің сипаттамасы осы Регламентке 1-қосымшаға сәйкес бизнес-процестерінің анықтамалығында келтірілген.</w:t>
      </w:r>
    </w:p>
    <w:bookmarkEnd w:id="37"/>
    <w:bookmarkStart w:name="z76" w:id="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38"/>
    <w:bookmarkStart w:name="z77" w:id="39"/>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39"/>
    <w:bookmarkStart w:name="z78" w:id="40"/>
    <w:p>
      <w:pPr>
        <w:spacing w:after="0"/>
        <w:ind w:left="0"/>
        <w:jc w:val="both"/>
      </w:pPr>
      <w:r>
        <w:rPr>
          <w:rFonts w:ascii="Times New Roman"/>
          <w:b w:val="false"/>
          <w:i w:val="false"/>
          <w:color w:val="000000"/>
          <w:sz w:val="28"/>
        </w:rPr>
        <w:t xml:space="preserve">
      1-процесс – Мемлекеттік корпорация қызметкері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қабылдайды – 10 (он) минут;</w:t>
      </w:r>
    </w:p>
    <w:bookmarkEnd w:id="40"/>
    <w:bookmarkStart w:name="z79" w:id="41"/>
    <w:p>
      <w:pPr>
        <w:spacing w:after="0"/>
        <w:ind w:left="0"/>
        <w:jc w:val="both"/>
      </w:pPr>
      <w:r>
        <w:rPr>
          <w:rFonts w:ascii="Times New Roman"/>
          <w:b w:val="false"/>
          <w:i w:val="false"/>
          <w:color w:val="000000"/>
          <w:sz w:val="28"/>
        </w:rPr>
        <w:t xml:space="preserve">
      2-процесс – Мемлекеттік корпорация қызметкері құжаттардың түпнұсқалығын "электрондық үкіметтің" шлюзы (бұдан әрі - ЭҮШ) арқылы тиісті мемлекеттік ақпараттық жүйелерден  алынған көрсетілетін қызметті алушының жеке басын куәландыратын құжаттардың мәліметтерімен салыстырады, одан кейін құжаттардың түпнұсқаларын көрсетілетін қызметті алушыға қайтарады – 10 (он) минут; </w:t>
      </w:r>
    </w:p>
    <w:bookmarkEnd w:id="41"/>
    <w:bookmarkStart w:name="z80" w:id="42"/>
    <w:p>
      <w:pPr>
        <w:spacing w:after="0"/>
        <w:ind w:left="0"/>
        <w:jc w:val="both"/>
      </w:pPr>
      <w:r>
        <w:rPr>
          <w:rFonts w:ascii="Times New Roman"/>
          <w:b w:val="false"/>
          <w:i w:val="false"/>
          <w:color w:val="000000"/>
          <w:sz w:val="28"/>
        </w:rPr>
        <w:t>
      3-процесс – Мемлекеттік корпорация қызметкері көрсетілетін қызметті алушының өтінішін тіркейді және көрсетілетін мемлекеттік қызмет нәтижесін береді – 10 (он) минут.</w:t>
      </w:r>
    </w:p>
    <w:bookmarkEnd w:id="42"/>
    <w:bookmarkStart w:name="z81" w:id="43"/>
    <w:p>
      <w:pPr>
        <w:spacing w:after="0"/>
        <w:ind w:left="0"/>
        <w:jc w:val="both"/>
      </w:pPr>
      <w:r>
        <w:rPr>
          <w:rFonts w:ascii="Times New Roman"/>
          <w:b w:val="false"/>
          <w:i w:val="false"/>
          <w:color w:val="000000"/>
          <w:sz w:val="28"/>
        </w:rPr>
        <w:t>
      Мемлекеттік корпорациямен өзара іс-қимыл тәртібінің және мемлекеттік қызметті көрсету процесінде ақпараттық жүйелерді пайдалану тәртібінің сипаттамасы осы Регламентке 2-қосымшада келтірілген.</w:t>
      </w:r>
    </w:p>
    <w:bookmarkEnd w:id="43"/>
    <w:bookmarkStart w:name="z82" w:id="44"/>
    <w:p>
      <w:pPr>
        <w:spacing w:after="0"/>
        <w:ind w:left="0"/>
        <w:jc w:val="both"/>
      </w:pPr>
      <w:r>
        <w:rPr>
          <w:rFonts w:ascii="Times New Roman"/>
          <w:b w:val="false"/>
          <w:i w:val="false"/>
          <w:color w:val="000000"/>
          <w:sz w:val="28"/>
        </w:rPr>
        <w:t xml:space="preserve">
      10. Мемлекеттік қызметті портал арқылы көрсету кезіндегі көрсетілетін қызметті беруші мен көрсетілетін қызметті алушының жүгіну тәртібі және рәсімдер (іс-қимылдар) реттілігінің сипаттамасы: </w:t>
      </w:r>
    </w:p>
    <w:bookmarkEnd w:id="44"/>
    <w:bookmarkStart w:name="z83" w:id="4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45"/>
    <w:bookmarkStart w:name="z84" w:id="46"/>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ЖСН және парольді порталға енгізуі (авторизациялау процесі);</w:t>
      </w:r>
    </w:p>
    <w:bookmarkEnd w:id="46"/>
    <w:bookmarkStart w:name="z85" w:id="47"/>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p>
    <w:bookmarkEnd w:id="47"/>
    <w:bookmarkStart w:name="z86" w:id="48"/>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 қалыптастыру;</w:t>
      </w:r>
    </w:p>
    <w:bookmarkEnd w:id="48"/>
    <w:bookmarkStart w:name="z87" w:id="49"/>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мемлекеттік қызметті көрсету үшін сұраным нысанын экранға шығару және оның құрылымы мен форматтық талаптарын ескере отырып, нысанды толтыру (деректерді енгізу),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көрсетілетін қызметті алушының қажетті құжаттар көшірмелерінің бекітілуі, сондай-ақ сұранымды куәландыру (қол қою) үшін электрондық цифрлық қолтаңбаның (бұдан әрі – ЭЦҚ) тіркеу куәлігін таңдап алу;</w:t>
      </w:r>
    </w:p>
    <w:bookmarkEnd w:id="49"/>
    <w:bookmarkStart w:name="z88" w:id="50"/>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жарамдылық мерзімін және қайтарылып алынған (күші жойылған) тіркеу куәліктері тізімінде болмауын, сондай-ақ сәйкестендіру деректерінің (сұранымда көрсетілген ЖСН және ЭЦҚ тіркеу куәлігінде көрсетілген ЖСН арасында) сәйкестігін тексеру;</w:t>
      </w:r>
    </w:p>
    <w:bookmarkEnd w:id="50"/>
    <w:bookmarkStart w:name="z89" w:id="51"/>
    <w:p>
      <w:pPr>
        <w:spacing w:after="0"/>
        <w:ind w:left="0"/>
        <w:jc w:val="both"/>
      </w:pPr>
      <w:r>
        <w:rPr>
          <w:rFonts w:ascii="Times New Roman"/>
          <w:b w:val="false"/>
          <w:i w:val="false"/>
          <w:color w:val="000000"/>
          <w:sz w:val="28"/>
        </w:rPr>
        <w:t>
      7) 4-процесс – көрсетілетін қызметті алушының ЭЦҚ түпнұсқасының расталмауына байланысты сұратып отырған мемлекеттік көрсетілетін қызметтен бас тарту туралы хабарламаны қалыптастыру;</w:t>
      </w:r>
    </w:p>
    <w:bookmarkEnd w:id="51"/>
    <w:bookmarkStart w:name="z90" w:id="52"/>
    <w:p>
      <w:pPr>
        <w:spacing w:after="0"/>
        <w:ind w:left="0"/>
        <w:jc w:val="both"/>
      </w:pPr>
      <w:r>
        <w:rPr>
          <w:rFonts w:ascii="Times New Roman"/>
          <w:b w:val="false"/>
          <w:i w:val="false"/>
          <w:color w:val="000000"/>
          <w:sz w:val="28"/>
        </w:rPr>
        <w:t>
      8) 3-шарт – көрсетілетін қызмет алушының ЭЦҚ куәландырылған (қол қойылған) электрондық құжатты (көрсетілетін қызметті алушының сұранымын) ЭҮШ арқылы көрсетілетін қызметті берушінің сұранымды өңдеу үшін автоматтандырылған жұмыс орнына жолдау, көрсетілетін қызметті алушының "жеке кабинетінде" мемлекеттік көрсетілетін қызметтің нәтижесін алу күнін көрсете отырып, мемлекеттік қызметті көрсету үшін сұрау салуды қабылдау мәртебесі көрсетіледі;</w:t>
      </w:r>
    </w:p>
    <w:bookmarkEnd w:id="52"/>
    <w:bookmarkStart w:name="z91" w:id="53"/>
    <w:p>
      <w:pPr>
        <w:spacing w:after="0"/>
        <w:ind w:left="0"/>
        <w:jc w:val="both"/>
      </w:pPr>
      <w:r>
        <w:rPr>
          <w:rFonts w:ascii="Times New Roman"/>
          <w:b w:val="false"/>
          <w:i w:val="false"/>
          <w:color w:val="000000"/>
          <w:sz w:val="28"/>
        </w:rPr>
        <w:t xml:space="preserve">
      9) 4-шарт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қызметті көрсету үшін негіздеріне сәйкестігін тексеруі;</w:t>
      </w:r>
    </w:p>
    <w:bookmarkEnd w:id="53"/>
    <w:bookmarkStart w:name="z92" w:id="54"/>
    <w:p>
      <w:pPr>
        <w:spacing w:after="0"/>
        <w:ind w:left="0"/>
        <w:jc w:val="both"/>
      </w:pPr>
      <w:r>
        <w:rPr>
          <w:rFonts w:ascii="Times New Roman"/>
          <w:b w:val="false"/>
          <w:i w:val="false"/>
          <w:color w:val="000000"/>
          <w:sz w:val="28"/>
        </w:rPr>
        <w:t>
      10) 6-процесс – көрсетілетін қызметті алушының порталда қалып- тастырылған мемлекеттік көрсетілетін қызмет нәтижесін (электрондық құжат нысанындағы хабарламаны) алуы. Электрондық құжат көрсетілетін қызметті беруші уәкілетті тұлғасының ЭЦҚ пайдалана отырып қалыптастырылады.</w:t>
      </w:r>
    </w:p>
    <w:bookmarkEnd w:id="54"/>
    <w:bookmarkStart w:name="z93" w:id="55"/>
    <w:p>
      <w:pPr>
        <w:spacing w:after="0"/>
        <w:ind w:left="0"/>
        <w:jc w:val="both"/>
      </w:pPr>
      <w:r>
        <w:rPr>
          <w:rFonts w:ascii="Times New Roman"/>
          <w:b w:val="false"/>
          <w:i w:val="false"/>
          <w:color w:val="000000"/>
          <w:sz w:val="28"/>
        </w:rPr>
        <w:t>
      Портал арқылы мемлекеттік қызметті көрсету кезінде пайдаланылған ақпараттық жүйелердің функционалдық өзара іс-қимыл диаграммасы осы Регламентке келтірілген.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95" w:id="56"/>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56"/>
    <w:bookmarkStart w:name="z9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8" w:id="58"/>
    <w:p>
      <w:pPr>
        <w:spacing w:after="0"/>
        <w:ind w:left="0"/>
        <w:jc w:val="left"/>
      </w:pPr>
      <w:r>
        <w:rPr>
          <w:rFonts w:ascii="Times New Roman"/>
          <w:b/>
          <w:i w:val="false"/>
          <w:color w:val="000000"/>
        </w:rPr>
        <w:t xml:space="preserve"> Мемлекеттік корпорация арқылы мемлекеттік қызметті көрсету</w:t>
      </w:r>
    </w:p>
    <w:bookmarkEnd w:id="58"/>
    <w:bookmarkStart w:name="z9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02" w:id="61"/>
    <w:p>
      <w:pPr>
        <w:spacing w:after="0"/>
        <w:ind w:left="0"/>
        <w:jc w:val="left"/>
      </w:pPr>
      <w:r>
        <w:rPr>
          <w:rFonts w:ascii="Times New Roman"/>
          <w:b/>
          <w:i w:val="false"/>
          <w:color w:val="000000"/>
        </w:rPr>
        <w:t xml:space="preserve"> Портал арқылы мемлекеттік қызмет көрсету кезіндегі қатысатын ақпараттық жүйелердің функционалдық өзара іс-қимыл диаграммасы</w:t>
      </w:r>
    </w:p>
    <w:bookmarkEnd w:id="61"/>
    <w:bookmarkStart w:name="z103"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20 қарашадағы</w:t>
            </w:r>
            <w:r>
              <w:br/>
            </w:r>
            <w:r>
              <w:rPr>
                <w:rFonts w:ascii="Times New Roman"/>
                <w:b w:val="false"/>
                <w:i w:val="false"/>
                <w:color w:val="000000"/>
                <w:sz w:val="20"/>
              </w:rPr>
              <w:t>№ 102-2131 қаулысымен</w:t>
            </w:r>
            <w:r>
              <w:br/>
            </w:r>
            <w:r>
              <w:rPr>
                <w:rFonts w:ascii="Times New Roman"/>
                <w:b w:val="false"/>
                <w:i w:val="false"/>
                <w:color w:val="000000"/>
                <w:sz w:val="20"/>
              </w:rPr>
              <w:t>бекітілген</w:t>
            </w:r>
          </w:p>
        </w:tc>
      </w:tr>
    </w:tbl>
    <w:bookmarkStart w:name="z45" w:id="63"/>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63"/>
    <w:p>
      <w:pPr>
        <w:spacing w:after="0"/>
        <w:ind w:left="0"/>
        <w:jc w:val="both"/>
      </w:pPr>
      <w:r>
        <w:rPr>
          <w:rFonts w:ascii="Times New Roman"/>
          <w:b w:val="false"/>
          <w:i w:val="false"/>
          <w:color w:val="ff0000"/>
          <w:sz w:val="28"/>
        </w:rPr>
        <w:t xml:space="preserve">
      Ескерту. Регламент жаңа редакцияда - Астана қаласы әкімдігінің 03.08.2017 </w:t>
      </w:r>
      <w:r>
        <w:rPr>
          <w:rFonts w:ascii="Times New Roman"/>
          <w:b w:val="false"/>
          <w:i w:val="false"/>
          <w:color w:val="ff0000"/>
          <w:sz w:val="28"/>
        </w:rPr>
        <w:t>№ 102-1583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4" w:id="64"/>
    <w:p>
      <w:pPr>
        <w:spacing w:after="0"/>
        <w:ind w:left="0"/>
        <w:jc w:val="left"/>
      </w:pPr>
      <w:r>
        <w:rPr>
          <w:rFonts w:ascii="Times New Roman"/>
          <w:b/>
          <w:i w:val="false"/>
          <w:color w:val="000000"/>
        </w:rPr>
        <w:t xml:space="preserve"> 1. Жалпы ережелер</w:t>
      </w:r>
    </w:p>
    <w:bookmarkEnd w:id="64"/>
    <w:bookmarkStart w:name="z105" w:id="65"/>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қызметті (бұдан әрі – мемлекеттік көрсетілетін қызмет) – "Астана қаласының Ауыл шаруашылығы басқармасы" мемлекеттік мекемесі (бұдан әрі – көрсетілетін қызметті беруші) көрсетеді.</w:t>
      </w:r>
    </w:p>
    <w:bookmarkEnd w:id="65"/>
    <w:bookmarkStart w:name="z106" w:id="6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кейбір бұйрықтарына өзгерістер енгізу туралы" Қазақстан Республикасы Ауыл шаруашлығы министрінің 2015 жылғы 28 сәуірдегі № 3-2/378 бұйрығымен (Нормативтік құқықтық актілерді мемлекеттік тіркеу тізілімінде № 11284 болып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66"/>
    <w:bookmarkStart w:name="z107" w:id="67"/>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ұсыну:</w:t>
      </w:r>
    </w:p>
    <w:bookmarkEnd w:id="67"/>
    <w:bookmarkStart w:name="z108" w:id="68"/>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bookmarkEnd w:id="68"/>
    <w:bookmarkStart w:name="z109" w:id="69"/>
    <w:p>
      <w:pPr>
        <w:spacing w:after="0"/>
        <w:ind w:left="0"/>
        <w:jc w:val="both"/>
      </w:pPr>
      <w:r>
        <w:rPr>
          <w:rFonts w:ascii="Times New Roman"/>
          <w:b w:val="false"/>
          <w:i w:val="false"/>
          <w:color w:val="000000"/>
          <w:sz w:val="28"/>
        </w:rPr>
        <w:t>
      2) көрсетілетін қызметті берушінің кеңсесі;</w:t>
      </w:r>
    </w:p>
    <w:bookmarkEnd w:id="69"/>
    <w:bookmarkStart w:name="z110" w:id="70"/>
    <w:p>
      <w:pPr>
        <w:spacing w:after="0"/>
        <w:ind w:left="0"/>
        <w:jc w:val="both"/>
      </w:pPr>
      <w:r>
        <w:rPr>
          <w:rFonts w:ascii="Times New Roman"/>
          <w:b w:val="false"/>
          <w:i w:val="false"/>
          <w:color w:val="000000"/>
          <w:sz w:val="28"/>
        </w:rPr>
        <w:t>
      3) "электрондық үкіметтің" www.egov.kz веб-порталы арқылы жүзеге асырылады.</w:t>
      </w:r>
    </w:p>
    <w:bookmarkEnd w:id="70"/>
    <w:bookmarkStart w:name="z111" w:id="7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71"/>
    <w:bookmarkStart w:name="z112" w:id="72"/>
    <w:p>
      <w:pPr>
        <w:spacing w:after="0"/>
        <w:ind w:left="0"/>
        <w:jc w:val="both"/>
      </w:pPr>
      <w:r>
        <w:rPr>
          <w:rFonts w:ascii="Times New Roman"/>
          <w:b w:val="false"/>
          <w:i w:val="false"/>
          <w:color w:val="000000"/>
          <w:sz w:val="28"/>
        </w:rPr>
        <w:t xml:space="preserve">
      3. Мемлекеттік қызметті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 алуға өтінімді қараудың нәтижесі туралы хабарлама болып табылады.</w:t>
      </w:r>
    </w:p>
    <w:bookmarkEnd w:id="72"/>
    <w:bookmarkStart w:name="z113" w:id="73"/>
    <w:p>
      <w:pPr>
        <w:spacing w:after="0"/>
        <w:ind w:left="0"/>
        <w:jc w:val="both"/>
      </w:pPr>
      <w:r>
        <w:rPr>
          <w:rFonts w:ascii="Times New Roman"/>
          <w:b w:val="false"/>
          <w:i w:val="false"/>
          <w:color w:val="000000"/>
          <w:sz w:val="28"/>
        </w:rPr>
        <w:t>
      Мемлекеттік көрсетілетін қызмет нәтижесін ұсыну нысаны: электрондық және (немесе) қағаз түрінде.</w:t>
      </w:r>
    </w:p>
    <w:bookmarkEnd w:id="73"/>
    <w:bookmarkStart w:name="z114" w:id="74"/>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алушылар) тегін көрсетіледі.</w:t>
      </w:r>
    </w:p>
    <w:bookmarkEnd w:id="74"/>
    <w:bookmarkStart w:name="z115" w:id="7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75"/>
    <w:bookmarkStart w:name="z116" w:id="76"/>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көрсетілетін қызметті алушының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 тізбесін қоса отырып өтінішті ұсынуы негіз болып табылады.</w:t>
      </w:r>
    </w:p>
    <w:bookmarkEnd w:id="76"/>
    <w:bookmarkStart w:name="z117" w:id="77"/>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77"/>
    <w:bookmarkStart w:name="z118" w:id="78"/>
    <w:p>
      <w:pPr>
        <w:spacing w:after="0"/>
        <w:ind w:left="0"/>
        <w:jc w:val="both"/>
      </w:pPr>
      <w:r>
        <w:rPr>
          <w:rFonts w:ascii="Times New Roman"/>
          <w:b w:val="false"/>
          <w:i w:val="false"/>
          <w:color w:val="000000"/>
          <w:sz w:val="28"/>
        </w:rPr>
        <w:t>
      1-рәсім: көрсетілетін қызметті алушы өтінімді көрсетілетін қызметті берушінің кеңсесіне тапсырады, тіркеу нөмірін және күнін берумен тіркейді, содан кейін көрсетілетін қызметті берушінің басшысына жіберіледі. Осы рәсімді жүзеге асыру үшін берілетін ең ұзақ уақыт – 30 (отыз) минут;</w:t>
      </w:r>
    </w:p>
    <w:bookmarkEnd w:id="78"/>
    <w:bookmarkStart w:name="z119" w:id="79"/>
    <w:p>
      <w:pPr>
        <w:spacing w:after="0"/>
        <w:ind w:left="0"/>
        <w:jc w:val="both"/>
      </w:pPr>
      <w:r>
        <w:rPr>
          <w:rFonts w:ascii="Times New Roman"/>
          <w:b w:val="false"/>
          <w:i w:val="false"/>
          <w:color w:val="000000"/>
          <w:sz w:val="28"/>
        </w:rPr>
        <w:t>
      рәсімнің нәтижесі – көрсетілетін қызметті алушының өтінішін тіркеу;</w:t>
      </w:r>
    </w:p>
    <w:bookmarkEnd w:id="79"/>
    <w:bookmarkStart w:name="z120" w:id="80"/>
    <w:p>
      <w:pPr>
        <w:spacing w:after="0"/>
        <w:ind w:left="0"/>
        <w:jc w:val="both"/>
      </w:pPr>
      <w:r>
        <w:rPr>
          <w:rFonts w:ascii="Times New Roman"/>
          <w:b w:val="false"/>
          <w:i w:val="false"/>
          <w:color w:val="000000"/>
          <w:sz w:val="28"/>
        </w:rPr>
        <w:t>
      2-рәсім: көрсетілетін қызметті берушінің басшысы көрсетілетін қызметті алушының өтінімін көрсетілетін қызметті берушінің бөлім басшысына тапсырады. Осы рәсімді жүзеге асыру үшін берілетін ең ұзақ уақыт – 1 (бір) жұмыс күн;</w:t>
      </w:r>
    </w:p>
    <w:bookmarkEnd w:id="80"/>
    <w:bookmarkStart w:name="z121" w:id="81"/>
    <w:p>
      <w:pPr>
        <w:spacing w:after="0"/>
        <w:ind w:left="0"/>
        <w:jc w:val="both"/>
      </w:pPr>
      <w:r>
        <w:rPr>
          <w:rFonts w:ascii="Times New Roman"/>
          <w:b w:val="false"/>
          <w:i w:val="false"/>
          <w:color w:val="000000"/>
          <w:sz w:val="28"/>
        </w:rPr>
        <w:t>
      рәсімнің нәтижесі – көрсетілетін қызметті алушының тіркелген құжаттарына бұрыштама қою және орындау үшін көрсетілетін қызметті берушінің  бөлім басшысына беру;</w:t>
      </w:r>
    </w:p>
    <w:bookmarkEnd w:id="81"/>
    <w:bookmarkStart w:name="z122" w:id="82"/>
    <w:p>
      <w:pPr>
        <w:spacing w:after="0"/>
        <w:ind w:left="0"/>
        <w:jc w:val="both"/>
      </w:pPr>
      <w:r>
        <w:rPr>
          <w:rFonts w:ascii="Times New Roman"/>
          <w:b w:val="false"/>
          <w:i w:val="false"/>
          <w:color w:val="000000"/>
          <w:sz w:val="28"/>
        </w:rPr>
        <w:t>
      3-рәсім: көрсетілетін қызметті берушінің бөлім басшысы көрсетілетін қызметті алушының өтінімін бөлімнің жауапты орындаушысына тапсырады. Осы рәсімді жүзеге асыру үшін берілетін ең ұзақ уақыт – 1 (бір) жұмыс күн;</w:t>
      </w:r>
    </w:p>
    <w:bookmarkEnd w:id="82"/>
    <w:bookmarkStart w:name="z123" w:id="83"/>
    <w:p>
      <w:pPr>
        <w:spacing w:after="0"/>
        <w:ind w:left="0"/>
        <w:jc w:val="both"/>
      </w:pPr>
      <w:r>
        <w:rPr>
          <w:rFonts w:ascii="Times New Roman"/>
          <w:b w:val="false"/>
          <w:i w:val="false"/>
          <w:color w:val="000000"/>
          <w:sz w:val="28"/>
        </w:rPr>
        <w:t>
      рәсімнің нәтижесі – көрсетілетін қызметті берушінің жауапты орындаушысын анықтау;</w:t>
      </w:r>
    </w:p>
    <w:bookmarkEnd w:id="83"/>
    <w:bookmarkStart w:name="z124" w:id="84"/>
    <w:p>
      <w:pPr>
        <w:spacing w:after="0"/>
        <w:ind w:left="0"/>
        <w:jc w:val="both"/>
      </w:pPr>
      <w:r>
        <w:rPr>
          <w:rFonts w:ascii="Times New Roman"/>
          <w:b w:val="false"/>
          <w:i w:val="false"/>
          <w:color w:val="000000"/>
          <w:sz w:val="28"/>
        </w:rPr>
        <w:t xml:space="preserve">
      4-рәсім: көрсетілетін қызметті беруші бөлімінің жауапты орындаушысы көрсетілетін қызметті алушының өтінімін алғаннан кейін, оларды Қазақстан Республикасы Ауыл шаруашылығы министрінің 2017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қағидаларының (бұдан әрі – Қағида) талаптарға сәйкестігін тексереді және Субсидияны анықтау және көрсетілетін қызметті алушыларға бөлу жөніндегі ведомствоаралық комиссияның (бұдан әрі – ВАК) қарауына енгізеді. Көрсетілетін қызметті алушы ұсынған құжаттардың толық болмау фактісі анықталған жағдайда көрсетілетін қызметті беруші мемлекеттік қызметті алуға өтінішін одан әрі қараудан бас тарту туралы жазбаша хабардар етеді. Осы рәсімді жүзеге асыру үшін берілетін ең ұзақ уақыт – 7 (жеті) жұмыс күн.</w:t>
      </w:r>
    </w:p>
    <w:bookmarkEnd w:id="84"/>
    <w:bookmarkStart w:name="z125" w:id="85"/>
    <w:p>
      <w:pPr>
        <w:spacing w:after="0"/>
        <w:ind w:left="0"/>
        <w:jc w:val="both"/>
      </w:pPr>
      <w:r>
        <w:rPr>
          <w:rFonts w:ascii="Times New Roman"/>
          <w:b w:val="false"/>
          <w:i w:val="false"/>
          <w:color w:val="000000"/>
          <w:sz w:val="28"/>
        </w:rPr>
        <w:t>
      рәсімнің нәтижесі – субсидия алу үшін көрсетілетін қызметті алушының ұсынған құжаттарын қарастыру, ал құжаттардың толық болмау фактісі анықталған жағдайда көрсетілетін қызметті беруші бас тарту туралы жазбаша хабардар ету;</w:t>
      </w:r>
    </w:p>
    <w:bookmarkEnd w:id="85"/>
    <w:bookmarkStart w:name="z126" w:id="86"/>
    <w:p>
      <w:pPr>
        <w:spacing w:after="0"/>
        <w:ind w:left="0"/>
        <w:jc w:val="both"/>
      </w:pPr>
      <w:r>
        <w:rPr>
          <w:rFonts w:ascii="Times New Roman"/>
          <w:b w:val="false"/>
          <w:i w:val="false"/>
          <w:color w:val="000000"/>
          <w:sz w:val="28"/>
        </w:rPr>
        <w:t>
      5-рәсім: ВАК көрсетілетін қызметті алушы ұсынған құжаттарды қарастырып, субсидия алуға көрсетілетін қызметті алушылардың тізімін қалыптастырады және Астана қаласы әкімінің бекітуіне ұсынады. Осы рәсімді жүзеге асыру үшін берілетін ең ұзақ уақыт – 5 (бес) жұмыс күн;</w:t>
      </w:r>
    </w:p>
    <w:bookmarkEnd w:id="86"/>
    <w:bookmarkStart w:name="z127" w:id="87"/>
    <w:p>
      <w:pPr>
        <w:spacing w:after="0"/>
        <w:ind w:left="0"/>
        <w:jc w:val="both"/>
      </w:pPr>
      <w:r>
        <w:rPr>
          <w:rFonts w:ascii="Times New Roman"/>
          <w:b w:val="false"/>
          <w:i w:val="false"/>
          <w:color w:val="000000"/>
          <w:sz w:val="28"/>
        </w:rPr>
        <w:t>
      рәсімнің нәтижесі – субсидия алу үшін көрсетілетін қызметті алушылардың тізімін қалыптастыру және бекіту;</w:t>
      </w:r>
    </w:p>
    <w:bookmarkEnd w:id="87"/>
    <w:bookmarkStart w:name="z128" w:id="88"/>
    <w:p>
      <w:pPr>
        <w:spacing w:after="0"/>
        <w:ind w:left="0"/>
        <w:jc w:val="both"/>
      </w:pPr>
      <w:r>
        <w:rPr>
          <w:rFonts w:ascii="Times New Roman"/>
          <w:b w:val="false"/>
          <w:i w:val="false"/>
          <w:color w:val="000000"/>
          <w:sz w:val="28"/>
        </w:rPr>
        <w:t>
      6-рәсім: ВАК субсидиялар төлеуге тізімдеме қалыптастырады және  аумақтық қазынашылық бөлімшесіне төлеуге есеп шоттар тізілімін ұсынады. Осы рәсімді жүзеге асыру үшін берілетін ең ұзақ уақыт – 2 (екі) жұмыс күн.</w:t>
      </w:r>
    </w:p>
    <w:bookmarkEnd w:id="88"/>
    <w:bookmarkStart w:name="z129" w:id="89"/>
    <w:p>
      <w:pPr>
        <w:spacing w:after="0"/>
        <w:ind w:left="0"/>
        <w:jc w:val="both"/>
      </w:pPr>
      <w:r>
        <w:rPr>
          <w:rFonts w:ascii="Times New Roman"/>
          <w:b w:val="false"/>
          <w:i w:val="false"/>
          <w:color w:val="000000"/>
          <w:sz w:val="28"/>
        </w:rPr>
        <w:t>
      рәсімнің нәтижесі – көрсетілетін қызметті алушының банктік шотына тиесілі бюджеттік субсидияларды одан әрі аудару үшін аумақтық қазынашылық бөлімшесіне төлем шоттары тізілімін жіберу.</w:t>
      </w:r>
    </w:p>
    <w:bookmarkEnd w:id="89"/>
    <w:bookmarkStart w:name="z130" w:id="9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0"/>
    <w:bookmarkStart w:name="z131" w:id="9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1"/>
    <w:bookmarkStart w:name="z132" w:id="92"/>
    <w:p>
      <w:pPr>
        <w:spacing w:after="0"/>
        <w:ind w:left="0"/>
        <w:jc w:val="both"/>
      </w:pPr>
      <w:r>
        <w:rPr>
          <w:rFonts w:ascii="Times New Roman"/>
          <w:b w:val="false"/>
          <w:i w:val="false"/>
          <w:color w:val="000000"/>
          <w:sz w:val="28"/>
        </w:rPr>
        <w:t>
      1) көрсетілетін қызметті берушінің кеңсесі;</w:t>
      </w:r>
    </w:p>
    <w:bookmarkEnd w:id="92"/>
    <w:bookmarkStart w:name="z133" w:id="93"/>
    <w:p>
      <w:pPr>
        <w:spacing w:after="0"/>
        <w:ind w:left="0"/>
        <w:jc w:val="both"/>
      </w:pPr>
      <w:r>
        <w:rPr>
          <w:rFonts w:ascii="Times New Roman"/>
          <w:b w:val="false"/>
          <w:i w:val="false"/>
          <w:color w:val="000000"/>
          <w:sz w:val="28"/>
        </w:rPr>
        <w:t>
      2) көрсетілетін қызметті берушінің басшысы;</w:t>
      </w:r>
    </w:p>
    <w:bookmarkEnd w:id="93"/>
    <w:bookmarkStart w:name="z134" w:id="94"/>
    <w:p>
      <w:pPr>
        <w:spacing w:after="0"/>
        <w:ind w:left="0"/>
        <w:jc w:val="both"/>
      </w:pPr>
      <w:r>
        <w:rPr>
          <w:rFonts w:ascii="Times New Roman"/>
          <w:b w:val="false"/>
          <w:i w:val="false"/>
          <w:color w:val="000000"/>
          <w:sz w:val="28"/>
        </w:rPr>
        <w:t>
      3) көрсетілетін қызметті беруші бөлімінің басшысы;</w:t>
      </w:r>
    </w:p>
    <w:bookmarkEnd w:id="94"/>
    <w:bookmarkStart w:name="z135" w:id="95"/>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95"/>
    <w:bookmarkStart w:name="z136" w:id="96"/>
    <w:p>
      <w:pPr>
        <w:spacing w:after="0"/>
        <w:ind w:left="0"/>
        <w:jc w:val="both"/>
      </w:pPr>
      <w:r>
        <w:rPr>
          <w:rFonts w:ascii="Times New Roman"/>
          <w:b w:val="false"/>
          <w:i w:val="false"/>
          <w:color w:val="000000"/>
          <w:sz w:val="28"/>
        </w:rPr>
        <w:t>
      5) ВАК.</w:t>
      </w:r>
    </w:p>
    <w:bookmarkEnd w:id="96"/>
    <w:bookmarkStart w:name="z137" w:id="97"/>
    <w:p>
      <w:pPr>
        <w:spacing w:after="0"/>
        <w:ind w:left="0"/>
        <w:jc w:val="both"/>
      </w:pPr>
      <w:r>
        <w:rPr>
          <w:rFonts w:ascii="Times New Roman"/>
          <w:b w:val="false"/>
          <w:i w:val="false"/>
          <w:color w:val="000000"/>
          <w:sz w:val="28"/>
        </w:rPr>
        <w:t>
      8. Мемлекеттік қызметті көрсету процесінде көрсетілетін қызметті берушінің құрылымдық бөлімшелерінің (қызметкерлерінің) рәсімдер (іс-қимылдар) реттілігінің сипаттамасы осы Регламентке 1-қосымшаға сәйкес мемлекеттік қызметті көрсету бизнес-процестерінің анықтамалығында келтірілген.</w:t>
      </w:r>
    </w:p>
    <w:bookmarkEnd w:id="97"/>
    <w:bookmarkStart w:name="z138" w:id="9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процесіндегі ақпараттық жүйелерді пайдалану тәртібін сипаттау</w:t>
      </w:r>
    </w:p>
    <w:bookmarkEnd w:id="98"/>
    <w:bookmarkStart w:name="z139" w:id="99"/>
    <w:p>
      <w:pPr>
        <w:spacing w:after="0"/>
        <w:ind w:left="0"/>
        <w:jc w:val="both"/>
      </w:pPr>
      <w:r>
        <w:rPr>
          <w:rFonts w:ascii="Times New Roman"/>
          <w:b w:val="false"/>
          <w:i w:val="false"/>
          <w:color w:val="000000"/>
          <w:sz w:val="28"/>
        </w:rPr>
        <w:t xml:space="preserve">
      9.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Мемлекеттік корпорацияға ұсынады:</w:t>
      </w:r>
    </w:p>
    <w:bookmarkEnd w:id="99"/>
    <w:bookmarkStart w:name="z140" w:id="100"/>
    <w:p>
      <w:pPr>
        <w:spacing w:after="0"/>
        <w:ind w:left="0"/>
        <w:jc w:val="both"/>
      </w:pPr>
      <w:r>
        <w:rPr>
          <w:rFonts w:ascii="Times New Roman"/>
          <w:b w:val="false"/>
          <w:i w:val="false"/>
          <w:color w:val="000000"/>
          <w:sz w:val="28"/>
        </w:rPr>
        <w:t xml:space="preserve">
      1) Мемлекеттік корпорация қызметкері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тексереді және қабылданған құжаттарды көрсетілетін қызметті берушіге жолдайды. Көрсетілетін қызметті алушы құжаттарды толық ұсынбаған жағдайда – өтінімді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 Осы рәсімді жүзеге асыру үшін берілетін ең ұзақ уақыт – 15 (он бес) минут.</w:t>
      </w:r>
    </w:p>
    <w:bookmarkEnd w:id="100"/>
    <w:bookmarkStart w:name="z141" w:id="101"/>
    <w:p>
      <w:pPr>
        <w:spacing w:after="0"/>
        <w:ind w:left="0"/>
        <w:jc w:val="both"/>
      </w:pPr>
      <w:r>
        <w:rPr>
          <w:rFonts w:ascii="Times New Roman"/>
          <w:b w:val="false"/>
          <w:i w:val="false"/>
          <w:color w:val="000000"/>
          <w:sz w:val="28"/>
        </w:rPr>
        <w:t>
      рәсімнің нәтижесі – көрсетілетін қызметті алушы ұсынған құжаттарды тексеру және (немесе) Стандартқа 3-қосымшаға сәйкес құжаттарды қабылдаудан бас тарту туралы қолхат беру;</w:t>
      </w:r>
    </w:p>
    <w:bookmarkEnd w:id="101"/>
    <w:bookmarkStart w:name="z142" w:id="102"/>
    <w:p>
      <w:pPr>
        <w:spacing w:after="0"/>
        <w:ind w:left="0"/>
        <w:jc w:val="both"/>
      </w:pPr>
      <w:r>
        <w:rPr>
          <w:rFonts w:ascii="Times New Roman"/>
          <w:b w:val="false"/>
          <w:i w:val="false"/>
          <w:color w:val="000000"/>
          <w:sz w:val="28"/>
        </w:rPr>
        <w:t>
      2) көрсетілетін қызметті беруші өтінімді Қағиданың 3, 8-тармақтарында көрсетілген субсидия алу шарттарына сәйкестігін қарастырады. Осы рәсімді жүзеге асыру үшін берілетін ең ұзақ уақыт – 14 (он төрт) жұмыс күн.</w:t>
      </w:r>
    </w:p>
    <w:bookmarkEnd w:id="102"/>
    <w:bookmarkStart w:name="z143" w:id="103"/>
    <w:p>
      <w:pPr>
        <w:spacing w:after="0"/>
        <w:ind w:left="0"/>
        <w:jc w:val="both"/>
      </w:pPr>
      <w:r>
        <w:rPr>
          <w:rFonts w:ascii="Times New Roman"/>
          <w:b w:val="false"/>
          <w:i w:val="false"/>
          <w:color w:val="000000"/>
          <w:sz w:val="28"/>
        </w:rPr>
        <w:t>
      рәсімнің нәтижесі – көрсетілетін қызметті алушының өтінімін қарастыру;</w:t>
      </w:r>
    </w:p>
    <w:bookmarkEnd w:id="103"/>
    <w:bookmarkStart w:name="z144" w:id="104"/>
    <w:p>
      <w:pPr>
        <w:spacing w:after="0"/>
        <w:ind w:left="0"/>
        <w:jc w:val="both"/>
      </w:pPr>
      <w:r>
        <w:rPr>
          <w:rFonts w:ascii="Times New Roman"/>
          <w:b w:val="false"/>
          <w:i w:val="false"/>
          <w:color w:val="000000"/>
          <w:sz w:val="28"/>
        </w:rPr>
        <w:t xml:space="preserve">
      3) өтінім Қағиданың 3, 8-тармақтарында көрсетілген шарттарға сәйкес немесе сәйкес болмаған жағдайда, Мемлекеттік корпорацияға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берушінің уәкілетті тұлғасы қол қойған субсидияны тағайындау немесе тағайындамау туралы шешімімен қағаз тасығышта хабарлама жолданады. Осы рәсімді жүзеге асыру үшін берілетін ең ұзақ уақыт – 1 (бір) жұмыс күн.</w:t>
      </w:r>
    </w:p>
    <w:bookmarkEnd w:id="104"/>
    <w:bookmarkStart w:name="z145" w:id="105"/>
    <w:p>
      <w:pPr>
        <w:spacing w:after="0"/>
        <w:ind w:left="0"/>
        <w:jc w:val="both"/>
      </w:pPr>
      <w:r>
        <w:rPr>
          <w:rFonts w:ascii="Times New Roman"/>
          <w:b w:val="false"/>
          <w:i w:val="false"/>
          <w:color w:val="000000"/>
          <w:sz w:val="28"/>
        </w:rPr>
        <w:t>
      рәсімнің нәтижесі – субсидияны тағайындау немесе тағайындамау туралы шешім;</w:t>
      </w:r>
    </w:p>
    <w:bookmarkEnd w:id="105"/>
    <w:bookmarkStart w:name="z146" w:id="106"/>
    <w:p>
      <w:pPr>
        <w:spacing w:after="0"/>
        <w:ind w:left="0"/>
        <w:jc w:val="both"/>
      </w:pPr>
      <w:r>
        <w:rPr>
          <w:rFonts w:ascii="Times New Roman"/>
          <w:b w:val="false"/>
          <w:i w:val="false"/>
          <w:color w:val="000000"/>
          <w:sz w:val="28"/>
        </w:rPr>
        <w:t>
      4) көрсетілетін қызметті алушылардың банктік шоттарына тиесілі бюджеттік субсидияларды одан әрі аудару үшін Астана қаласы бойынша жиынтық акті – 1 (бір) жұмыс күн.</w:t>
      </w:r>
    </w:p>
    <w:bookmarkEnd w:id="106"/>
    <w:bookmarkStart w:name="z147" w:id="107"/>
    <w:p>
      <w:pPr>
        <w:spacing w:after="0"/>
        <w:ind w:left="0"/>
        <w:jc w:val="both"/>
      </w:pPr>
      <w:r>
        <w:rPr>
          <w:rFonts w:ascii="Times New Roman"/>
          <w:b w:val="false"/>
          <w:i w:val="false"/>
          <w:color w:val="000000"/>
          <w:sz w:val="28"/>
        </w:rPr>
        <w:t>
      рәсімнің нәтижесі – төлем шоттарының тізілімін ұсыну.</w:t>
      </w:r>
    </w:p>
    <w:bookmarkEnd w:id="107"/>
    <w:bookmarkStart w:name="z148" w:id="108"/>
    <w:p>
      <w:pPr>
        <w:spacing w:after="0"/>
        <w:ind w:left="0"/>
        <w:jc w:val="both"/>
      </w:pPr>
      <w:r>
        <w:rPr>
          <w:rFonts w:ascii="Times New Roman"/>
          <w:b w:val="false"/>
          <w:i w:val="false"/>
          <w:color w:val="000000"/>
          <w:sz w:val="28"/>
        </w:rPr>
        <w:t>
      Мемлекеттік корпорациямен өзара іс-қимыл тәртібінің және мемлекеттік қызметті көрсету процесінде ақпараттық жүйелерді пайдалану тәртібінің сипаттамасы осы Регламентке 2-қосымшада келтірілген.</w:t>
      </w:r>
    </w:p>
    <w:bookmarkEnd w:id="108"/>
    <w:bookmarkStart w:name="z149" w:id="109"/>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алушының жүгіну тәртібі және рәсімдер (іс-қимылдар) реттілігінің сипаттамасы:</w:t>
      </w:r>
    </w:p>
    <w:bookmarkEnd w:id="109"/>
    <w:bookmarkStart w:name="z150" w:id="110"/>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bookmarkEnd w:id="110"/>
    <w:bookmarkStart w:name="z151" w:id="111"/>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және паролін порталға енгізуі (авторизациялау процесі);</w:t>
      </w:r>
    </w:p>
    <w:bookmarkEnd w:id="111"/>
    <w:bookmarkStart w:name="z152" w:id="112"/>
    <w:p>
      <w:pPr>
        <w:spacing w:after="0"/>
        <w:ind w:left="0"/>
        <w:jc w:val="both"/>
      </w:pPr>
      <w:r>
        <w:rPr>
          <w:rFonts w:ascii="Times New Roman"/>
          <w:b w:val="false"/>
          <w:i w:val="false"/>
          <w:color w:val="000000"/>
          <w:sz w:val="28"/>
        </w:rPr>
        <w:t>
      3) 1-шарт – порталда ЖСН/БСН және пароль арқылы тіркелген көрсетілетін қызметті алушы туралы деректердің түпнұсқалығын тексеру;</w:t>
      </w:r>
    </w:p>
    <w:bookmarkEnd w:id="112"/>
    <w:bookmarkStart w:name="z153" w:id="113"/>
    <w:p>
      <w:pPr>
        <w:spacing w:after="0"/>
        <w:ind w:left="0"/>
        <w:jc w:val="both"/>
      </w:pPr>
      <w:r>
        <w:rPr>
          <w:rFonts w:ascii="Times New Roman"/>
          <w:b w:val="false"/>
          <w:i w:val="false"/>
          <w:color w:val="000000"/>
          <w:sz w:val="28"/>
        </w:rPr>
        <w:t>
      4) 2-процесс – порталда көрсетілетін қызметті алушының деректерінде бұзушылықтардың болуына байланысты авторизациялаудан бас тарту туралы хабарламаны қалыптастыру;</w:t>
      </w:r>
    </w:p>
    <w:bookmarkEnd w:id="113"/>
    <w:bookmarkStart w:name="z154" w:id="114"/>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көрсетілетін қызметті таңдауы, мемлекеттік қызметті көрсету үшін сұраным нысанын экранға шығару және оның құрылымы мен форматтық талаптарын ескере отырып нысанды (деректерді енгізу) толтыру, сұраным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көрсетілетін қызметті алушының қажетті құжаттар көшірмелерінің бекітілуі, сондай-ақ  сұранымды куәландыру (қол қою) үшін электрондық цифрлық қол таңбаның (бұдан әрі – ЭЦҚ) тіркеу куәлігін таңдап алу;</w:t>
      </w:r>
    </w:p>
    <w:bookmarkEnd w:id="114"/>
    <w:bookmarkStart w:name="z155" w:id="115"/>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жарамдылық мерзімін және қайтарылып алынған (күші жойылған) тіркеу куәліктері тізімінде болмауын, сондай-ақ сәйкестендіру деректерінің сұранымда көрсетілген ЖСН/БСН және ЭЦҚ тіркеу куәлігінде көрсетілген ЖСН/БСН арасында сәйкестігін тексеру;</w:t>
      </w:r>
    </w:p>
    <w:bookmarkEnd w:id="115"/>
    <w:bookmarkStart w:name="z156" w:id="116"/>
    <w:p>
      <w:pPr>
        <w:spacing w:after="0"/>
        <w:ind w:left="0"/>
        <w:jc w:val="both"/>
      </w:pPr>
      <w:r>
        <w:rPr>
          <w:rFonts w:ascii="Times New Roman"/>
          <w:b w:val="false"/>
          <w:i w:val="false"/>
          <w:color w:val="000000"/>
          <w:sz w:val="28"/>
        </w:rPr>
        <w:t>
      7) 4-процесс – көрсетілетін қызметті алушының ЭЦҚ түпнұсқасының расталмауына байланысты сұратып отырған мемлекеттік көрсетілетін қызметтен бас тарту туралы хабарламаны қалыптастыру;</w:t>
      </w:r>
    </w:p>
    <w:bookmarkEnd w:id="116"/>
    <w:bookmarkStart w:name="z157" w:id="117"/>
    <w:p>
      <w:pPr>
        <w:spacing w:after="0"/>
        <w:ind w:left="0"/>
        <w:jc w:val="both"/>
      </w:pPr>
      <w:r>
        <w:rPr>
          <w:rFonts w:ascii="Times New Roman"/>
          <w:b w:val="false"/>
          <w:i w:val="false"/>
          <w:color w:val="000000"/>
          <w:sz w:val="28"/>
        </w:rPr>
        <w:t>
      8) 3-шарт – көрсетілетін қызметті алушының ЭЦҚ куәландырылған (қол қойылған) электрондық құжатты (көрсетілетін қызметті алушының сұранымын) "электрондық үкіметтің" шлюзі (бұдан әрі – ЭҮШ) арқылы көрсетілетін қызметті берушінің сұранымды өңдеу үшін автоматтандырылған жұмыс орнына жолдау, көрсетілетін қызметті алушының "жеке кабинетінде" мемлекеттік көрсетілетін қызметтің нәтижесін алу күнін көрсете отырып, мемлекеттік қызметті көрсету үшін сұрау салуды қабылдау мәртебесі көрсетіледі;</w:t>
      </w:r>
    </w:p>
    <w:bookmarkEnd w:id="117"/>
    <w:bookmarkStart w:name="z158" w:id="118"/>
    <w:p>
      <w:pPr>
        <w:spacing w:after="0"/>
        <w:ind w:left="0"/>
        <w:jc w:val="both"/>
      </w:pPr>
      <w:r>
        <w:rPr>
          <w:rFonts w:ascii="Times New Roman"/>
          <w:b w:val="false"/>
          <w:i w:val="false"/>
          <w:color w:val="000000"/>
          <w:sz w:val="28"/>
        </w:rPr>
        <w:t xml:space="preserve">
      9) 4-шарт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қызметті көрсету үшін негіздеріне сәйкестігін тексеруі;</w:t>
      </w:r>
    </w:p>
    <w:bookmarkEnd w:id="118"/>
    <w:bookmarkStart w:name="z159" w:id="119"/>
    <w:p>
      <w:pPr>
        <w:spacing w:after="0"/>
        <w:ind w:left="0"/>
        <w:jc w:val="both"/>
      </w:pPr>
      <w:r>
        <w:rPr>
          <w:rFonts w:ascii="Times New Roman"/>
          <w:b w:val="false"/>
          <w:i w:val="false"/>
          <w:color w:val="000000"/>
          <w:sz w:val="28"/>
        </w:rPr>
        <w:t>
      10) 5-процесс – көрсетілетін қызметті алушының порталда қалыптастырылған мемлекеттік көрсетілетін қызмет нәтижесін (электрондық құжат нысанындағы хабарламаны) алуы. Электрондық құжат көрсетілетін қызметті беруші уәкілетті тұлғасының ЭЦҚ пайдалана отырып қалыптастырылады.</w:t>
      </w:r>
    </w:p>
    <w:bookmarkEnd w:id="119"/>
    <w:bookmarkStart w:name="z160" w:id="120"/>
    <w:p>
      <w:pPr>
        <w:spacing w:after="0"/>
        <w:ind w:left="0"/>
        <w:jc w:val="both"/>
      </w:pPr>
      <w:r>
        <w:rPr>
          <w:rFonts w:ascii="Times New Roman"/>
          <w:b w:val="false"/>
          <w:i w:val="false"/>
          <w:color w:val="000000"/>
          <w:sz w:val="28"/>
        </w:rPr>
        <w:t>
      Портал арқылы мемлекеттік қызметті көрсету кезінде пайдаланылған ақпараттық жүйелердің функционалдық өзара іс-қимыл диаграммасы осы Регламентке 3-қосымшада келтірілген.</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62" w:id="121"/>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121"/>
    <w:bookmarkStart w:name="z163"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66" w:id="124"/>
    <w:p>
      <w:pPr>
        <w:spacing w:after="0"/>
        <w:ind w:left="0"/>
        <w:jc w:val="left"/>
      </w:pPr>
      <w:r>
        <w:rPr>
          <w:rFonts w:ascii="Times New Roman"/>
          <w:b/>
          <w:i w:val="false"/>
          <w:color w:val="000000"/>
        </w:rPr>
        <w:t xml:space="preserve"> Мемлекеттік корпорация арқылы мемлекеттік қызметті көрсету</w:t>
      </w:r>
    </w:p>
    <w:bookmarkEnd w:id="124"/>
    <w:bookmarkStart w:name="z167"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70" w:id="127"/>
    <w:p>
      <w:pPr>
        <w:spacing w:after="0"/>
        <w:ind w:left="0"/>
        <w:jc w:val="left"/>
      </w:pPr>
      <w:r>
        <w:rPr>
          <w:rFonts w:ascii="Times New Roman"/>
          <w:b/>
          <w:i w:val="false"/>
          <w:color w:val="000000"/>
        </w:rPr>
        <w:t xml:space="preserve"> Портал арқылы мемлекеттік қызмет көрсету кезіндегі қатысатын ақпараттық жүйелердің функционалдық өзара іс-қимыл диаграммасы</w:t>
      </w:r>
    </w:p>
    <w:bookmarkEnd w:id="127"/>
    <w:bookmarkStart w:name="z171"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