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820b" w14:textId="6b48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7 желтоқсандағы № 102-2238 қаулысы. Астана қаласының Әділет департаментінде 2016 жылы 8 қаңтарда № 989 болып тіркелді. Күші жойылды - Нұр-Сұлтан қаласы әкімдігінің 2020 жылғы 23 қазандағы № 505-2431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Нұр-Сұлтан қаласы әкімдігінің 23.10.2020 </w:t>
      </w:r>
      <w:r>
        <w:rPr>
          <w:rFonts w:ascii="Times New Roman"/>
          <w:b w:val="false"/>
          <w:i w:val="false"/>
          <w:color w:val="000000"/>
          <w:sz w:val="28"/>
        </w:rPr>
        <w:t>№ 505-2431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 тармақшасына, Қазақстан Республикасы Ауыл шаруашылығы министрінің "Пестицидтерді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2015 жылғы 15 шілдедегі № 15-02/655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тiзiлімiнде № 12091 болып тiркелген)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рәсімдеу, лицензияның телнұсқасын беру" мемлекеттік көрсетілетін қызмет регламентін бекіту туралы" Астана қаласы әкімдігінің 2014 жылғы 5 тамыздағы № 102-1257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2014 жылғы 5 қыркүйекте № 837 болып тіркелген, 2014 жылғы 13 қыркүйектегі № 102 (3178) "Вечерняя Астана" 2014 жылғы 13 қыркүйектегі № 103 (3160) "Астана ақшамы", газеттерінде жарияланған) күшi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Ауыл шаруашылығы басқармасы" мемлекеттік мекемесінің басшысы Құрманғалиев Әсет Қабиұлына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Н.Р. Әлиевке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102-2238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"Пестицидтердi (улы химикаттарды) өндiру (формуляциялау),</w:t>
      </w:r>
      <w:r>
        <w:br/>
      </w:r>
      <w:r>
        <w:rPr>
          <w:rFonts w:ascii="Times New Roman"/>
          <w:b/>
          <w:i w:val="false"/>
          <w:color w:val="000000"/>
        </w:rPr>
        <w:t>пестицидтердi (улы химикаттарды) өткiзу, пестицидтердi (улы</w:t>
      </w:r>
      <w:r>
        <w:br/>
      </w:r>
      <w:r>
        <w:rPr>
          <w:rFonts w:ascii="Times New Roman"/>
          <w:b/>
          <w:i w:val="false"/>
          <w:color w:val="000000"/>
        </w:rPr>
        <w:t>химикаттарды) аэрозольдiк және фумигациялық тәсiлдермен</w:t>
      </w:r>
      <w:r>
        <w:br/>
      </w:r>
      <w:r>
        <w:rPr>
          <w:rFonts w:ascii="Times New Roman"/>
          <w:b/>
          <w:i w:val="false"/>
          <w:color w:val="000000"/>
        </w:rPr>
        <w:t>қолдануға байланысты қызметті жүзеге асыруға лицензия беру"</w:t>
      </w:r>
      <w:r>
        <w:br/>
      </w:r>
      <w:r>
        <w:rPr>
          <w:rFonts w:ascii="Times New Roman"/>
          <w:b/>
          <w:i w:val="false"/>
          <w:color w:val="000000"/>
        </w:rPr>
        <w:t>мемлекеттiк көрсетілетін қызмет регламенті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қызметті (бұдан әрі – мемлекеттік көрсетілетін қызмет)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 (бұдан әрі – Стандарт) негізінде Астана қаласы әкімдігінің уәкілетті органы – "Астана қаласының Ауыл шаруашылығы басқармасы" мемлекеттік мекемесі (бұдан әрi – көрсетілетін қызметті беруші) көрсетеді.</w:t>
      </w:r>
    </w:p>
    <w:bookmarkEnd w:id="7"/>
    <w:bookmarkStart w:name="z10" w:id="8"/>
    <w:p>
      <w:pPr>
        <w:spacing w:after="0"/>
        <w:ind w:left="0"/>
        <w:jc w:val="both"/>
      </w:pPr>
      <w:r>
        <w:rPr>
          <w:rFonts w:ascii="Times New Roman"/>
          <w:b w:val="false"/>
          <w:i w:val="false"/>
          <w:color w:val="000000"/>
          <w:sz w:val="28"/>
        </w:rPr>
        <w:t>
      2. Өтінішті қабылдау және мемлекеттік көрсетілетін қызметтің нәтижесін беру:</w:t>
      </w:r>
    </w:p>
    <w:bookmarkEnd w:id="8"/>
    <w:bookmarkStart w:name="z5" w:id="9"/>
    <w:p>
      <w:pPr>
        <w:spacing w:after="0"/>
        <w:ind w:left="0"/>
        <w:jc w:val="both"/>
      </w:pPr>
      <w:r>
        <w:rPr>
          <w:rFonts w:ascii="Times New Roman"/>
          <w:b w:val="false"/>
          <w:i w:val="false"/>
          <w:color w:val="000000"/>
          <w:sz w:val="28"/>
        </w:rPr>
        <w:t>
      көрсетілетін қызметті берушінің кеңсесі;</w:t>
      </w:r>
    </w:p>
    <w:bookmarkEnd w:id="9"/>
    <w:bookmarkStart w:name="z6" w:id="10"/>
    <w:p>
      <w:pPr>
        <w:spacing w:after="0"/>
        <w:ind w:left="0"/>
        <w:jc w:val="both"/>
      </w:pPr>
      <w:r>
        <w:rPr>
          <w:rFonts w:ascii="Times New Roman"/>
          <w:b w:val="false"/>
          <w:i w:val="false"/>
          <w:color w:val="000000"/>
          <w:sz w:val="28"/>
        </w:rPr>
        <w:t>
      "электрондық үкіметтің" www.egov.kz, www.elicense.kz веб-порталы арқылы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Астана қаласы әкімдігінің 03.08.2017 </w:t>
      </w:r>
      <w:r>
        <w:rPr>
          <w:rFonts w:ascii="Times New Roman"/>
          <w:b w:val="false"/>
          <w:i w:val="false"/>
          <w:color w:val="000000"/>
          <w:sz w:val="28"/>
        </w:rPr>
        <w:t>№ 102-1580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3.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лицензияны қайта рәсімдеу, лиценцияның телнұсқасын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w:t>
      </w:r>
    </w:p>
    <w:bookmarkEnd w:id="11"/>
    <w:bookmarkStart w:name="z12" w:id="12"/>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2"/>
    <w:bookmarkStart w:name="z13"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тізілімі (бұдан әрі – құжаттар) тіркелген көрсетілетін қызметті алушының өтініш беруі мемлекеттік көрсетілетін қызмет бойынша рәсімді (іс-қимылды) бастау үшін негіз болып табылады.</w:t>
      </w:r>
    </w:p>
    <w:bookmarkEnd w:id="13"/>
    <w:bookmarkStart w:name="z14"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4"/>
    <w:bookmarkStart w:name="z15" w:id="15"/>
    <w:p>
      <w:pPr>
        <w:spacing w:after="0"/>
        <w:ind w:left="0"/>
        <w:jc w:val="both"/>
      </w:pPr>
      <w:r>
        <w:rPr>
          <w:rFonts w:ascii="Times New Roman"/>
          <w:b w:val="false"/>
          <w:i w:val="false"/>
          <w:color w:val="000000"/>
          <w:sz w:val="28"/>
        </w:rPr>
        <w:t>
      Лицензияны және лицензияға қосымшаны беру кезінде:</w:t>
      </w:r>
    </w:p>
    <w:bookmarkEnd w:id="15"/>
    <w:bookmarkStart w:name="z16" w:id="16"/>
    <w:p>
      <w:pPr>
        <w:spacing w:after="0"/>
        <w:ind w:left="0"/>
        <w:jc w:val="both"/>
      </w:pPr>
      <w:r>
        <w:rPr>
          <w:rFonts w:ascii="Times New Roman"/>
          <w:b w:val="false"/>
          <w:i w:val="false"/>
          <w:color w:val="000000"/>
          <w:sz w:val="28"/>
        </w:rPr>
        <w:t>
      1-үдеріс: көрсетілетін қызметті беруші кеңсесінің қызметкері көрсетілетін қызмет алушы ұсынған құжаттар келіп түскен күні, оларға тіркеу нөмірін және күнін берумен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30 (отыз) минуттан аспайды;</w:t>
      </w:r>
    </w:p>
    <w:bookmarkEnd w:id="16"/>
    <w:bookmarkStart w:name="z17" w:id="17"/>
    <w:p>
      <w:pPr>
        <w:spacing w:after="0"/>
        <w:ind w:left="0"/>
        <w:jc w:val="both"/>
      </w:pPr>
      <w:r>
        <w:rPr>
          <w:rFonts w:ascii="Times New Roman"/>
          <w:b w:val="false"/>
          <w:i w:val="false"/>
          <w:color w:val="000000"/>
          <w:sz w:val="28"/>
        </w:rPr>
        <w:t>
      2-үдеріс: көрсетілетін қызметті берушінің басшысы немесе оның орынбасары көрсетілетін қызметті алушының құжаттары келіп түскен күні бұрыштама қояды және көрсетілетін қызметті берушінің бөлім басшысына береді. Осы рәсімді жүзеге асыру үшін берілетін ең ұзақ уақыт – 1 (бір) жұмыс күні ішінде;</w:t>
      </w:r>
    </w:p>
    <w:bookmarkEnd w:id="17"/>
    <w:bookmarkStart w:name="z18" w:id="18"/>
    <w:p>
      <w:pPr>
        <w:spacing w:after="0"/>
        <w:ind w:left="0"/>
        <w:jc w:val="both"/>
      </w:pPr>
      <w:r>
        <w:rPr>
          <w:rFonts w:ascii="Times New Roman"/>
          <w:b w:val="false"/>
          <w:i w:val="false"/>
          <w:color w:val="000000"/>
          <w:sz w:val="28"/>
        </w:rPr>
        <w:t>
      3-үдеріс: көрсетілетін қызметті берушінің бөлім басшысы көрсетілетін қызметті алушының құжаттары келіп түскен күні бұрыштама қояды және көрсетілетін қызметті берушінің жауапты маманына тапсырады. Осы рәсімді жүзеге асыру үшін берілетін ең ұзақ уақыт – 1 (бір) жұмыс күні ішінде;</w:t>
      </w:r>
    </w:p>
    <w:bookmarkEnd w:id="18"/>
    <w:bookmarkStart w:name="z19" w:id="19"/>
    <w:p>
      <w:pPr>
        <w:spacing w:after="0"/>
        <w:ind w:left="0"/>
        <w:jc w:val="both"/>
      </w:pPr>
      <w:r>
        <w:rPr>
          <w:rFonts w:ascii="Times New Roman"/>
          <w:b w:val="false"/>
          <w:i w:val="false"/>
          <w:color w:val="000000"/>
          <w:sz w:val="28"/>
        </w:rPr>
        <w:t xml:space="preserve">
      4-үдеріс: көрсетілетін қызметті беруші бөлімінің жауапты маманы көрсетілетін қызметті алушы өтінішінің біліктілік талаптарына сәйкестігін талдайды,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жөнiндегi қызметті лицензиялаудың кейбір мәселелері туралы" Қазақстан Республикасы Үкіметінің 2012 жылғы 29 желтоқсандағы № 1754 </w:t>
      </w:r>
      <w:r>
        <w:rPr>
          <w:rFonts w:ascii="Times New Roman"/>
          <w:b w:val="false"/>
          <w:i w:val="false"/>
          <w:color w:val="000000"/>
          <w:sz w:val="28"/>
        </w:rPr>
        <w:t>қаулысына</w:t>
      </w:r>
      <w:r>
        <w:rPr>
          <w:rFonts w:ascii="Times New Roman"/>
          <w:b w:val="false"/>
          <w:i w:val="false"/>
          <w:color w:val="000000"/>
          <w:sz w:val="28"/>
        </w:rPr>
        <w:t xml:space="preserve"> сәйкес басқа мүдделі мемлекеттік органдармен келісу үшін жолдайды. Осы рәсімді жүзеге асыру үшін берілетін ең ұзақ уақыт – 2 (екі) жұмыс күні;</w:t>
      </w:r>
    </w:p>
    <w:bookmarkEnd w:id="19"/>
    <w:p>
      <w:pPr>
        <w:spacing w:after="0"/>
        <w:ind w:left="0"/>
        <w:jc w:val="both"/>
      </w:pPr>
      <w:r>
        <w:rPr>
          <w:rFonts w:ascii="Times New Roman"/>
          <w:b w:val="false"/>
          <w:i w:val="false"/>
          <w:color w:val="000000"/>
          <w:sz w:val="28"/>
        </w:rPr>
        <w:t>
      көрсетілетін қызметті алушы ұсынған құжаттардың толық болмау фактісі анықталған жағдайда көрсетілетін қызметті беруші бөлімінің жауапты маманы көрсетілетін қызметті алушының қызмет алуға өтінішін одан әрі қараудан бас тарту туралы жазбаша хабарлайды, бас тарту үшін Стандарттың 10-тармағы негіз болады – 1 (бір) жұмыс күні ішінде;</w:t>
      </w:r>
    </w:p>
    <w:bookmarkStart w:name="z20" w:id="20"/>
    <w:p>
      <w:pPr>
        <w:spacing w:after="0"/>
        <w:ind w:left="0"/>
        <w:jc w:val="both"/>
      </w:pPr>
      <w:r>
        <w:rPr>
          <w:rFonts w:ascii="Times New Roman"/>
          <w:b w:val="false"/>
          <w:i w:val="false"/>
          <w:color w:val="000000"/>
          <w:sz w:val="28"/>
        </w:rPr>
        <w:t>
      5-үдеріс: мүдделі мемлекеттік органдар көрсетілетін қызметті алушының құжаттарын қарайды және олар бойынша өзінің құзыреті шегінде дәлелді қорытындысын көрсетілетін қызмет беруші бөлімінің жауапты маманына жолдайды. Осы рәсімді жүзеге асыру үшін берілетін ең ұзақ уақыт - 7 (жеті) жұмыс күні;</w:t>
      </w:r>
    </w:p>
    <w:bookmarkEnd w:id="20"/>
    <w:p>
      <w:pPr>
        <w:spacing w:after="0"/>
        <w:ind w:left="0"/>
        <w:jc w:val="both"/>
      </w:pPr>
      <w:r>
        <w:rPr>
          <w:rFonts w:ascii="Times New Roman"/>
          <w:b w:val="false"/>
          <w:i w:val="false"/>
          <w:color w:val="000000"/>
          <w:sz w:val="28"/>
        </w:rPr>
        <w:t>
      Мүдделі мемлекеттік органдардан теріс қорытынды берген жағдайда көрсетілген қызметті беруші бөлімінің жауапты маманы бас тарту туралы дәлелді жауап дайындайды.</w:t>
      </w:r>
    </w:p>
    <w:bookmarkStart w:name="z21" w:id="21"/>
    <w:p>
      <w:pPr>
        <w:spacing w:after="0"/>
        <w:ind w:left="0"/>
        <w:jc w:val="both"/>
      </w:pPr>
      <w:r>
        <w:rPr>
          <w:rFonts w:ascii="Times New Roman"/>
          <w:b w:val="false"/>
          <w:i w:val="false"/>
          <w:color w:val="000000"/>
          <w:sz w:val="28"/>
        </w:rPr>
        <w:t>
      6-үдеріс: Көрсетілген қызметті беруші бөлімінің жауапты маманы мүдделі мемлекеттік органдардан оң қорытынды алынғаннан кейін лицензияны рәсімдейді және қызметті берушінің басшысына немесе оның орынбасарына қол қою үшін ұсынылады. Осы рәсімді жүзеге асыру үшін берілетін ең ұзақ уақыт – 1 (бір) жұмыс күні ішінде;</w:t>
      </w:r>
    </w:p>
    <w:bookmarkEnd w:id="21"/>
    <w:bookmarkStart w:name="z22" w:id="22"/>
    <w:p>
      <w:pPr>
        <w:spacing w:after="0"/>
        <w:ind w:left="0"/>
        <w:jc w:val="both"/>
      </w:pPr>
      <w:r>
        <w:rPr>
          <w:rFonts w:ascii="Times New Roman"/>
          <w:b w:val="false"/>
          <w:i w:val="false"/>
          <w:color w:val="000000"/>
          <w:sz w:val="28"/>
        </w:rPr>
        <w:t>
      7-үдеріс: көрсетілетін қызметті беруші кеңсесінің қызметкері лицензия немесе бас тарту туралы дәлелді жауапты көрсетілетін қызметті алушыға береді – 1 (бір) жұмыс күні ішінде;</w:t>
      </w:r>
    </w:p>
    <w:bookmarkEnd w:id="22"/>
    <w:bookmarkStart w:name="z23" w:id="23"/>
    <w:p>
      <w:pPr>
        <w:spacing w:after="0"/>
        <w:ind w:left="0"/>
        <w:jc w:val="both"/>
      </w:pPr>
      <w:r>
        <w:rPr>
          <w:rFonts w:ascii="Times New Roman"/>
          <w:b w:val="false"/>
          <w:i w:val="false"/>
          <w:color w:val="000000"/>
          <w:sz w:val="28"/>
        </w:rPr>
        <w:t>
      Лицензияны қайта ресімдеу кезінде:</w:t>
      </w:r>
    </w:p>
    <w:bookmarkEnd w:id="23"/>
    <w:bookmarkStart w:name="z24" w:id="24"/>
    <w:p>
      <w:pPr>
        <w:spacing w:after="0"/>
        <w:ind w:left="0"/>
        <w:jc w:val="both"/>
      </w:pPr>
      <w:r>
        <w:rPr>
          <w:rFonts w:ascii="Times New Roman"/>
          <w:b w:val="false"/>
          <w:i w:val="false"/>
          <w:color w:val="000000"/>
          <w:sz w:val="28"/>
        </w:rPr>
        <w:t>
      1-үдеріс: көрсетілетін қызметті беруші кеңсесінің қызметкері көрсетілетін қызмет алушы ұсынған құжаттар келіп түскен күні, оларға тіркеу нөмірін және күнін берумен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30 (отыз) минуттан аспайды;</w:t>
      </w:r>
    </w:p>
    <w:bookmarkEnd w:id="24"/>
    <w:bookmarkStart w:name="z25" w:id="25"/>
    <w:p>
      <w:pPr>
        <w:spacing w:after="0"/>
        <w:ind w:left="0"/>
        <w:jc w:val="both"/>
      </w:pPr>
      <w:r>
        <w:rPr>
          <w:rFonts w:ascii="Times New Roman"/>
          <w:b w:val="false"/>
          <w:i w:val="false"/>
          <w:color w:val="000000"/>
          <w:sz w:val="28"/>
        </w:rPr>
        <w:t>
      2-үдеріс: көрсетілетін қызметті берушінің басшысы немесе оның орынбасары көрсетілетін қызметті алушының құжаттары келіп түскен күні бұрыштама қояды және көрсетілетін қызметті берушінің жауапты маманына тапсырады. Осы рәсімді жүзеге асыру үшін берілетін ең ұзақ уақыт – 1 (бір) жұмыс күні ішінде;</w:t>
      </w:r>
    </w:p>
    <w:bookmarkEnd w:id="25"/>
    <w:bookmarkStart w:name="z26" w:id="26"/>
    <w:p>
      <w:pPr>
        <w:spacing w:after="0"/>
        <w:ind w:left="0"/>
        <w:jc w:val="both"/>
      </w:pPr>
      <w:r>
        <w:rPr>
          <w:rFonts w:ascii="Times New Roman"/>
          <w:b w:val="false"/>
          <w:i w:val="false"/>
          <w:color w:val="000000"/>
          <w:sz w:val="28"/>
        </w:rPr>
        <w:t>
      3-үдеріс: көрсетілетін қызметті беруші бөлімінің жауапты маманы көрсетілетін қызметті алушы өтінішін Стандарттың 9-тармағына сәйкес сәйкестігін талдайды, лицензияны қайта рәсімдеуді дайындайды және қызметті берушінің басшысына немесе оның орынбасарына қол қою үшін ұсынылады. Осы рәсімді жүзеге асыру үшін берілетін ең ұзақ уақыт – 2 (екі) жұмыс күні;</w:t>
      </w:r>
    </w:p>
    <w:bookmarkEnd w:id="26"/>
    <w:p>
      <w:pPr>
        <w:spacing w:after="0"/>
        <w:ind w:left="0"/>
        <w:jc w:val="both"/>
      </w:pPr>
      <w:r>
        <w:rPr>
          <w:rFonts w:ascii="Times New Roman"/>
          <w:b w:val="false"/>
          <w:i w:val="false"/>
          <w:color w:val="000000"/>
          <w:sz w:val="28"/>
        </w:rPr>
        <w:t>
      көрсетілетін қызметті алушы ұсынған құжаттардың толық болмау фактісі анықталған жағдайда көрсетілетін қызметті беруші бөлімінің жауапты маманы көрсетілетін қызметті алушының қызмет алуға өтінішін одан әрі қараудан бас тарту туралы жазбаша хабарлайды, бас тарту үшін Стандарттың 10-тармағы негіз болады.</w:t>
      </w:r>
    </w:p>
    <w:bookmarkStart w:name="z27" w:id="27"/>
    <w:p>
      <w:pPr>
        <w:spacing w:after="0"/>
        <w:ind w:left="0"/>
        <w:jc w:val="both"/>
      </w:pPr>
      <w:r>
        <w:rPr>
          <w:rFonts w:ascii="Times New Roman"/>
          <w:b w:val="false"/>
          <w:i w:val="false"/>
          <w:color w:val="000000"/>
          <w:sz w:val="28"/>
        </w:rPr>
        <w:t>
      4-үдеріс: көрсетілетін қызметті беруші кеңсесінің қызметкері лицензия қайта рәсімдеу немесе бас тарту туралы дәлелді жауапты көрсетілетін қызметті алушыға береді – 30 (отыз) минуттан аспайды.</w:t>
      </w:r>
    </w:p>
    <w:bookmarkEnd w:id="27"/>
    <w:bookmarkStart w:name="z28" w:id="28"/>
    <w:p>
      <w:pPr>
        <w:spacing w:after="0"/>
        <w:ind w:left="0"/>
        <w:jc w:val="both"/>
      </w:pPr>
      <w:r>
        <w:rPr>
          <w:rFonts w:ascii="Times New Roman"/>
          <w:b w:val="false"/>
          <w:i w:val="false"/>
          <w:color w:val="000000"/>
          <w:sz w:val="28"/>
        </w:rPr>
        <w:t>
      Лицензияның телнұсқасын беру кезінде:</w:t>
      </w:r>
    </w:p>
    <w:bookmarkEnd w:id="28"/>
    <w:bookmarkStart w:name="z29" w:id="29"/>
    <w:p>
      <w:pPr>
        <w:spacing w:after="0"/>
        <w:ind w:left="0"/>
        <w:jc w:val="both"/>
      </w:pPr>
      <w:r>
        <w:rPr>
          <w:rFonts w:ascii="Times New Roman"/>
          <w:b w:val="false"/>
          <w:i w:val="false"/>
          <w:color w:val="000000"/>
          <w:sz w:val="28"/>
        </w:rPr>
        <w:t>
      1-үдеріс: көрсетілетін қызметті беруші кеңсесінің қызметкері көрсетілетін қызмет алушы ұсынған құжаттар келіп түскен күні, оларға тіркеу нөмірін және күнін берумен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30 (отыз) минуттан аспайды;</w:t>
      </w:r>
    </w:p>
    <w:bookmarkEnd w:id="29"/>
    <w:bookmarkStart w:name="z30" w:id="30"/>
    <w:p>
      <w:pPr>
        <w:spacing w:after="0"/>
        <w:ind w:left="0"/>
        <w:jc w:val="both"/>
      </w:pPr>
      <w:r>
        <w:rPr>
          <w:rFonts w:ascii="Times New Roman"/>
          <w:b w:val="false"/>
          <w:i w:val="false"/>
          <w:color w:val="000000"/>
          <w:sz w:val="28"/>
        </w:rPr>
        <w:t>
      2-үдеріс: көрсетілетін қызметті берушінің басшысы немесе оның орынбасары көрсетілетін қызметті алушының құжаттары келіп түскен күні бұрыштама қояды және көрсетілетін қызметті берушінің жауапты маманына тапсырады. Осы рәсімді жүзеге асыру үшін берілетін ең ұзақ уақыт – 1 (бір) жұмыс күні ішінде;</w:t>
      </w:r>
    </w:p>
    <w:bookmarkEnd w:id="30"/>
    <w:bookmarkStart w:name="z31" w:id="31"/>
    <w:p>
      <w:pPr>
        <w:spacing w:after="0"/>
        <w:ind w:left="0"/>
        <w:jc w:val="both"/>
      </w:pPr>
      <w:r>
        <w:rPr>
          <w:rFonts w:ascii="Times New Roman"/>
          <w:b w:val="false"/>
          <w:i w:val="false"/>
          <w:color w:val="000000"/>
          <w:sz w:val="28"/>
        </w:rPr>
        <w:t>
      3-үдеріс: көрсетілетін қызметті беруші бөлімінің жауапты маманы көрсетілетін қызметті алушы өтінішін Стандарттың 9-тармағына сәйкес сәйкестігін талдайды, лицензияның телнұсқасын рәсімдейді және қызметті берушінің басшысына немесе оның орынбасарына қол қою үшін ұсынылады. Осы рәсімді жүзеге асыру үшін берілетін ең ұзақ уақыт – 1 (бір) жұмыс күні ішінде;</w:t>
      </w:r>
    </w:p>
    <w:bookmarkEnd w:id="31"/>
    <w:p>
      <w:pPr>
        <w:spacing w:after="0"/>
        <w:ind w:left="0"/>
        <w:jc w:val="both"/>
      </w:pPr>
      <w:r>
        <w:rPr>
          <w:rFonts w:ascii="Times New Roman"/>
          <w:b w:val="false"/>
          <w:i w:val="false"/>
          <w:color w:val="000000"/>
          <w:sz w:val="28"/>
        </w:rPr>
        <w:t>
      көрсетілетін қызметті алушы ұсынған құжаттардың толық болмау фактісі анықталған жағдайда көрсетілетін қызметті беруші бөлімінің жауапты маманы көрсетілетін қызметті алушының қызмет алуға өтінішін одан әрі қараудан бас тарту туралы жазбаша хабарлайды, бас тарту үшін Стандарттың 10-тармағы негіз болады.</w:t>
      </w:r>
    </w:p>
    <w:bookmarkStart w:name="z32" w:id="32"/>
    <w:p>
      <w:pPr>
        <w:spacing w:after="0"/>
        <w:ind w:left="0"/>
        <w:jc w:val="both"/>
      </w:pPr>
      <w:r>
        <w:rPr>
          <w:rFonts w:ascii="Times New Roman"/>
          <w:b w:val="false"/>
          <w:i w:val="false"/>
          <w:color w:val="000000"/>
          <w:sz w:val="28"/>
        </w:rPr>
        <w:t>
      4-үдеріс: көрсетілетін қызметті беруші кеңсесінің қызметкері лицензияның телнұсқасын беру немесе бас тарту туралы дәлелді жауапты көрсетілетін қызметті алушыға береді – 30 (отыз) минуттан аспайды.</w:t>
      </w:r>
    </w:p>
    <w:bookmarkEnd w:id="32"/>
    <w:bookmarkStart w:name="z33" w:id="3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3"/>
    <w:bookmarkStart w:name="z34" w:id="34"/>
    <w:p>
      <w:pPr>
        <w:spacing w:after="0"/>
        <w:ind w:left="0"/>
        <w:jc w:val="both"/>
      </w:pPr>
      <w:r>
        <w:rPr>
          <w:rFonts w:ascii="Times New Roman"/>
          <w:b w:val="false"/>
          <w:i w:val="false"/>
          <w:color w:val="000000"/>
          <w:sz w:val="28"/>
        </w:rPr>
        <w:t>
      Лицензияны және лицензияға қосымшаны беру кезінде:</w:t>
      </w:r>
    </w:p>
    <w:bookmarkEnd w:id="34"/>
    <w:bookmarkStart w:name="z35" w:id="35"/>
    <w:p>
      <w:pPr>
        <w:spacing w:after="0"/>
        <w:ind w:left="0"/>
        <w:jc w:val="both"/>
      </w:pPr>
      <w:r>
        <w:rPr>
          <w:rFonts w:ascii="Times New Roman"/>
          <w:b w:val="false"/>
          <w:i w:val="false"/>
          <w:color w:val="000000"/>
          <w:sz w:val="28"/>
        </w:rPr>
        <w:t>
      1-рәсім: көрсетілетін қызметті беруші кеңсесінің қызметкері көрсетілетін қызметті алушының құжаттарын қабылдайды, тіркейді және көрсетілетін қызметті берушінің басшысына немесе орынбасарына береді;</w:t>
      </w:r>
    </w:p>
    <w:bookmarkEnd w:id="35"/>
    <w:bookmarkStart w:name="z36" w:id="36"/>
    <w:p>
      <w:pPr>
        <w:spacing w:after="0"/>
        <w:ind w:left="0"/>
        <w:jc w:val="both"/>
      </w:pPr>
      <w:r>
        <w:rPr>
          <w:rFonts w:ascii="Times New Roman"/>
          <w:b w:val="false"/>
          <w:i w:val="false"/>
          <w:color w:val="000000"/>
          <w:sz w:val="28"/>
        </w:rPr>
        <w:t>
      2-рәсім: көрсетілетін қызмет берушінің басшысы немесе оның орынбасары бұрыштама қойып, көрсетілетін қызмет алушының құжаттарын көрсетілетін қызметті берушінің бөлім басшысына береді;</w:t>
      </w:r>
    </w:p>
    <w:bookmarkEnd w:id="36"/>
    <w:bookmarkStart w:name="z37" w:id="37"/>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 алушының құжаттарын көрсетілетін қызметті беруші бөлімінің жауапты маманына береді;</w:t>
      </w:r>
    </w:p>
    <w:bookmarkEnd w:id="37"/>
    <w:bookmarkStart w:name="z38" w:id="38"/>
    <w:p>
      <w:pPr>
        <w:spacing w:after="0"/>
        <w:ind w:left="0"/>
        <w:jc w:val="both"/>
      </w:pPr>
      <w:r>
        <w:rPr>
          <w:rFonts w:ascii="Times New Roman"/>
          <w:b w:val="false"/>
          <w:i w:val="false"/>
          <w:color w:val="000000"/>
          <w:sz w:val="28"/>
        </w:rPr>
        <w:t>
      4-рәсім: көрсетілетін қызметті беруші бөлімінің жауапты маманы көрсетілетін қызметті алушы ұсынған құжаттардың толықтығын Стандартқа сәйкестігін тексереді және басқа мүдделі мемлекеттік органдармен келісу үшін береді;</w:t>
      </w:r>
    </w:p>
    <w:bookmarkEnd w:id="38"/>
    <w:bookmarkStart w:name="z39" w:id="39"/>
    <w:p>
      <w:pPr>
        <w:spacing w:after="0"/>
        <w:ind w:left="0"/>
        <w:jc w:val="both"/>
      </w:pPr>
      <w:r>
        <w:rPr>
          <w:rFonts w:ascii="Times New Roman"/>
          <w:b w:val="false"/>
          <w:i w:val="false"/>
          <w:color w:val="000000"/>
          <w:sz w:val="28"/>
        </w:rPr>
        <w:t>
      5-рәсім: мүдделі мемлекеттік органдар көрсетілетін қызмет алушының құжаттарын қарайды және өзінің құзіреті шегінде дәлелді қорытынды шығарады;</w:t>
      </w:r>
    </w:p>
    <w:bookmarkEnd w:id="39"/>
    <w:bookmarkStart w:name="z40" w:id="40"/>
    <w:p>
      <w:pPr>
        <w:spacing w:after="0"/>
        <w:ind w:left="0"/>
        <w:jc w:val="both"/>
      </w:pPr>
      <w:r>
        <w:rPr>
          <w:rFonts w:ascii="Times New Roman"/>
          <w:b w:val="false"/>
          <w:i w:val="false"/>
          <w:color w:val="000000"/>
          <w:sz w:val="28"/>
        </w:rPr>
        <w:t>
      6-рәсім: мүдделі мемлекеттік органдардан көрсетілетін қызметті алушыға лицензия беру туралы оң қорытынды алынған жағдайда көрсетілетін қызметті беруші бөлімінің жауапты маманы көрсетілетін қызметті алушының құжаттарын көрсетілетін қызметті берушінің басшысына немесе оның орынбасарына қол қою үшін ұсынады;</w:t>
      </w:r>
    </w:p>
    <w:bookmarkEnd w:id="40"/>
    <w:bookmarkStart w:name="z41" w:id="41"/>
    <w:p>
      <w:pPr>
        <w:spacing w:after="0"/>
        <w:ind w:left="0"/>
        <w:jc w:val="both"/>
      </w:pPr>
      <w:r>
        <w:rPr>
          <w:rFonts w:ascii="Times New Roman"/>
          <w:b w:val="false"/>
          <w:i w:val="false"/>
          <w:color w:val="000000"/>
          <w:sz w:val="28"/>
        </w:rPr>
        <w:t>
      7-рәсім: көрсетілетін қызметті беруші кеңсесінің қызметкері көрсетілетін қызметті алушыға көрсетілетін қызметті беруші басшысының қолы және мөрімен лицензияны немесе бас тарту туралы дәлелді жауапты береді.</w:t>
      </w:r>
    </w:p>
    <w:bookmarkEnd w:id="41"/>
    <w:bookmarkStart w:name="z42" w:id="42"/>
    <w:p>
      <w:pPr>
        <w:spacing w:after="0"/>
        <w:ind w:left="0"/>
        <w:jc w:val="both"/>
      </w:pPr>
      <w:r>
        <w:rPr>
          <w:rFonts w:ascii="Times New Roman"/>
          <w:b w:val="false"/>
          <w:i w:val="false"/>
          <w:color w:val="000000"/>
          <w:sz w:val="28"/>
        </w:rPr>
        <w:t>
      Лицензияны қайта ресімдеу кезінде:</w:t>
      </w:r>
    </w:p>
    <w:bookmarkEnd w:id="42"/>
    <w:bookmarkStart w:name="z43" w:id="43"/>
    <w:p>
      <w:pPr>
        <w:spacing w:after="0"/>
        <w:ind w:left="0"/>
        <w:jc w:val="both"/>
      </w:pPr>
      <w:r>
        <w:rPr>
          <w:rFonts w:ascii="Times New Roman"/>
          <w:b w:val="false"/>
          <w:i w:val="false"/>
          <w:color w:val="000000"/>
          <w:sz w:val="28"/>
        </w:rPr>
        <w:t>
      1-рәсім: көрсетілетін қызметті беруші кеңсесінің қызметкері көрсетілетін қызметті алушының құжаттарын қабылдайды, тіркейді және көрсетілетін қызметті берушінің басшысына немесе орынбасарына береді;</w:t>
      </w:r>
    </w:p>
    <w:bookmarkEnd w:id="43"/>
    <w:bookmarkStart w:name="z44" w:id="44"/>
    <w:p>
      <w:pPr>
        <w:spacing w:after="0"/>
        <w:ind w:left="0"/>
        <w:jc w:val="both"/>
      </w:pPr>
      <w:r>
        <w:rPr>
          <w:rFonts w:ascii="Times New Roman"/>
          <w:b w:val="false"/>
          <w:i w:val="false"/>
          <w:color w:val="000000"/>
          <w:sz w:val="28"/>
        </w:rPr>
        <w:t>
      2-рәсім: көрсетілетін қызмет берушінің басшысы немесе оның орынбасары бұрыштама қойып, көрсетілетін қызмет алушының құжаттарын көрсетілетін қызметті беруші бөлімінің жауапты маманына береді;</w:t>
      </w:r>
    </w:p>
    <w:bookmarkEnd w:id="44"/>
    <w:bookmarkStart w:name="z45" w:id="45"/>
    <w:p>
      <w:pPr>
        <w:spacing w:after="0"/>
        <w:ind w:left="0"/>
        <w:jc w:val="both"/>
      </w:pPr>
      <w:r>
        <w:rPr>
          <w:rFonts w:ascii="Times New Roman"/>
          <w:b w:val="false"/>
          <w:i w:val="false"/>
          <w:color w:val="000000"/>
          <w:sz w:val="28"/>
        </w:rPr>
        <w:t>
      3-рәсім: көрсетілетін қызметті беруші бөлімінің жауапты маманы көрсетілетін қызметті алушы ұсынған құжаттардың толықтығын Стандартқа сәйкестігін тексереді көрсетілетін қызметті берушінің басшысына немесе оның орынбасарына қол қою үшін ұсынады;</w:t>
      </w:r>
    </w:p>
    <w:bookmarkEnd w:id="45"/>
    <w:bookmarkStart w:name="z46" w:id="46"/>
    <w:p>
      <w:pPr>
        <w:spacing w:after="0"/>
        <w:ind w:left="0"/>
        <w:jc w:val="both"/>
      </w:pPr>
      <w:r>
        <w:rPr>
          <w:rFonts w:ascii="Times New Roman"/>
          <w:b w:val="false"/>
          <w:i w:val="false"/>
          <w:color w:val="000000"/>
          <w:sz w:val="28"/>
        </w:rPr>
        <w:t>
      4-рәсім: көрсетілетін қызметті беруші кеңсесінің қызметкері көрсетілетін қызметті алушыға көрсетілетін қызметті беруші басшысының қолы және мөрімен қайта рәсімделген лицензияны немесе бас тарту туралы дәлелді жауапты береді.</w:t>
      </w:r>
    </w:p>
    <w:bookmarkEnd w:id="46"/>
    <w:bookmarkStart w:name="z47" w:id="47"/>
    <w:p>
      <w:pPr>
        <w:spacing w:after="0"/>
        <w:ind w:left="0"/>
        <w:jc w:val="both"/>
      </w:pPr>
      <w:r>
        <w:rPr>
          <w:rFonts w:ascii="Times New Roman"/>
          <w:b w:val="false"/>
          <w:i w:val="false"/>
          <w:color w:val="000000"/>
          <w:sz w:val="28"/>
        </w:rPr>
        <w:t>
      Лицензияның телнұсқасын беру кезінде:</w:t>
      </w:r>
    </w:p>
    <w:bookmarkEnd w:id="47"/>
    <w:bookmarkStart w:name="z48" w:id="48"/>
    <w:p>
      <w:pPr>
        <w:spacing w:after="0"/>
        <w:ind w:left="0"/>
        <w:jc w:val="both"/>
      </w:pPr>
      <w:r>
        <w:rPr>
          <w:rFonts w:ascii="Times New Roman"/>
          <w:b w:val="false"/>
          <w:i w:val="false"/>
          <w:color w:val="000000"/>
          <w:sz w:val="28"/>
        </w:rPr>
        <w:t>
      1-рәсім: көрсетілетін қызметті беруші кеңсесінің қызметкері көрсетілетін қызметті алушының құжаттарын қабылдайды, тіркейді және көрсетілетін қызметті берушінің басшысына немесе орынбасарына береді;</w:t>
      </w:r>
    </w:p>
    <w:bookmarkEnd w:id="48"/>
    <w:bookmarkStart w:name="z49" w:id="49"/>
    <w:p>
      <w:pPr>
        <w:spacing w:after="0"/>
        <w:ind w:left="0"/>
        <w:jc w:val="both"/>
      </w:pPr>
      <w:r>
        <w:rPr>
          <w:rFonts w:ascii="Times New Roman"/>
          <w:b w:val="false"/>
          <w:i w:val="false"/>
          <w:color w:val="000000"/>
          <w:sz w:val="28"/>
        </w:rPr>
        <w:t>
      2-рәсім: көрсетілетін қызмет берушінің басшысы немесе оның орынбасары бұрыштама қойып, көрсетілетін қызмет алушының құжаттарын көрсетілетін қызметті беруші бөлімінің жауапты маманына береді;</w:t>
      </w:r>
    </w:p>
    <w:bookmarkEnd w:id="49"/>
    <w:bookmarkStart w:name="z50" w:id="50"/>
    <w:p>
      <w:pPr>
        <w:spacing w:after="0"/>
        <w:ind w:left="0"/>
        <w:jc w:val="both"/>
      </w:pPr>
      <w:r>
        <w:rPr>
          <w:rFonts w:ascii="Times New Roman"/>
          <w:b w:val="false"/>
          <w:i w:val="false"/>
          <w:color w:val="000000"/>
          <w:sz w:val="28"/>
        </w:rPr>
        <w:t>
      3-рәсім: көрсетілетін қызметті беруші бөлімінің жауапты маманы көрсетілетін қызметті алушы ұсынған құжаттардың толықтығын Стандартқа сәйкестігін тексереді көрсетілетін қызметті берушінің басшысына немесе оның орынбасарына қол қою үшін ұсынады;</w:t>
      </w:r>
    </w:p>
    <w:bookmarkEnd w:id="50"/>
    <w:bookmarkStart w:name="z51" w:id="51"/>
    <w:p>
      <w:pPr>
        <w:spacing w:after="0"/>
        <w:ind w:left="0"/>
        <w:jc w:val="both"/>
      </w:pPr>
      <w:r>
        <w:rPr>
          <w:rFonts w:ascii="Times New Roman"/>
          <w:b w:val="false"/>
          <w:i w:val="false"/>
          <w:color w:val="000000"/>
          <w:sz w:val="28"/>
        </w:rPr>
        <w:t>
      4-рәсім: көрсетілетін қызметті беруші кеңсесінің қызметкері көрсетілетін қызметті алушыға көрсетілетін қызметті беруші басшысының қолы және мөрімен лицензияның телнұсқасын немесе бас тарту туралы дәлелді жауапты береді.</w:t>
      </w:r>
    </w:p>
    <w:bookmarkEnd w:id="51"/>
    <w:bookmarkStart w:name="z52" w:id="52"/>
    <w:p>
      <w:pPr>
        <w:spacing w:after="0"/>
        <w:ind w:left="0"/>
        <w:jc w:val="left"/>
      </w:pPr>
      <w:r>
        <w:rPr>
          <w:rFonts w:ascii="Times New Roman"/>
          <w:b/>
          <w:i w:val="false"/>
          <w:color w:val="000000"/>
        </w:rPr>
        <w:t xml:space="preserve"> 3. Мемлекеттік қызметті көрсету үдерісіндегі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52"/>
    <w:bookmarkStart w:name="z53" w:id="5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3"/>
    <w:bookmarkStart w:name="z54" w:id="54"/>
    <w:p>
      <w:pPr>
        <w:spacing w:after="0"/>
        <w:ind w:left="0"/>
        <w:jc w:val="both"/>
      </w:pPr>
      <w:r>
        <w:rPr>
          <w:rFonts w:ascii="Times New Roman"/>
          <w:b w:val="false"/>
          <w:i w:val="false"/>
          <w:color w:val="000000"/>
          <w:sz w:val="28"/>
        </w:rPr>
        <w:t>
      1) көрсетілетін қызметті берушінің кеңсесі;</w:t>
      </w:r>
    </w:p>
    <w:bookmarkEnd w:id="54"/>
    <w:bookmarkStart w:name="z55" w:id="55"/>
    <w:p>
      <w:pPr>
        <w:spacing w:after="0"/>
        <w:ind w:left="0"/>
        <w:jc w:val="both"/>
      </w:pPr>
      <w:r>
        <w:rPr>
          <w:rFonts w:ascii="Times New Roman"/>
          <w:b w:val="false"/>
          <w:i w:val="false"/>
          <w:color w:val="000000"/>
          <w:sz w:val="28"/>
        </w:rPr>
        <w:t>
      2) көрсетілетін қызметті берушінің басшысы және (немесе) оның орынбасары;</w:t>
      </w:r>
    </w:p>
    <w:bookmarkEnd w:id="55"/>
    <w:bookmarkStart w:name="z56" w:id="56"/>
    <w:p>
      <w:pPr>
        <w:spacing w:after="0"/>
        <w:ind w:left="0"/>
        <w:jc w:val="both"/>
      </w:pPr>
      <w:r>
        <w:rPr>
          <w:rFonts w:ascii="Times New Roman"/>
          <w:b w:val="false"/>
          <w:i w:val="false"/>
          <w:color w:val="000000"/>
          <w:sz w:val="28"/>
        </w:rPr>
        <w:t>
      3) көрсетілетін қызметті берушінің бөлім басшысы;</w:t>
      </w:r>
    </w:p>
    <w:bookmarkEnd w:id="56"/>
    <w:bookmarkStart w:name="z57" w:id="57"/>
    <w:p>
      <w:pPr>
        <w:spacing w:after="0"/>
        <w:ind w:left="0"/>
        <w:jc w:val="both"/>
      </w:pPr>
      <w:r>
        <w:rPr>
          <w:rFonts w:ascii="Times New Roman"/>
          <w:b w:val="false"/>
          <w:i w:val="false"/>
          <w:color w:val="000000"/>
          <w:sz w:val="28"/>
        </w:rPr>
        <w:t>
      4) көрсетілетін қызметті беруші бөлімінің жауапты маманы.</w:t>
      </w:r>
    </w:p>
    <w:bookmarkEnd w:id="57"/>
    <w:p>
      <w:pPr>
        <w:spacing w:after="0"/>
        <w:ind w:left="0"/>
        <w:jc w:val="both"/>
      </w:pPr>
      <w:r>
        <w:rPr>
          <w:rFonts w:ascii="Times New Roman"/>
          <w:b w:val="false"/>
          <w:i w:val="false"/>
          <w:color w:val="000000"/>
          <w:sz w:val="28"/>
        </w:rPr>
        <w:t xml:space="preserve">
      Әр рәсімнің (іс-қимылдың) ұзақтығын көрсете отырып, құрылымдық-функционалдық бірліктер арасындағы рәсімдер (іс-қимылдар)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58" w:id="5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8"/>
    <w:p>
      <w:pPr>
        <w:spacing w:after="0"/>
        <w:ind w:left="0"/>
        <w:jc w:val="both"/>
      </w:pPr>
      <w:r>
        <w:rPr>
          <w:rFonts w:ascii="Times New Roman"/>
          <w:b w:val="false"/>
          <w:i w:val="false"/>
          <w:color w:val="ff0000"/>
          <w:sz w:val="28"/>
        </w:rPr>
        <w:t xml:space="preserve">
      Ескерту. 4-тараудың тақырыбы жаңа редакцияда - Астана қаласы әкімдігінің 03.08.2017 </w:t>
      </w:r>
      <w:r>
        <w:rPr>
          <w:rFonts w:ascii="Times New Roman"/>
          <w:b w:val="false"/>
          <w:i w:val="false"/>
          <w:color w:val="ff0000"/>
          <w:sz w:val="28"/>
        </w:rPr>
        <w:t>№ 102-1580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9" w:id="59"/>
    <w:p>
      <w:pPr>
        <w:spacing w:after="0"/>
        <w:ind w:left="0"/>
        <w:jc w:val="both"/>
      </w:pPr>
      <w:r>
        <w:rPr>
          <w:rFonts w:ascii="Times New Roman"/>
          <w:b w:val="false"/>
          <w:i w:val="false"/>
          <w:color w:val="000000"/>
          <w:sz w:val="28"/>
        </w:rPr>
        <w:t>
      8. Мемлекеттік қызметті көрсету барысында көрсетілетін қызметті алушының "Азаматтарға арналған үкімет" мемлекеттік корпорациясы" коммерциялық емес акционерлік қоғамы арқылы жүгіну мүмкіндігі қарастырылмаған.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Астана қаласы әкімдігінің 03.08.2017 </w:t>
      </w:r>
      <w:r>
        <w:rPr>
          <w:rFonts w:ascii="Times New Roman"/>
          <w:b w:val="false"/>
          <w:i w:val="false"/>
          <w:color w:val="000000"/>
          <w:sz w:val="28"/>
        </w:rPr>
        <w:t>№ 102-1580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9. Портал арқылы мемлекеттік қызметті көрсету кезіндегі көрсетілетін қызметті беруші мен көрсетілетін қызметті алушының өтініш беру тәртібінің және рәсімдердің (іс-қимылдардың) реттілігінің сипаттамасы.</w:t>
      </w:r>
    </w:p>
    <w:bookmarkEnd w:id="60"/>
    <w:bookmarkStart w:name="z61" w:id="61"/>
    <w:p>
      <w:pPr>
        <w:spacing w:after="0"/>
        <w:ind w:left="0"/>
        <w:jc w:val="both"/>
      </w:pPr>
      <w:r>
        <w:rPr>
          <w:rFonts w:ascii="Times New Roman"/>
          <w:b w:val="false"/>
          <w:i w:val="false"/>
          <w:color w:val="000000"/>
          <w:sz w:val="28"/>
        </w:rPr>
        <w:t>
      1-үдеріс: көрсетілетін қызметті алушы порталда өзінің электрондық цифрлық қолтаңбасы (бұдан әрі – ЭЦҚ) тіркеу куәлігінің көмегімен тіркеледі, көрсетілетін қызметті алушының компьютеріндегі интернет-браузерде сақталған паролді порталға енгізу үдерісі (авторизациялау үдерісі) (порталда тіркелмеген көрсетілетін қызметті алушылар үшін жүзеге асырылады);</w:t>
      </w:r>
    </w:p>
    <w:bookmarkEnd w:id="61"/>
    <w:bookmarkStart w:name="z62" w:id="62"/>
    <w:p>
      <w:pPr>
        <w:spacing w:after="0"/>
        <w:ind w:left="0"/>
        <w:jc w:val="both"/>
      </w:pPr>
      <w:r>
        <w:rPr>
          <w:rFonts w:ascii="Times New Roman"/>
          <w:b w:val="false"/>
          <w:i w:val="false"/>
          <w:color w:val="000000"/>
          <w:sz w:val="28"/>
        </w:rPr>
        <w:t>
      2-үдеріс: көрсетілетін қызметті алушының компьютеріндегі интернет-браузерге ЭЦҚ тіркеу куәлігін бекіту, көрсетілетін қызметті алушының порталда паролін енгізу үдерісі (авторизациялау үдерісі);</w:t>
      </w:r>
    </w:p>
    <w:bookmarkEnd w:id="62"/>
    <w:bookmarkStart w:name="z63" w:id="63"/>
    <w:p>
      <w:pPr>
        <w:spacing w:after="0"/>
        <w:ind w:left="0"/>
        <w:jc w:val="both"/>
      </w:pPr>
      <w:r>
        <w:rPr>
          <w:rFonts w:ascii="Times New Roman"/>
          <w:b w:val="false"/>
          <w:i w:val="false"/>
          <w:color w:val="000000"/>
          <w:sz w:val="28"/>
        </w:rPr>
        <w:t>
      1-шарт: логин (жеке сәйкестендіру нөмірі (бұдан әрі – ЖСН) және бизнес сәйкестендіру нөмірі (бұдан әрі – БСН) және пароль арқылы порталда тіркелген көрсетілетін қызметті алушы туралы деректердің түпнұсқалығын тексеру;</w:t>
      </w:r>
    </w:p>
    <w:bookmarkEnd w:id="63"/>
    <w:bookmarkStart w:name="z64" w:id="64"/>
    <w:p>
      <w:pPr>
        <w:spacing w:after="0"/>
        <w:ind w:left="0"/>
        <w:jc w:val="both"/>
      </w:pPr>
      <w:r>
        <w:rPr>
          <w:rFonts w:ascii="Times New Roman"/>
          <w:b w:val="false"/>
          <w:i w:val="false"/>
          <w:color w:val="000000"/>
          <w:sz w:val="28"/>
        </w:rPr>
        <w:t>
      3-үдеріс: көрсетілетін қызметті алушының деректерінде бұзушылықтардың бар болуына байланысты порталда авторизациялаудан бас тарту туралы хабарламаны қалыптастыру;</w:t>
      </w:r>
    </w:p>
    <w:bookmarkEnd w:id="64"/>
    <w:bookmarkStart w:name="z65" w:id="65"/>
    <w:p>
      <w:pPr>
        <w:spacing w:after="0"/>
        <w:ind w:left="0"/>
        <w:jc w:val="both"/>
      </w:pPr>
      <w:r>
        <w:rPr>
          <w:rFonts w:ascii="Times New Roman"/>
          <w:b w:val="false"/>
          <w:i w:val="false"/>
          <w:color w:val="000000"/>
          <w:sz w:val="28"/>
        </w:rPr>
        <w:t>
      4-үдеріс: осы Регламентте көрсетілген электрондық мемлекеттік қызметті (бұдан әрі – ЭМҚ) көрсетілетін қызметті алушымен таңдау, оны көрсету үшін сұраныс нысанын экранға шығару және электрондық түрде қажетті құжаттарға сұрау салуды ескере отырып, көрсетілетін қызметті алушымен нысанды (деректерді енгізуі) толтыру;</w:t>
      </w:r>
    </w:p>
    <w:bookmarkEnd w:id="65"/>
    <w:bookmarkStart w:name="z66" w:id="66"/>
    <w:p>
      <w:pPr>
        <w:spacing w:after="0"/>
        <w:ind w:left="0"/>
        <w:jc w:val="both"/>
      </w:pPr>
      <w:r>
        <w:rPr>
          <w:rFonts w:ascii="Times New Roman"/>
          <w:b w:val="false"/>
          <w:i w:val="false"/>
          <w:color w:val="000000"/>
          <w:sz w:val="28"/>
        </w:rPr>
        <w:t>
      5-үдеріс: "электрондық үкіметтің" төлем шлюзі (бұдан әрі – ЭҮТШ) арқылы қызметке ақы төлеу, бұл мәлімет "Е-лицензиялау" мемлекеттік деректер қоры ақпараттық жүйесіне түседі (бұдан әрі – "Е-лицензиялау" МДҚ АЖ);</w:t>
      </w:r>
    </w:p>
    <w:bookmarkEnd w:id="66"/>
    <w:p>
      <w:pPr>
        <w:spacing w:after="0"/>
        <w:ind w:left="0"/>
        <w:jc w:val="both"/>
      </w:pPr>
      <w:r>
        <w:rPr>
          <w:rFonts w:ascii="Times New Roman"/>
          <w:b w:val="false"/>
          <w:i w:val="false"/>
          <w:color w:val="000000"/>
          <w:sz w:val="28"/>
        </w:rPr>
        <w:t>
      2-шарт: "Е-лицензиялау" МДҚ АЖ-да ЭМҚ көрсеткені үшін төлем фактісін тексеру;</w:t>
      </w:r>
    </w:p>
    <w:bookmarkStart w:name="z67" w:id="67"/>
    <w:p>
      <w:pPr>
        <w:spacing w:after="0"/>
        <w:ind w:left="0"/>
        <w:jc w:val="both"/>
      </w:pPr>
      <w:r>
        <w:rPr>
          <w:rFonts w:ascii="Times New Roman"/>
          <w:b w:val="false"/>
          <w:i w:val="false"/>
          <w:color w:val="000000"/>
          <w:sz w:val="28"/>
        </w:rPr>
        <w:t>
      6-үдеріс: "Е-лицензиялау" МДҚ АЖ-да қызмет көрсеткені үшін төлемнің болмауына байланысты сұралған ақпараттан порталда бас тарту туралы хабарламаны дайындау;</w:t>
      </w:r>
    </w:p>
    <w:bookmarkEnd w:id="67"/>
    <w:bookmarkStart w:name="z68" w:id="68"/>
    <w:p>
      <w:pPr>
        <w:spacing w:after="0"/>
        <w:ind w:left="0"/>
        <w:jc w:val="both"/>
      </w:pPr>
      <w:r>
        <w:rPr>
          <w:rFonts w:ascii="Times New Roman"/>
          <w:b w:val="false"/>
          <w:i w:val="false"/>
          <w:color w:val="000000"/>
          <w:sz w:val="28"/>
        </w:rPr>
        <w:t>
      7-үдеріс: сұрау салуды растау (қол қою) үшін көрсетілетін қызметті алушымен ЭЦҚ-ның тіркеу куәлігін таңдау;</w:t>
      </w:r>
    </w:p>
    <w:bookmarkEnd w:id="68"/>
    <w:p>
      <w:pPr>
        <w:spacing w:after="0"/>
        <w:ind w:left="0"/>
        <w:jc w:val="both"/>
      </w:pPr>
      <w:r>
        <w:rPr>
          <w:rFonts w:ascii="Times New Roman"/>
          <w:b w:val="false"/>
          <w:i w:val="false"/>
          <w:color w:val="000000"/>
          <w:sz w:val="28"/>
        </w:rPr>
        <w:t>
      3-шарт: порталда ЭЦҚ-ның тіркеу куәлігінің қолданылу мерзімін және кері қайтарылған (күші жойылған) тіркеу куәліктерінің тізімінде болмауын, сондай-ақ ЭЦҚ-ның тіркеу куәлігінде көрсетілген ЖСН және БСН арасындағы сәйкестендіру деректерінің сәйкестігін тексеру;</w:t>
      </w:r>
    </w:p>
    <w:bookmarkStart w:name="z69" w:id="69"/>
    <w:p>
      <w:pPr>
        <w:spacing w:after="0"/>
        <w:ind w:left="0"/>
        <w:jc w:val="both"/>
      </w:pPr>
      <w:r>
        <w:rPr>
          <w:rFonts w:ascii="Times New Roman"/>
          <w:b w:val="false"/>
          <w:i w:val="false"/>
          <w:color w:val="000000"/>
          <w:sz w:val="28"/>
        </w:rPr>
        <w:t>
      8-үдеріс: көрсетілетін қызметті алушының ЭЦҚ-сы түпнұсқалығының расталмауына байланысты сұратылған ЭМҚ-дан бас тарту туралы хабарлама қалыптастыру;</w:t>
      </w:r>
    </w:p>
    <w:bookmarkEnd w:id="69"/>
    <w:bookmarkStart w:name="z70" w:id="70"/>
    <w:p>
      <w:pPr>
        <w:spacing w:after="0"/>
        <w:ind w:left="0"/>
        <w:jc w:val="both"/>
      </w:pPr>
      <w:r>
        <w:rPr>
          <w:rFonts w:ascii="Times New Roman"/>
          <w:b w:val="false"/>
          <w:i w:val="false"/>
          <w:color w:val="000000"/>
          <w:sz w:val="28"/>
        </w:rPr>
        <w:t>
      9-үдеріс: көрсетілетін қызметті алушымен ЭМҚ көрсетуге сұраудың толтырылған нысанын (енгізілген деректерін) ЭЦҚ-сы арқылы куәландыру (қол қою);</w:t>
      </w:r>
    </w:p>
    <w:bookmarkEnd w:id="70"/>
    <w:bookmarkStart w:name="z71" w:id="71"/>
    <w:p>
      <w:pPr>
        <w:spacing w:after="0"/>
        <w:ind w:left="0"/>
        <w:jc w:val="both"/>
      </w:pPr>
      <w:r>
        <w:rPr>
          <w:rFonts w:ascii="Times New Roman"/>
          <w:b w:val="false"/>
          <w:i w:val="false"/>
          <w:color w:val="000000"/>
          <w:sz w:val="28"/>
        </w:rPr>
        <w:t>
      10-үдеріс: "Е-лицензиялау" МДҚ АЖ-да электрондық құжатты (қызмет алушының сұрауын) тіркеу және сұрауды өңдеу;</w:t>
      </w:r>
    </w:p>
    <w:bookmarkEnd w:id="71"/>
    <w:p>
      <w:pPr>
        <w:spacing w:after="0"/>
        <w:ind w:left="0"/>
        <w:jc w:val="both"/>
      </w:pPr>
      <w:r>
        <w:rPr>
          <w:rFonts w:ascii="Times New Roman"/>
          <w:b w:val="false"/>
          <w:i w:val="false"/>
          <w:color w:val="000000"/>
          <w:sz w:val="28"/>
        </w:rPr>
        <w:t>
      4-шарт: көрсетілетін қызметті берушімен көрсетілетін қызметті алушының біліктілік талаптарына және лицензия беру үшін негіздемелерге сәйкестігін тексеру;</w:t>
      </w:r>
    </w:p>
    <w:bookmarkStart w:name="z72" w:id="72"/>
    <w:p>
      <w:pPr>
        <w:spacing w:after="0"/>
        <w:ind w:left="0"/>
        <w:jc w:val="both"/>
      </w:pPr>
      <w:r>
        <w:rPr>
          <w:rFonts w:ascii="Times New Roman"/>
          <w:b w:val="false"/>
          <w:i w:val="false"/>
          <w:color w:val="000000"/>
          <w:sz w:val="28"/>
        </w:rPr>
        <w:t>
      11-үдеріс: "Е-лицензиялау" МДҚ АЖ-да көрсетілетін қызметті алушының деректерінде бұзушылықтардың бар болуына байланысты сұратылған ЭМҚ-дан бас тарту туралы хабарламаны қалыптастыру;</w:t>
      </w:r>
    </w:p>
    <w:bookmarkEnd w:id="72"/>
    <w:bookmarkStart w:name="z73" w:id="73"/>
    <w:p>
      <w:pPr>
        <w:spacing w:after="0"/>
        <w:ind w:left="0"/>
        <w:jc w:val="both"/>
      </w:pPr>
      <w:r>
        <w:rPr>
          <w:rFonts w:ascii="Times New Roman"/>
          <w:b w:val="false"/>
          <w:i w:val="false"/>
          <w:color w:val="000000"/>
          <w:sz w:val="28"/>
        </w:rPr>
        <w:t>
      12-үдеріс: көрсетілетін қызметті алушымен порталда қалыптастырылған ЭМҚ нәтижесін (электрондық лицензияны) алу. Электрондық құжат көрсетілетін қызметті берушінің уәкілетті тұлғасының ЭЦҚ-сын пайдалана отырып қалыптастырылады.</w:t>
      </w:r>
    </w:p>
    <w:bookmarkEnd w:id="73"/>
    <w:bookmarkStart w:name="z74" w:id="74"/>
    <w:p>
      <w:pPr>
        <w:spacing w:after="0"/>
        <w:ind w:left="0"/>
        <w:jc w:val="both"/>
      </w:pPr>
      <w:r>
        <w:rPr>
          <w:rFonts w:ascii="Times New Roman"/>
          <w:b w:val="false"/>
          <w:i w:val="false"/>
          <w:color w:val="000000"/>
          <w:sz w:val="28"/>
        </w:rPr>
        <w:t xml:space="preserve">
      Көрсетілетін қызметті берушінің портал арқылы қадамдық әрекеттері мен шешімдері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xml:space="preserve">)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келтірілген:</w:t>
      </w:r>
    </w:p>
    <w:bookmarkEnd w:id="74"/>
    <w:bookmarkStart w:name="z75" w:id="75"/>
    <w:p>
      <w:pPr>
        <w:spacing w:after="0"/>
        <w:ind w:left="0"/>
        <w:jc w:val="both"/>
      </w:pPr>
      <w:r>
        <w:rPr>
          <w:rFonts w:ascii="Times New Roman"/>
          <w:b w:val="false"/>
          <w:i w:val="false"/>
          <w:color w:val="000000"/>
          <w:sz w:val="28"/>
        </w:rPr>
        <w:t xml:space="preserve">
      Көрсетілетін қызметті беруші арқылы қадамдық әрекеттер мен шешімдер (мемлекеттік қызметті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xml:space="preserve">)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75"/>
    <w:bookmarkStart w:name="z76" w:id="76"/>
    <w:p>
      <w:pPr>
        <w:spacing w:after="0"/>
        <w:ind w:left="0"/>
        <w:jc w:val="both"/>
      </w:pPr>
      <w:r>
        <w:rPr>
          <w:rFonts w:ascii="Times New Roman"/>
          <w:b w:val="false"/>
          <w:i w:val="false"/>
          <w:color w:val="000000"/>
          <w:sz w:val="28"/>
        </w:rPr>
        <w:t>
      1-үдеріс: ЭМҚ көрсету үшін "Е-лицензиялау" МДҚ АЖ-да көрсетілетін қызметті берушінің қызметкерімен логин мен паролін енгізу (авторизациялау үдерісі);</w:t>
      </w:r>
    </w:p>
    <w:bookmarkEnd w:id="76"/>
    <w:p>
      <w:pPr>
        <w:spacing w:after="0"/>
        <w:ind w:left="0"/>
        <w:jc w:val="both"/>
      </w:pPr>
      <w:r>
        <w:rPr>
          <w:rFonts w:ascii="Times New Roman"/>
          <w:b w:val="false"/>
          <w:i w:val="false"/>
          <w:color w:val="000000"/>
          <w:sz w:val="28"/>
        </w:rPr>
        <w:t>
      1-шарт: "Е-лицензиялау" МДҚ АЖ-да логин мен пароль арқылы көрсетілетін қызметті берушінің тіркелген қызметкері туралы деректердің түпнұсқалығын тексеру;</w:t>
      </w:r>
    </w:p>
    <w:bookmarkStart w:name="z77" w:id="77"/>
    <w:p>
      <w:pPr>
        <w:spacing w:after="0"/>
        <w:ind w:left="0"/>
        <w:jc w:val="both"/>
      </w:pPr>
      <w:r>
        <w:rPr>
          <w:rFonts w:ascii="Times New Roman"/>
          <w:b w:val="false"/>
          <w:i w:val="false"/>
          <w:color w:val="000000"/>
          <w:sz w:val="28"/>
        </w:rPr>
        <w:t>
      2-үдеріс: көрсетілетін қызметті беруші қызметкерінің деректерінде бұзушылықтардың бар болуына байланысты "Е-лицензиялау" МДҚ АЖ-да авторизациялаудан бас тарту туралы хабарламаны қалыптастыру;</w:t>
      </w:r>
    </w:p>
    <w:bookmarkEnd w:id="77"/>
    <w:bookmarkStart w:name="z78" w:id="78"/>
    <w:p>
      <w:pPr>
        <w:spacing w:after="0"/>
        <w:ind w:left="0"/>
        <w:jc w:val="both"/>
      </w:pPr>
      <w:r>
        <w:rPr>
          <w:rFonts w:ascii="Times New Roman"/>
          <w:b w:val="false"/>
          <w:i w:val="false"/>
          <w:color w:val="000000"/>
          <w:sz w:val="28"/>
        </w:rPr>
        <w:t>
      3-үдеріс: көрсетілетін қызметті беруші қызметкерімен осы Регламентте көрсетілген ЭМҚ-ны таңдауы, оны көрсету үшін сұраудың нысанын экранға шығару және көрсетілетін қызметті берушінің қызметкерімен көрсетілетін қызметті алушының деректерін енгізу;</w:t>
      </w:r>
    </w:p>
    <w:bookmarkEnd w:id="78"/>
    <w:bookmarkStart w:name="z79" w:id="79"/>
    <w:p>
      <w:pPr>
        <w:spacing w:after="0"/>
        <w:ind w:left="0"/>
        <w:jc w:val="both"/>
      </w:pPr>
      <w:r>
        <w:rPr>
          <w:rFonts w:ascii="Times New Roman"/>
          <w:b w:val="false"/>
          <w:i w:val="false"/>
          <w:color w:val="000000"/>
          <w:sz w:val="28"/>
        </w:rPr>
        <w:t>
      4-үдеріс: көрсетілетін қызметті алушының деректері туралы сұрауды ЭҮШ арқылы Жеке тұлғалардың мемлекеттік дерек қорына/Заңды тұлғалардың мемлекеттік дерек қорына (бұдан әрі – ЖТ МДҚ/ЗТ МДҚ) жолдау;</w:t>
      </w:r>
    </w:p>
    <w:bookmarkEnd w:id="79"/>
    <w:p>
      <w:pPr>
        <w:spacing w:after="0"/>
        <w:ind w:left="0"/>
        <w:jc w:val="both"/>
      </w:pPr>
      <w:r>
        <w:rPr>
          <w:rFonts w:ascii="Times New Roman"/>
          <w:b w:val="false"/>
          <w:i w:val="false"/>
          <w:color w:val="000000"/>
          <w:sz w:val="28"/>
        </w:rPr>
        <w:t>
      2-шарт: ЖТ МДҚ/ЗТ МДҚ-да көрсетілетін қызметті алушы деректерінің болуын тексеру;</w:t>
      </w:r>
    </w:p>
    <w:bookmarkStart w:name="z80" w:id="80"/>
    <w:p>
      <w:pPr>
        <w:spacing w:after="0"/>
        <w:ind w:left="0"/>
        <w:jc w:val="both"/>
      </w:pPr>
      <w:r>
        <w:rPr>
          <w:rFonts w:ascii="Times New Roman"/>
          <w:b w:val="false"/>
          <w:i w:val="false"/>
          <w:color w:val="000000"/>
          <w:sz w:val="28"/>
        </w:rPr>
        <w:t>
      5-үдеріс: ЖТ МДБ/ЗТ МДҚ-да және "Е-лицензиялау" МДҚ АЖ-да көрсетілетін қызметті алушы деректерінің болмауына байланысты деректерді алу мүмкін емес туралы хабарламаны қалыптастыру;</w:t>
      </w:r>
    </w:p>
    <w:bookmarkEnd w:id="80"/>
    <w:bookmarkStart w:name="z81" w:id="81"/>
    <w:p>
      <w:pPr>
        <w:spacing w:after="0"/>
        <w:ind w:left="0"/>
        <w:jc w:val="both"/>
      </w:pPr>
      <w:r>
        <w:rPr>
          <w:rFonts w:ascii="Times New Roman"/>
          <w:b w:val="false"/>
          <w:i w:val="false"/>
          <w:color w:val="000000"/>
          <w:sz w:val="28"/>
        </w:rPr>
        <w:t>
      6-үдеріс: көрсетілетін қызметті беруші қызметкерімен қағаз түрінде құжаттардың болуы туралы белгі бөлігінде сұраудың нысанын толтыру және көрсетілетін қызметті алушының ұсынған қажетті құжаттарын сканерлеу және оларды сұрау нысанына қоса тіркеу;</w:t>
      </w:r>
    </w:p>
    <w:bookmarkEnd w:id="81"/>
    <w:bookmarkStart w:name="z82" w:id="82"/>
    <w:p>
      <w:pPr>
        <w:spacing w:after="0"/>
        <w:ind w:left="0"/>
        <w:jc w:val="both"/>
      </w:pPr>
      <w:r>
        <w:rPr>
          <w:rFonts w:ascii="Times New Roman"/>
          <w:b w:val="false"/>
          <w:i w:val="false"/>
          <w:color w:val="000000"/>
          <w:sz w:val="28"/>
        </w:rPr>
        <w:t>
      7-үдеріс: сұрауды "Е-лицензиялау" АЖ-да тіркеу және ЭМҚ-ны "Е-лицензиялау" МДҚ АЖ-да өңдеу;</w:t>
      </w:r>
    </w:p>
    <w:bookmarkEnd w:id="82"/>
    <w:p>
      <w:pPr>
        <w:spacing w:after="0"/>
        <w:ind w:left="0"/>
        <w:jc w:val="both"/>
      </w:pPr>
      <w:r>
        <w:rPr>
          <w:rFonts w:ascii="Times New Roman"/>
          <w:b w:val="false"/>
          <w:i w:val="false"/>
          <w:color w:val="000000"/>
          <w:sz w:val="28"/>
        </w:rPr>
        <w:t>
      3-шарт: көрсетілетін қызметті берушімен көрсетілетін қызметті алушының біліктілік талаптарға және лицензияны беру негіздемелеріне сәйкестігін тексеру;</w:t>
      </w:r>
    </w:p>
    <w:bookmarkStart w:name="z83" w:id="83"/>
    <w:p>
      <w:pPr>
        <w:spacing w:after="0"/>
        <w:ind w:left="0"/>
        <w:jc w:val="both"/>
      </w:pPr>
      <w:r>
        <w:rPr>
          <w:rFonts w:ascii="Times New Roman"/>
          <w:b w:val="false"/>
          <w:i w:val="false"/>
          <w:color w:val="000000"/>
          <w:sz w:val="28"/>
        </w:rPr>
        <w:t>
      8-үдеріс: көрсетілетін қызметті алушының "Е-лицензиялау" АЖ-дағы деректеріндегі бұзушылықтарға байланысты сұратылатын ЭМҚ-дан бас тарту туралы хабарламаны қалыптастыру;</w:t>
      </w:r>
    </w:p>
    <w:bookmarkEnd w:id="83"/>
    <w:bookmarkStart w:name="z84" w:id="84"/>
    <w:p>
      <w:pPr>
        <w:spacing w:after="0"/>
        <w:ind w:left="0"/>
        <w:jc w:val="both"/>
      </w:pPr>
      <w:r>
        <w:rPr>
          <w:rFonts w:ascii="Times New Roman"/>
          <w:b w:val="false"/>
          <w:i w:val="false"/>
          <w:color w:val="000000"/>
          <w:sz w:val="28"/>
        </w:rPr>
        <w:t>
      9-үдеріс: көрсетілетін қызметті алушымен "Е-лицензиялау" АЖ-да қалыптастырылған ЭМҚ-ның нәтижесін (электрондық лицензияны) алу. Электрондық құжат көрсетілетін қызметті берушінің уәкілетті тұлғасының ЭЦҚ-сын пайдалануымен қалыптастырылады.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w:t>
            </w:r>
            <w:r>
              <w:br/>
            </w:r>
            <w:r>
              <w:rPr>
                <w:rFonts w:ascii="Times New Roman"/>
                <w:b w:val="false"/>
                <w:i w:val="false"/>
                <w:color w:val="000000"/>
                <w:sz w:val="20"/>
              </w:rPr>
              <w:t xml:space="preserve">өндiру (формуляциялау), пестицидтердi </w:t>
            </w:r>
            <w:r>
              <w:br/>
            </w:r>
            <w:r>
              <w:rPr>
                <w:rFonts w:ascii="Times New Roman"/>
                <w:b w:val="false"/>
                <w:i w:val="false"/>
                <w:color w:val="000000"/>
                <w:sz w:val="20"/>
              </w:rPr>
              <w:t>(улы химикаттарды) өткiзу, пестицидтердi</w:t>
            </w:r>
            <w:r>
              <w:br/>
            </w:r>
            <w:r>
              <w:rPr>
                <w:rFonts w:ascii="Times New Roman"/>
                <w:b w:val="false"/>
                <w:i w:val="false"/>
                <w:color w:val="000000"/>
                <w:sz w:val="20"/>
              </w:rPr>
              <w:t>(улы химикаттарды) аэрозольдiк және</w:t>
            </w:r>
            <w:r>
              <w:br/>
            </w:r>
            <w:r>
              <w:rPr>
                <w:rFonts w:ascii="Times New Roman"/>
                <w:b w:val="false"/>
                <w:i w:val="false"/>
                <w:color w:val="000000"/>
                <w:sz w:val="20"/>
              </w:rPr>
              <w:t>фумигациялық тәсiлдермен қолдануға</w:t>
            </w:r>
            <w:r>
              <w:br/>
            </w:r>
            <w:r>
              <w:rPr>
                <w:rFonts w:ascii="Times New Roman"/>
                <w:b w:val="false"/>
                <w:i w:val="false"/>
                <w:color w:val="000000"/>
                <w:sz w:val="20"/>
              </w:rPr>
              <w:t>байланысты қызметті жүзеге асыруға</w:t>
            </w:r>
            <w:r>
              <w:br/>
            </w:r>
            <w:r>
              <w:rPr>
                <w:rFonts w:ascii="Times New Roman"/>
                <w:b w:val="false"/>
                <w:i w:val="false"/>
                <w:color w:val="000000"/>
                <w:sz w:val="20"/>
              </w:rPr>
              <w:t>лицензияны беру" мемлекеттік көрсетілген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6" w:id="85"/>
    <w:p>
      <w:pPr>
        <w:spacing w:after="0"/>
        <w:ind w:left="0"/>
        <w:jc w:val="left"/>
      </w:pPr>
      <w:r>
        <w:rPr>
          <w:rFonts w:ascii="Times New Roman"/>
          <w:b/>
          <w:i w:val="false"/>
          <w:color w:val="000000"/>
        </w:rPr>
        <w:t xml:space="preserve"> Құрылымдық-функционалдық бірліктер арасындағы рәсімдер</w:t>
      </w:r>
      <w:r>
        <w:br/>
      </w:r>
      <w:r>
        <w:rPr>
          <w:rFonts w:ascii="Times New Roman"/>
          <w:b/>
          <w:i w:val="false"/>
          <w:color w:val="000000"/>
        </w:rPr>
        <w:t>(іс-қимылдар) реттілігінің сипаттамасы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062"/>
        <w:gridCol w:w="1191"/>
        <w:gridCol w:w="875"/>
        <w:gridCol w:w="1664"/>
        <w:gridCol w:w="1759"/>
        <w:gridCol w:w="3272"/>
        <w:gridCol w:w="1760"/>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кеңсесі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 (орынбасары)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бөлім басшысы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бөлімінің жауапты маманы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бөлімінің жауапты маманы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кеңсесі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Үдерістің (іс-қимылдың) атауы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тіркеу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көрсетілетін қызметті беруші бөлімінің басшысына берумен көрсетілетін қызметті алушының өтінішіне қарары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маманын анықтау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құжаттардың біліктілік талаптарына сәйкестігін қарайды және басқа мүдделі мемлекеттік органдармен келісу үшін береді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өз құзыреті шегінде қарау,  қызмет беруші бөлімінің жауапты маманына дәлелді шешім беру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органдардан көрсетілетін қызметті алушыға лицензия беру туралы оң қорытынды алынған жағдайда көрсетілетін қызметті беруші бөлімінің жауапты маманы көрсетілетін қызметті алушының құжаттарын көрсетілетін қызметті берушінің басшысына немесе оның орынбасарына қол қою үшін ұсынады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көрсетілетін қызметті беруші басшысының қолы және мөрімен лицензияны немесе бас тарту туралы дәлелді жауапты береді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минуттан аспайды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w:t>
            </w:r>
            <w:r>
              <w:br/>
            </w:r>
            <w:r>
              <w:rPr>
                <w:rFonts w:ascii="Times New Roman"/>
                <w:b w:val="false"/>
                <w:i w:val="false"/>
                <w:color w:val="000000"/>
                <w:sz w:val="20"/>
              </w:rPr>
              <w:t xml:space="preserve">өндiру (формуляциялау), пестицидтердi </w:t>
            </w:r>
            <w:r>
              <w:br/>
            </w:r>
            <w:r>
              <w:rPr>
                <w:rFonts w:ascii="Times New Roman"/>
                <w:b w:val="false"/>
                <w:i w:val="false"/>
                <w:color w:val="000000"/>
                <w:sz w:val="20"/>
              </w:rPr>
              <w:t>(улы химикаттарды) өткiзу, пестицидтердi</w:t>
            </w:r>
            <w:r>
              <w:br/>
            </w:r>
            <w:r>
              <w:rPr>
                <w:rFonts w:ascii="Times New Roman"/>
                <w:b w:val="false"/>
                <w:i w:val="false"/>
                <w:color w:val="000000"/>
                <w:sz w:val="20"/>
              </w:rPr>
              <w:t>(улы химикаттарды) аэрозольдiк және</w:t>
            </w:r>
            <w:r>
              <w:br/>
            </w:r>
            <w:r>
              <w:rPr>
                <w:rFonts w:ascii="Times New Roman"/>
                <w:b w:val="false"/>
                <w:i w:val="false"/>
                <w:color w:val="000000"/>
                <w:sz w:val="20"/>
              </w:rPr>
              <w:t>фумигациялық тәсiлдермен қолдануға</w:t>
            </w:r>
            <w:r>
              <w:br/>
            </w:r>
            <w:r>
              <w:rPr>
                <w:rFonts w:ascii="Times New Roman"/>
                <w:b w:val="false"/>
                <w:i w:val="false"/>
                <w:color w:val="000000"/>
                <w:sz w:val="20"/>
              </w:rPr>
              <w:t>байланысты қызметті жүзеге асыруға</w:t>
            </w:r>
            <w:r>
              <w:br/>
            </w:r>
            <w:r>
              <w:rPr>
                <w:rFonts w:ascii="Times New Roman"/>
                <w:b w:val="false"/>
                <w:i w:val="false"/>
                <w:color w:val="000000"/>
                <w:sz w:val="20"/>
              </w:rPr>
              <w:t>лицензияны беру" мемлекеттік көрсетілген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8" w:id="86"/>
    <w:p>
      <w:pPr>
        <w:spacing w:after="0"/>
        <w:ind w:left="0"/>
        <w:jc w:val="left"/>
      </w:pPr>
      <w:r>
        <w:rPr>
          <w:rFonts w:ascii="Times New Roman"/>
          <w:b/>
          <w:i w:val="false"/>
          <w:color w:val="000000"/>
        </w:rPr>
        <w:t xml:space="preserve"> Құрылымдық бөлімшелердің (қызметкерлердің) арасындағы әрбір</w:t>
      </w:r>
      <w:r>
        <w:br/>
      </w:r>
      <w:r>
        <w:rPr>
          <w:rFonts w:ascii="Times New Roman"/>
          <w:b/>
          <w:i w:val="false"/>
          <w:color w:val="000000"/>
        </w:rPr>
        <w:t>рәсімнің (іс-қимылдың) реттілігі сипаттамасының</w:t>
      </w:r>
      <w:r>
        <w:br/>
      </w:r>
      <w:r>
        <w:rPr>
          <w:rFonts w:ascii="Times New Roman"/>
          <w:b/>
          <w:i w:val="false"/>
          <w:color w:val="000000"/>
        </w:rPr>
        <w:t>блок-сызбасы</w:t>
      </w:r>
    </w:p>
    <w:bookmarkEnd w:id="86"/>
    <w:p>
      <w:pPr>
        <w:spacing w:after="0"/>
        <w:ind w:left="0"/>
        <w:jc w:val="left"/>
      </w:pP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w:t>
            </w:r>
            <w:r>
              <w:br/>
            </w:r>
            <w:r>
              <w:rPr>
                <w:rFonts w:ascii="Times New Roman"/>
                <w:b w:val="false"/>
                <w:i w:val="false"/>
                <w:color w:val="000000"/>
                <w:sz w:val="20"/>
              </w:rPr>
              <w:t xml:space="preserve">өндiру (формуляциялау), пестицидтердi </w:t>
            </w:r>
            <w:r>
              <w:br/>
            </w:r>
            <w:r>
              <w:rPr>
                <w:rFonts w:ascii="Times New Roman"/>
                <w:b w:val="false"/>
                <w:i w:val="false"/>
                <w:color w:val="000000"/>
                <w:sz w:val="20"/>
              </w:rPr>
              <w:t>(улы химикаттарды) өткiзу, пестицидтердi</w:t>
            </w:r>
            <w:r>
              <w:br/>
            </w:r>
            <w:r>
              <w:rPr>
                <w:rFonts w:ascii="Times New Roman"/>
                <w:b w:val="false"/>
                <w:i w:val="false"/>
                <w:color w:val="000000"/>
                <w:sz w:val="20"/>
              </w:rPr>
              <w:t>(улы химикаттарды) аэрозольдiк және</w:t>
            </w:r>
            <w:r>
              <w:br/>
            </w:r>
            <w:r>
              <w:rPr>
                <w:rFonts w:ascii="Times New Roman"/>
                <w:b w:val="false"/>
                <w:i w:val="false"/>
                <w:color w:val="000000"/>
                <w:sz w:val="20"/>
              </w:rPr>
              <w:t>фумигациялық тәсiлдермен қолдануға</w:t>
            </w:r>
            <w:r>
              <w:br/>
            </w:r>
            <w:r>
              <w:rPr>
                <w:rFonts w:ascii="Times New Roman"/>
                <w:b w:val="false"/>
                <w:i w:val="false"/>
                <w:color w:val="000000"/>
                <w:sz w:val="20"/>
              </w:rPr>
              <w:t>байланысты қызметті жүзеге асыруға</w:t>
            </w:r>
            <w:r>
              <w:br/>
            </w:r>
            <w:r>
              <w:rPr>
                <w:rFonts w:ascii="Times New Roman"/>
                <w:b w:val="false"/>
                <w:i w:val="false"/>
                <w:color w:val="000000"/>
                <w:sz w:val="20"/>
              </w:rPr>
              <w:t>лицензияны беру" мемлекеттік көрсетілген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0" w:id="87"/>
    <w:p>
      <w:pPr>
        <w:spacing w:after="0"/>
        <w:ind w:left="0"/>
        <w:jc w:val="left"/>
      </w:pPr>
      <w:r>
        <w:rPr>
          <w:rFonts w:ascii="Times New Roman"/>
          <w:b/>
          <w:i w:val="false"/>
          <w:color w:val="000000"/>
        </w:rPr>
        <w:t xml:space="preserve"> 1-диаграмма. Мемлекеттік қызметті көрсетілетін қызметті беруші</w:t>
      </w:r>
      <w:r>
        <w:br/>
      </w:r>
      <w:r>
        <w:rPr>
          <w:rFonts w:ascii="Times New Roman"/>
          <w:b/>
          <w:i w:val="false"/>
          <w:color w:val="000000"/>
        </w:rPr>
        <w:t>арқылы көрсету барысында ақпараттық жүйелердің функционалдық</w:t>
      </w:r>
      <w:r>
        <w:br/>
      </w:r>
      <w:r>
        <w:rPr>
          <w:rFonts w:ascii="Times New Roman"/>
          <w:b/>
          <w:i w:val="false"/>
          <w:color w:val="000000"/>
        </w:rPr>
        <w:t>өзара іс-қимылы</w:t>
      </w:r>
    </w:p>
    <w:bookmarkEnd w:id="87"/>
    <w:p>
      <w:pPr>
        <w:spacing w:after="0"/>
        <w:ind w:left="0"/>
        <w:jc w:val="left"/>
      </w:pP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8"/>
    <w:p>
      <w:pPr>
        <w:spacing w:after="0"/>
        <w:ind w:left="0"/>
        <w:jc w:val="left"/>
      </w:pPr>
      <w:r>
        <w:rPr>
          <w:rFonts w:ascii="Times New Roman"/>
          <w:b/>
          <w:i w:val="false"/>
          <w:color w:val="000000"/>
        </w:rPr>
        <w:t xml:space="preserve"> 2-диаграмма. Мемлекеттік қызметті көрсетілетін қызметті</w:t>
      </w:r>
      <w:r>
        <w:br/>
      </w:r>
      <w:r>
        <w:rPr>
          <w:rFonts w:ascii="Times New Roman"/>
          <w:b/>
          <w:i w:val="false"/>
          <w:color w:val="000000"/>
        </w:rPr>
        <w:t>беруші арқылы көрсету барысында ақпараттық жүйелердің</w:t>
      </w:r>
      <w:r>
        <w:br/>
      </w:r>
      <w:r>
        <w:rPr>
          <w:rFonts w:ascii="Times New Roman"/>
          <w:b/>
          <w:i w:val="false"/>
          <w:color w:val="000000"/>
        </w:rPr>
        <w:t>функционалдық өзара іс-қимылы</w:t>
      </w:r>
    </w:p>
    <w:bookmarkEnd w:id="88"/>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