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0d6" w14:textId="82d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Балаларға қосымша білім беру бойынша қосымша білім беру ұйымдарына құжаттар қабылдау және оқуға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26 мамырдағы № А-6/229 қаулысы. Ақмола облысының Әділет департаментінде 2015 жылғы 1 шілдеде № 4849 болып тіркелді. Күші жойылды - Ақмола облысы әкімдігінің 2020 жылғы 21 ақпандағы № А-2/81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"Балаларға қосымша білім беру бойынша қосымша білім беру ұйымдарына құжаттар қабылдау және оқуға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алып тасталды - Ақмола облысы әкімдігінің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әкімдігінің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көрсетілетін қызметтердің регламенттерін бекіту туралы" Ақмола облысы әкімдігінің 2014 жылғы 8 шілдегі № А-6/290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4316 болып тіркелген, "Арқа ажары" және "Акмолинская правда" газеттерінде 2014 жылғы 23 тамызында жарияланған)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Н.Ж.Нұркеновке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"Балаларға қосымша білім беру бойынша қосымша білім беру ұйымдарына құжаттар қабылдау және оқуға қабылдау" мемлекеттік көрсетілетін қызмет (бұдан әрі – мемлекеттік көрсетілетін қызмет) Ақмола облысының балаларға арналған қосымша білім беру, жалпы орта білім беру ұйымдарымен көрсетіледі (бұдан әрі – көрсетілетін қызметті беруші).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алушыны ата-анасының бірінің немесе заңды өкілінің өтініші негізінде балаларға қосымша білім беру бойынша қосымша білім беру ұйымына қабылдау мемлекеттік көрсетілетін қызметтің нәтижесі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бөлімшесінің (қызметшілерінің) әрекет ету тәртібінің сипаттамасы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алу үшін көрсетілетін қызметті алушы Қазақстан Республикасы Білім және ғылым министрінің 2015 жылғы 7 сәуірдегі № 170 қаулысымен бекітілген "Балаларға қосымша білім беру бойынша қосымша білім беру ұйымдарына құжаттар қабылдау және оқуға қабылдау"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 рәсімнің (әрекеттің) мазмұны, оның орындалу мерзімінің ұзақтығы: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құжаттарды қабылдауды және бұйрықтың жобасын дайындауды жүзеге асырады – 15 минут. Нәтижесі – бұйрықтың жобасын басшылыққа жолдайды;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бұйрықтың жобасымен танысады – 10 минут. Нәтижесі – бұйрыққа қол қою;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алушыға бұйрықтың көшірмесін береді – 5 минут. Нәтижесі – балаларға қосымша білім беру бойынша қосымша білім беру ұйымына қабылдау.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(қызметшілерінің) өзара іс-қимыл тәртібінің сипаттамасы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берушінің мемлекеттік көрсетілетін қызмет процесіне қатысатын құрылымдық бөлімшелерінің (қызметшілерінің) тізбесі: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ұзақтылығын көрсете отырып, құрылымдық бөлімшелер (қызметшілер) арасында рәсімдердің (іс-қимылдың) кезеңділігін сипаттау: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құжаттарды қабылдауды және бұйрықтың жобасын дайындауды жүзеге асырады – 15 минут;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бұйрықтың жобасымен танысады – 10 минут;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көрсетілетін қызметті алушыға бұйрықтың көшірмесін береді – 5 минут.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беру процесінде көрсетілетін қызметті беруші рәсімдерінің (іс-қимылдарының), құрылымдық бөлімшелерінің (қызметшілерінің) кезеңділігін толық сипаттау,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 берудің бизнес-процесінің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"Балаларға қосымша білім беру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ұйымдарына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және оқуға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көрсетілетін қызметтің регламентіне мемлекеттік көрсетілетін қызмет берудің бизнес-үдерістерінің анықтамалығы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 білім беретін үздік ұйым" грантын тағайындау конкурсына қатысу үшін құжаттар қабылдау" мемлекеттік көрсетілетін қызмет регламенті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алып тасталды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