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d9f8" w14:textId="dead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10 шілдедегі № А-7/328 қаулысы. Ақмола облысының Әділет департаментінде 2015 жылғы 20 тамызда № 4949 болып тіркелді. Күші жойылды - Ақмола облысы әкімдігінің 2020 жылғы 21 қаңтардағы № А-1/22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21.01.2020 </w:t>
      </w:r>
      <w:r>
        <w:rPr>
          <w:rFonts w:ascii="Times New Roman"/>
          <w:b w:val="false"/>
          <w:i w:val="false"/>
          <w:color w:val="ff0000"/>
          <w:sz w:val="28"/>
        </w:rPr>
        <w:t>№ А-1/22</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"Стационарлық науқастың медициналық картасынан көшірме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"Туберкулезге қарсы ұйымнан анықтама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"Психоневрологиялық ұйымнан анықтама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"Наркологиялық ұйымнан анықтама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"АИТВ-инфекциясының бар-жоғына ерікті түрде жасырын және міндетті түрде құпия медициналық зерттеліп-қаралу"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6"/>
    <w:bookmarkStart w:name="z8" w:id="7"/>
    <w:p>
      <w:pPr>
        <w:spacing w:after="0"/>
        <w:ind w:left="0"/>
        <w:jc w:val="both"/>
      </w:pPr>
      <w:r>
        <w:rPr>
          <w:rFonts w:ascii="Times New Roman"/>
          <w:b w:val="false"/>
          <w:i w:val="false"/>
          <w:color w:val="000000"/>
          <w:sz w:val="28"/>
        </w:rPr>
        <w:t xml:space="preserve">
      2. "Денсаулық сақтау саласындағы мемлекеттік көрсетілетін қызметтер регламенттерін бекіту туралы" Ақмола облысы әкімдігінің 2014 жылғы 21 сәуірдегі № А-4/154 </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мемлекеттік тіркеу тізілімінде № 4219 болып тіркелген, "Арқа ажары" және "Акмолинская правда" газеттерінде 2014 жылғы 3 шілдеде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Н.Ж.Нұркеновке жүктелсін.</w:t>
      </w:r>
    </w:p>
    <w:bookmarkEnd w:id="8"/>
    <w:bookmarkStart w:name="z10" w:id="9"/>
    <w:p>
      <w:pPr>
        <w:spacing w:after="0"/>
        <w:ind w:left="0"/>
        <w:jc w:val="both"/>
      </w:pPr>
      <w:r>
        <w:rPr>
          <w:rFonts w:ascii="Times New Roman"/>
          <w:b w:val="false"/>
          <w:i w:val="false"/>
          <w:color w:val="000000"/>
          <w:sz w:val="28"/>
        </w:rPr>
        <w:t>
      4. Облыс әкімдігінің осы қаулысы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шілдедегі</w:t>
            </w:r>
            <w:r>
              <w:br/>
            </w:r>
            <w:r>
              <w:rPr>
                <w:rFonts w:ascii="Times New Roman"/>
                <w:b w:val="false"/>
                <w:i w:val="false"/>
                <w:color w:val="000000"/>
                <w:sz w:val="20"/>
              </w:rPr>
              <w:t>№ А-7/328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"Стационарлық науқастың медициналық картасынан үзінді көшірме</w:t>
      </w:r>
      <w:r>
        <w:br/>
      </w:r>
      <w:r>
        <w:rPr>
          <w:rFonts w:ascii="Times New Roman"/>
          <w:b/>
          <w:i w:val="false"/>
          <w:color w:val="000000"/>
        </w:rPr>
        <w:t>беру" мемлекеттік көрсетілетін қызмет регламенті</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1. "Стационарлық науқастың медициналық картасынан үзінді көшірме беру" мемлекеттік көрсетілетін қызмет (бұдан әрі – мемлекеттік көрсетілетін қызмет) стационарлық көмек көрсететін Ақмола облысының медициналық ұйымдарымен (бұдан әрі – көрсетілетін қызметті беруші) көрсетіледі.</w:t>
      </w:r>
    </w:p>
    <w:bookmarkEnd w:id="11"/>
    <w:bookmarkStart w:name="z15" w:id="12"/>
    <w:p>
      <w:pPr>
        <w:spacing w:after="0"/>
        <w:ind w:left="0"/>
        <w:jc w:val="both"/>
      </w:pPr>
      <w:r>
        <w:rPr>
          <w:rFonts w:ascii="Times New Roman"/>
          <w:b w:val="false"/>
          <w:i w:val="false"/>
          <w:color w:val="000000"/>
          <w:sz w:val="28"/>
        </w:rPr>
        <w:t>
      2. Мемлекеттік қызметті көрсету нысаны: қағаз түрінде.</w:t>
      </w:r>
    </w:p>
    <w:bookmarkEnd w:id="12"/>
    <w:bookmarkStart w:name="z16" w:id="13"/>
    <w:p>
      <w:pPr>
        <w:spacing w:after="0"/>
        <w:ind w:left="0"/>
        <w:jc w:val="both"/>
      </w:pPr>
      <w:r>
        <w:rPr>
          <w:rFonts w:ascii="Times New Roman"/>
          <w:b w:val="false"/>
          <w:i w:val="false"/>
          <w:color w:val="000000"/>
          <w:sz w:val="28"/>
        </w:rPr>
        <w:t xml:space="preserve">
      3. Мемлекеттік қызмет көрсетудің нәтижесі: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тіркелді) </w:t>
      </w:r>
      <w:r>
        <w:rPr>
          <w:rFonts w:ascii="Times New Roman"/>
          <w:b w:val="false"/>
          <w:i w:val="false"/>
          <w:color w:val="000000"/>
          <w:sz w:val="28"/>
        </w:rPr>
        <w:t xml:space="preserve"> нысан</w:t>
      </w:r>
      <w:r>
        <w:rPr>
          <w:rFonts w:ascii="Times New Roman"/>
          <w:b w:val="false"/>
          <w:i w:val="false"/>
          <w:color w:val="000000"/>
          <w:sz w:val="28"/>
        </w:rPr>
        <w:t xml:space="preserve"> бойынша қағаз түрінде, ординатор дәрігер қол қойған, жеке дәрігердің мөрімен және қызметті берушінің мөрімен расталған медициналық картадан жазылып берілетін үзінді.</w:t>
      </w:r>
    </w:p>
    <w:bookmarkEnd w:id="13"/>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Start w:name="z17" w:id="14"/>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(қызметкерлерінің) іс-қимыл тәртібін сипаттау</w:t>
      </w:r>
    </w:p>
    <w:bookmarkEnd w:id="14"/>
    <w:bookmarkStart w:name="z18" w:id="15"/>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Қазақстан Республикасы Денсаулық сақтау және әлеуметтік даму министрінің 2015 жылғы 27 сәуірдегі № 272 бұйрығымен бекітілген "Стационарлық науқастың медициналық картасынан үзінді көшірме беру" мемлекеттік көрсетілетін қызмет стандартының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p>
    <w:bookmarkEnd w:id="15"/>
    <w:bookmarkStart w:name="z19" w:id="1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16"/>
    <w:p>
      <w:pPr>
        <w:spacing w:after="0"/>
        <w:ind w:left="0"/>
        <w:jc w:val="both"/>
      </w:pPr>
      <w:r>
        <w:rPr>
          <w:rFonts w:ascii="Times New Roman"/>
          <w:b w:val="false"/>
          <w:i w:val="false"/>
          <w:color w:val="000000"/>
          <w:sz w:val="28"/>
        </w:rPr>
        <w:t>
      Ординатор дәрігер пациенттің жағдайын қарап, жеке қолтаңбасы қойылған және стационарлық көмек көрсететін медициналық ұйымның мөрі басылған стационарлық науқастың медициналық картадан көшірме береді - 40 минут. Нәтижесі - жеке дәрігерлік мөр және көрсетілетін қызметті берушінің мөрі басылған ординатор дәрігер қол қойған стационарлық науқастың медициналық картадан көшірме үзінді.</w:t>
      </w:r>
    </w:p>
    <w:bookmarkStart w:name="z20" w:id="1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7"/>
    <w:bookmarkStart w:name="z21" w:id="18"/>
    <w:p>
      <w:pPr>
        <w:spacing w:after="0"/>
        <w:ind w:left="0"/>
        <w:jc w:val="both"/>
      </w:pPr>
      <w:r>
        <w:rPr>
          <w:rFonts w:ascii="Times New Roman"/>
          <w:b w:val="false"/>
          <w:i w:val="false"/>
          <w:color w:val="000000"/>
          <w:sz w:val="28"/>
        </w:rPr>
        <w:t>
      6. Мемлекеттік көрсетілетін қызметті көрсету процесіне қатысатын қызметті берушінің құрылымдық бөлімшелерінің (қызметкерлерінің) тізбесі: емдеуші дәрігер немесе дәрігер-ординатор.</w:t>
      </w:r>
    </w:p>
    <w:bookmarkEnd w:id="18"/>
    <w:bookmarkStart w:name="z22" w:id="1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 (іс-қимылдың) реттілігін сипаттау:</w:t>
      </w:r>
    </w:p>
    <w:bookmarkEnd w:id="19"/>
    <w:p>
      <w:pPr>
        <w:spacing w:after="0"/>
        <w:ind w:left="0"/>
        <w:jc w:val="both"/>
      </w:pPr>
      <w:r>
        <w:rPr>
          <w:rFonts w:ascii="Times New Roman"/>
          <w:b w:val="false"/>
          <w:i w:val="false"/>
          <w:color w:val="000000"/>
          <w:sz w:val="28"/>
        </w:rPr>
        <w:t>
      Ординатор дәрігер пациенттің жағдайын қарап, жеке қолтаңбасы қойған және стационарлық көмек көрсететін медициналық ұйымның мөрі басылған стационарлық науқастың медициналық картадан көшірме береді - 40 минут.</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(қызметшілерінің) өзара іс-қимылының, рәсімдер (әрекеттер) реттілігінің толық сипаттамасы, осы регламенттің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науқастың медициналық</w:t>
            </w:r>
            <w:r>
              <w:br/>
            </w:r>
            <w:r>
              <w:rPr>
                <w:rFonts w:ascii="Times New Roman"/>
                <w:b w:val="false"/>
                <w:i w:val="false"/>
                <w:color w:val="000000"/>
                <w:sz w:val="20"/>
              </w:rPr>
              <w:t>картасынан үзінді көшірме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4" w:id="20"/>
    <w:p>
      <w:pPr>
        <w:spacing w:after="0"/>
        <w:ind w:left="0"/>
        <w:jc w:val="left"/>
      </w:pPr>
      <w:r>
        <w:rPr>
          <w:rFonts w:ascii="Times New Roman"/>
          <w:b/>
          <w:i w:val="false"/>
          <w:color w:val="000000"/>
        </w:rPr>
        <w:t xml:space="preserve"> "Стационарлық науқастың медициналық картасынан үзінді көшірме беру" мемлекеттік қызмет көрсету бизнес-процестерінің анықтамалығы</w:t>
      </w:r>
    </w:p>
    <w:bookmarkEnd w:id="20"/>
    <w:p>
      <w:pPr>
        <w:spacing w:after="0"/>
        <w:ind w:left="0"/>
        <w:jc w:val="left"/>
      </w:pPr>
      <w:r>
        <w:br/>
      </w:r>
    </w:p>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шілдедегі</w:t>
            </w:r>
            <w:r>
              <w:br/>
            </w:r>
            <w:r>
              <w:rPr>
                <w:rFonts w:ascii="Times New Roman"/>
                <w:b w:val="false"/>
                <w:i w:val="false"/>
                <w:color w:val="000000"/>
                <w:sz w:val="20"/>
              </w:rPr>
              <w:t>№ А-7/328 қаулысымен</w:t>
            </w:r>
            <w:r>
              <w:br/>
            </w:r>
            <w:r>
              <w:rPr>
                <w:rFonts w:ascii="Times New Roman"/>
                <w:b w:val="false"/>
                <w:i w:val="false"/>
                <w:color w:val="000000"/>
                <w:sz w:val="20"/>
              </w:rPr>
              <w:t>бекітілді</w:t>
            </w:r>
          </w:p>
        </w:tc>
      </w:tr>
    </w:tbl>
    <w:bookmarkStart w:name="z26" w:id="21"/>
    <w:p>
      <w:pPr>
        <w:spacing w:after="0"/>
        <w:ind w:left="0"/>
        <w:jc w:val="left"/>
      </w:pPr>
      <w:r>
        <w:rPr>
          <w:rFonts w:ascii="Times New Roman"/>
          <w:b/>
          <w:i w:val="false"/>
          <w:color w:val="000000"/>
        </w:rPr>
        <w:t xml:space="preserve"> "Туберкулез қарсы ұйымнан анықтама беру" мемлекеттік көрсетілетін қызмет регламенті</w:t>
      </w:r>
      <w:r>
        <w:br/>
      </w:r>
      <w:r>
        <w:rPr>
          <w:rFonts w:ascii="Times New Roman"/>
          <w:b/>
          <w:i w:val="false"/>
          <w:color w:val="000000"/>
        </w:rPr>
        <w:t>1. Жалпы ережелер</w:t>
      </w:r>
    </w:p>
    <w:bookmarkEnd w:id="21"/>
    <w:bookmarkStart w:name="z28" w:id="22"/>
    <w:p>
      <w:pPr>
        <w:spacing w:after="0"/>
        <w:ind w:left="0"/>
        <w:jc w:val="both"/>
      </w:pPr>
      <w:r>
        <w:rPr>
          <w:rFonts w:ascii="Times New Roman"/>
          <w:b w:val="false"/>
          <w:i w:val="false"/>
          <w:color w:val="000000"/>
          <w:sz w:val="28"/>
        </w:rPr>
        <w:t>
      1. "Туберкулезге қарсы ұйымнан анықтама беру" мемлекеттік көрсетілетін қызмет (бұдан әрі – мемлекеттік көрсетілетін қызмет) Ақмола облысының медициналық ұйымдарымен (бұдан әрі – көрсетілетін қызметті беруші) көрсетіледі.</w:t>
      </w:r>
    </w:p>
    <w:bookmarkEnd w:id="22"/>
    <w:bookmarkStart w:name="z29" w:id="23"/>
    <w:p>
      <w:pPr>
        <w:spacing w:after="0"/>
        <w:ind w:left="0"/>
        <w:jc w:val="both"/>
      </w:pPr>
      <w:r>
        <w:rPr>
          <w:rFonts w:ascii="Times New Roman"/>
          <w:b w:val="false"/>
          <w:i w:val="false"/>
          <w:color w:val="000000"/>
          <w:sz w:val="28"/>
        </w:rPr>
        <w:t>
      2. Мемлекеттік қызмет көрсетудің нысаны: қағаз түрінде.</w:t>
      </w:r>
    </w:p>
    <w:bookmarkEnd w:id="23"/>
    <w:bookmarkStart w:name="z30" w:id="24"/>
    <w:p>
      <w:pPr>
        <w:spacing w:after="0"/>
        <w:ind w:left="0"/>
        <w:jc w:val="both"/>
      </w:pPr>
      <w:r>
        <w:rPr>
          <w:rFonts w:ascii="Times New Roman"/>
          <w:b w:val="false"/>
          <w:i w:val="false"/>
          <w:color w:val="000000"/>
          <w:sz w:val="28"/>
        </w:rPr>
        <w:t>
      3. Мемлекеттік қызмет көрсету нәтижесі – мемлекеттік қызметті ұсынуды тіркеу журналында анықтама тіркеумен, фтизиатр дәрігер қол қойған, жеке дәрігерлік мөрмен және көрсетілген қызметті берушінің мөрімен расталған туберкулезге қарсы ұйымынан анықтама.</w:t>
      </w:r>
    </w:p>
    <w:bookmarkEnd w:id="24"/>
    <w:p>
      <w:pPr>
        <w:spacing w:after="0"/>
        <w:ind w:left="0"/>
        <w:jc w:val="both"/>
      </w:pPr>
      <w:r>
        <w:rPr>
          <w:rFonts w:ascii="Times New Roman"/>
          <w:b w:val="false"/>
          <w:i w:val="false"/>
          <w:color w:val="000000"/>
          <w:sz w:val="28"/>
        </w:rPr>
        <w:t>
      Мемлекеттік көрсетілетін қызметтің нәтижесін ұсыну нысаны: қағаз.</w:t>
      </w:r>
    </w:p>
    <w:bookmarkStart w:name="z31" w:id="2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5"/>
    <w:bookmarkStart w:name="z32" w:id="26"/>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Қазақстан Республикасы Денсаулық сақтау және әлеуметтік даму министрінің 2015 жылғы 27 сәуірдегі № 272 бұйрығымен бекітілген, "Туберкулезге қарсы ұйымнан анықтама беру" мемлекеттік көрсетілетін қызмет стандартының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p>
    <w:bookmarkEnd w:id="26"/>
    <w:bookmarkStart w:name="z33" w:id="2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27"/>
    <w:p>
      <w:pPr>
        <w:spacing w:after="0"/>
        <w:ind w:left="0"/>
        <w:jc w:val="both"/>
      </w:pPr>
      <w:r>
        <w:rPr>
          <w:rFonts w:ascii="Times New Roman"/>
          <w:b w:val="false"/>
          <w:i w:val="false"/>
          <w:color w:val="000000"/>
          <w:sz w:val="28"/>
        </w:rPr>
        <w:t>
      Фтизиатор-дәрігер көрсетілетін қызметті алушының мәліметтерін тіркеу журналында көрсетеді, мәліметтерді "Туберкулезбен ауыратындардың ұлттық тіркелімі" деректер базасында тексереді – 50 минут. Нәтижесі – жеке дәрігерлік мөр және көрсетілетін қызметті берушінің мөрі басылған анықтама беру.</w:t>
      </w:r>
    </w:p>
    <w:bookmarkStart w:name="z34" w:id="28"/>
    <w:p>
      <w:pPr>
        <w:spacing w:after="0"/>
        <w:ind w:left="0"/>
        <w:jc w:val="left"/>
      </w:pPr>
      <w:r>
        <w:rPr>
          <w:rFonts w:ascii="Times New Roman"/>
          <w:b/>
          <w:i w:val="false"/>
          <w:color w:val="000000"/>
        </w:rPr>
        <w:t xml:space="preserve"> Мемлекеттік қызметті көрсету процесінде құрылымдық бөлімшелер (қызметкерлер) мен көрсетілетін қызметті берушінің өзара іс-қимыл тәртібін сипаттау</w:t>
      </w:r>
    </w:p>
    <w:bookmarkEnd w:id="28"/>
    <w:bookmarkStart w:name="z35" w:id="2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 қызметкерлердің тізбесі: фтизиатор-дәрігер.</w:t>
      </w:r>
    </w:p>
    <w:bookmarkEnd w:id="29"/>
    <w:bookmarkStart w:name="z36" w:id="30"/>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реттілігін сипаттау:</w:t>
      </w:r>
    </w:p>
    <w:bookmarkEnd w:id="30"/>
    <w:p>
      <w:pPr>
        <w:spacing w:after="0"/>
        <w:ind w:left="0"/>
        <w:jc w:val="both"/>
      </w:pPr>
      <w:r>
        <w:rPr>
          <w:rFonts w:ascii="Times New Roman"/>
          <w:b w:val="false"/>
          <w:i w:val="false"/>
          <w:color w:val="000000"/>
          <w:sz w:val="28"/>
        </w:rPr>
        <w:t>
      Фтизиатор-дәрігер көрсетілетін қызметті алушының мәліметтерін тіркеу журналында көрсетеді, мәліметтерді "Туберкулезбен ауыратындардың ұлттық тіркелімі" деректер базасында тексереді, жеке дәрігерлік мөр және көрсетілетін қызметті берушінің мөрі басылған анықтама береді – 50 минут.</w:t>
      </w:r>
    </w:p>
    <w:p>
      <w:pPr>
        <w:spacing w:after="0"/>
        <w:ind w:left="0"/>
        <w:jc w:val="both"/>
      </w:pPr>
      <w:r>
        <w:rPr>
          <w:rFonts w:ascii="Times New Roman"/>
          <w:b w:val="false"/>
          <w:i w:val="false"/>
          <w:color w:val="000000"/>
          <w:sz w:val="28"/>
        </w:rPr>
        <w:t xml:space="preserve">
      Мемлекеттік көрсетілетін қызметті беру процесінде көрсетілетін қызметті берушінің құрылымдық бөлімшесінің (қызметшілерінің) іс-қимыл тәртібінің толық сипаттамасы осы регламенттің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"Туберкулезге қарсы ұйымынан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қызметтің регламентіне қосымша</w:t>
            </w:r>
          </w:p>
        </w:tc>
      </w:tr>
    </w:tbl>
    <w:bookmarkStart w:name="z38" w:id="31"/>
    <w:p>
      <w:pPr>
        <w:spacing w:after="0"/>
        <w:ind w:left="0"/>
        <w:jc w:val="left"/>
      </w:pPr>
      <w:r>
        <w:rPr>
          <w:rFonts w:ascii="Times New Roman"/>
          <w:b/>
          <w:i w:val="false"/>
          <w:color w:val="000000"/>
        </w:rPr>
        <w:t xml:space="preserve"> "Туберкулезге қарсы ұйымынан анықтама беру" мемлекеттік қызмет көрсету бизнес-процестерінің анықтамалығы</w:t>
      </w:r>
    </w:p>
    <w:bookmarkEnd w:id="31"/>
    <w:p>
      <w:pPr>
        <w:spacing w:after="0"/>
        <w:ind w:left="0"/>
        <w:jc w:val="left"/>
      </w:pPr>
      <w:r>
        <w:br/>
      </w:r>
    </w:p>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шілдедегі</w:t>
            </w:r>
            <w:r>
              <w:br/>
            </w:r>
            <w:r>
              <w:rPr>
                <w:rFonts w:ascii="Times New Roman"/>
                <w:b w:val="false"/>
                <w:i w:val="false"/>
                <w:color w:val="000000"/>
                <w:sz w:val="20"/>
              </w:rPr>
              <w:t>№ А-7/328 қаулысымен</w:t>
            </w:r>
            <w:r>
              <w:br/>
            </w:r>
            <w:r>
              <w:rPr>
                <w:rFonts w:ascii="Times New Roman"/>
                <w:b w:val="false"/>
                <w:i w:val="false"/>
                <w:color w:val="000000"/>
                <w:sz w:val="20"/>
              </w:rPr>
              <w:t>бекітілді</w:t>
            </w:r>
          </w:p>
        </w:tc>
      </w:tr>
    </w:tbl>
    <w:bookmarkStart w:name="z40" w:id="32"/>
    <w:p>
      <w:pPr>
        <w:spacing w:after="0"/>
        <w:ind w:left="0"/>
        <w:jc w:val="left"/>
      </w:pPr>
      <w:r>
        <w:rPr>
          <w:rFonts w:ascii="Times New Roman"/>
          <w:b/>
          <w:i w:val="false"/>
          <w:color w:val="000000"/>
        </w:rPr>
        <w:t xml:space="preserve"> "Психоневрологиялық ұйымнан анықтама беру" мемлекеттік көрсетілетін қызмет регламенті</w:t>
      </w:r>
      <w:r>
        <w:br/>
      </w:r>
      <w:r>
        <w:rPr>
          <w:rFonts w:ascii="Times New Roman"/>
          <w:b/>
          <w:i w:val="false"/>
          <w:color w:val="000000"/>
        </w:rPr>
        <w:t>1. Жалпы ережелер</w:t>
      </w:r>
    </w:p>
    <w:bookmarkEnd w:id="32"/>
    <w:bookmarkStart w:name="z42" w:id="33"/>
    <w:p>
      <w:pPr>
        <w:spacing w:after="0"/>
        <w:ind w:left="0"/>
        <w:jc w:val="both"/>
      </w:pPr>
      <w:r>
        <w:rPr>
          <w:rFonts w:ascii="Times New Roman"/>
          <w:b w:val="false"/>
          <w:i w:val="false"/>
          <w:color w:val="000000"/>
          <w:sz w:val="28"/>
        </w:rPr>
        <w:t>
      1. "Психоневрологиялық ұйымнан анықтама беру" мемлекеттік көрсетілетін қызмет (бұдан әрі – мемлекеттік көрсетілетін қызмет) Ақмола облысының денсаулық сақтау ұйымдарымен (бұдан әрі – көрсетілетін қызметті беруші) "Халыққа қызмет көрсету орталығы" шаруашылық жүргізу құқығындағы республикалық мемлекеттік кәсіпорны (бұдан әрі – ХҚКО) арқылы көрсетіледі.</w:t>
      </w:r>
    </w:p>
    <w:bookmarkEnd w:id="33"/>
    <w:bookmarkStart w:name="z43" w:id="34"/>
    <w:p>
      <w:pPr>
        <w:spacing w:after="0"/>
        <w:ind w:left="0"/>
        <w:jc w:val="both"/>
      </w:pPr>
      <w:r>
        <w:rPr>
          <w:rFonts w:ascii="Times New Roman"/>
          <w:b w:val="false"/>
          <w:i w:val="false"/>
          <w:color w:val="000000"/>
          <w:sz w:val="28"/>
        </w:rPr>
        <w:t>
      2. Көрсетілетін мемлекеттік қызметтің нысаны: қағаз түрінде.</w:t>
      </w:r>
    </w:p>
    <w:bookmarkEnd w:id="34"/>
    <w:bookmarkStart w:name="z44" w:id="35"/>
    <w:p>
      <w:pPr>
        <w:spacing w:after="0"/>
        <w:ind w:left="0"/>
        <w:jc w:val="both"/>
      </w:pPr>
      <w:r>
        <w:rPr>
          <w:rFonts w:ascii="Times New Roman"/>
          <w:b w:val="false"/>
          <w:i w:val="false"/>
          <w:color w:val="000000"/>
          <w:sz w:val="28"/>
        </w:rPr>
        <w:t>
      3. Мемлекеттік қызмет көрсетудің нәтижесі: ХҚКО – диспансерлік есепте тұрғаны немесе тұрмағаны туралы анықтама беру;</w:t>
      </w:r>
    </w:p>
    <w:bookmarkEnd w:id="35"/>
    <w:p>
      <w:pPr>
        <w:spacing w:after="0"/>
        <w:ind w:left="0"/>
        <w:jc w:val="both"/>
      </w:pPr>
      <w:r>
        <w:rPr>
          <w:rFonts w:ascii="Times New Roman"/>
          <w:b w:val="false"/>
          <w:i w:val="false"/>
          <w:color w:val="000000"/>
          <w:sz w:val="28"/>
        </w:rPr>
        <w:t>
      денсаулық сақтау ұйымдарында – диспансерлік есепте тұрғаны  немесе тұрмағаны туралы анықтама беру.</w:t>
      </w:r>
    </w:p>
    <w:p>
      <w:pPr>
        <w:spacing w:after="0"/>
        <w:ind w:left="0"/>
        <w:jc w:val="both"/>
      </w:pPr>
      <w:r>
        <w:rPr>
          <w:rFonts w:ascii="Times New Roman"/>
          <w:b w:val="false"/>
          <w:i w:val="false"/>
          <w:color w:val="000000"/>
          <w:sz w:val="28"/>
        </w:rPr>
        <w:t>
      Мемлекеттік қызметті ұсыну түрі: қағаз.</w:t>
      </w:r>
    </w:p>
    <w:bookmarkStart w:name="z45" w:id="3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36"/>
    <w:bookmarkStart w:name="z46" w:id="37"/>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Қазақстан Республикасы Денсаулық сақтау және әлеуметтік даму министрінің 2015 жылғы 27 сәуірдегі № 272 бұйрығымен бекітілген, "Психоневрологиялық ұйымнан анықтама беру" мемлекеттік көрсетілетін қызмет стандартының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p>
    <w:bookmarkEnd w:id="37"/>
    <w:bookmarkStart w:name="z47" w:id="38"/>
    <w:p>
      <w:pPr>
        <w:spacing w:after="0"/>
        <w:ind w:left="0"/>
        <w:jc w:val="both"/>
      </w:pPr>
      <w:r>
        <w:rPr>
          <w:rFonts w:ascii="Times New Roman"/>
          <w:b w:val="false"/>
          <w:i w:val="false"/>
          <w:color w:val="000000"/>
          <w:sz w:val="28"/>
        </w:rPr>
        <w:t>
      5. Мемлекеттік қызмет көрсету процесінің құрамына кіретін әр рәсімдеудің (іс-қимылдың) мазмұны, оны орындаудың ұзақтылығы:</w:t>
      </w:r>
    </w:p>
    <w:bookmarkEnd w:id="38"/>
    <w:bookmarkStart w:name="z48" w:id="39"/>
    <w:p>
      <w:pPr>
        <w:spacing w:after="0"/>
        <w:ind w:left="0"/>
        <w:jc w:val="both"/>
      </w:pPr>
      <w:r>
        <w:rPr>
          <w:rFonts w:ascii="Times New Roman"/>
          <w:b w:val="false"/>
          <w:i w:val="false"/>
          <w:color w:val="000000"/>
          <w:sz w:val="28"/>
        </w:rPr>
        <w:t>
      1) Медициналық тіркеу орны деректер базасында диспансерлік есепте тұрғаны немесе тұрмағандығы туралы тексереді, көрсетілетін қызметті алушының мәліметтерін тіркеу журналында көрсетеді – 30 минут. Нәтижесі – дәрігер-психиатрдың тексеруіне жіберу.</w:t>
      </w:r>
    </w:p>
    <w:bookmarkEnd w:id="39"/>
    <w:bookmarkStart w:name="z49" w:id="40"/>
    <w:p>
      <w:pPr>
        <w:spacing w:after="0"/>
        <w:ind w:left="0"/>
        <w:jc w:val="both"/>
      </w:pPr>
      <w:r>
        <w:rPr>
          <w:rFonts w:ascii="Times New Roman"/>
          <w:b w:val="false"/>
          <w:i w:val="false"/>
          <w:color w:val="000000"/>
          <w:sz w:val="28"/>
        </w:rPr>
        <w:t>
      2) Дәрігер-психиатр тексеруді жүргізеді және көрсетілетін қызметті алушының мәліметтерін тіркеу журналында көрсетеді - 40 минут. Нәтижесі – диспансерлік есепте тұрғаны немесе тұрмағандығы туралы, психиатр-дәрігер мен медициналық тіркеуші қол қойған және анықтаманы берген дәрігердің және көрсетілетін қызметті берушінің мөрімен расталған анықтаманы беру.</w:t>
      </w:r>
    </w:p>
    <w:bookmarkEnd w:id="40"/>
    <w:bookmarkStart w:name="z50" w:id="41"/>
    <w:p>
      <w:pPr>
        <w:spacing w:after="0"/>
        <w:ind w:left="0"/>
        <w:jc w:val="left"/>
      </w:pPr>
      <w:r>
        <w:rPr>
          <w:rFonts w:ascii="Times New Roman"/>
          <w:b/>
          <w:i w:val="false"/>
          <w:color w:val="000000"/>
        </w:rPr>
        <w:t xml:space="preserve"> 3. Мемлекеттік қызметті көрсету процесінде құрылымдық бөлімшелер (қызметкерлер) мен көрсетілетін қызметті берушінің өзара іс-қиыл тәртібін сипаттау</w:t>
      </w:r>
    </w:p>
    <w:bookmarkEnd w:id="41"/>
    <w:bookmarkStart w:name="z51" w:id="4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2"/>
    <w:bookmarkStart w:name="z52" w:id="43"/>
    <w:p>
      <w:pPr>
        <w:spacing w:after="0"/>
        <w:ind w:left="0"/>
        <w:jc w:val="both"/>
      </w:pPr>
      <w:r>
        <w:rPr>
          <w:rFonts w:ascii="Times New Roman"/>
          <w:b w:val="false"/>
          <w:i w:val="false"/>
          <w:color w:val="000000"/>
          <w:sz w:val="28"/>
        </w:rPr>
        <w:t>
      1) медициналық тіркеу орны;</w:t>
      </w:r>
    </w:p>
    <w:bookmarkEnd w:id="43"/>
    <w:bookmarkStart w:name="z53" w:id="44"/>
    <w:p>
      <w:pPr>
        <w:spacing w:after="0"/>
        <w:ind w:left="0"/>
        <w:jc w:val="both"/>
      </w:pPr>
      <w:r>
        <w:rPr>
          <w:rFonts w:ascii="Times New Roman"/>
          <w:b w:val="false"/>
          <w:i w:val="false"/>
          <w:color w:val="000000"/>
          <w:sz w:val="28"/>
        </w:rPr>
        <w:t>
      2) дәрігер-психиатр.</w:t>
      </w:r>
    </w:p>
    <w:bookmarkEnd w:id="44"/>
    <w:bookmarkStart w:name="z54" w:id="45"/>
    <w:p>
      <w:pPr>
        <w:spacing w:after="0"/>
        <w:ind w:left="0"/>
        <w:jc w:val="both"/>
      </w:pPr>
      <w:r>
        <w:rPr>
          <w:rFonts w:ascii="Times New Roman"/>
          <w:b w:val="false"/>
          <w:i w:val="false"/>
          <w:color w:val="000000"/>
          <w:sz w:val="28"/>
        </w:rPr>
        <w:t>
      7. Әрбір рәсім (іс-қимыл) ұзақтылығын көрсету арқылы құрылымдық бөлімшелердің (қызметкерлердің) арасындағы рәсімдер (іс-қимылдың) реттілігін сипаттау:</w:t>
      </w:r>
    </w:p>
    <w:bookmarkEnd w:id="45"/>
    <w:bookmarkStart w:name="z55" w:id="46"/>
    <w:p>
      <w:pPr>
        <w:spacing w:after="0"/>
        <w:ind w:left="0"/>
        <w:jc w:val="both"/>
      </w:pPr>
      <w:r>
        <w:rPr>
          <w:rFonts w:ascii="Times New Roman"/>
          <w:b w:val="false"/>
          <w:i w:val="false"/>
          <w:color w:val="000000"/>
          <w:sz w:val="28"/>
        </w:rPr>
        <w:t>
      1) Медициналық тіркеу орны деректер базасында диспансерлік есепте тұрғаны немесе тұрмағандығы туралы тексереді, көрсетілетін қызметті алушының мәліметтерін тіркеу журналында көрсетеді – 30 минут.</w:t>
      </w:r>
    </w:p>
    <w:bookmarkEnd w:id="46"/>
    <w:bookmarkStart w:name="z56" w:id="47"/>
    <w:p>
      <w:pPr>
        <w:spacing w:after="0"/>
        <w:ind w:left="0"/>
        <w:jc w:val="both"/>
      </w:pPr>
      <w:r>
        <w:rPr>
          <w:rFonts w:ascii="Times New Roman"/>
          <w:b w:val="false"/>
          <w:i w:val="false"/>
          <w:color w:val="000000"/>
          <w:sz w:val="28"/>
        </w:rPr>
        <w:t>
      2) Дәрігер-психиатр тексеруді жүргізеді және көрсетілетін қызметті алушының мәліметтерін тіркеу журналында көрсетеді, жеке дәрігерлік мөр және көрсетілетін қызметті берушінің мөрі басылған анықтаманы береді – 40 минут.</w:t>
      </w:r>
    </w:p>
    <w:bookmarkEnd w:id="47"/>
    <w:bookmarkStart w:name="z57" w:id="48"/>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48"/>
    <w:bookmarkStart w:name="z58" w:id="49"/>
    <w:p>
      <w:pPr>
        <w:spacing w:after="0"/>
        <w:ind w:left="0"/>
        <w:jc w:val="both"/>
      </w:pPr>
      <w:r>
        <w:rPr>
          <w:rFonts w:ascii="Times New Roman"/>
          <w:b w:val="false"/>
          <w:i w:val="false"/>
          <w:color w:val="000000"/>
          <w:sz w:val="28"/>
        </w:rPr>
        <w:t>
      8. Өтініш білдіру тәртібін және қызметкері көрсетілетін қызметті берушінің және көрсетілетін қызметті алушының Портал арқылы мемлекеттік көрсетілетін қызмет берудегі рәсімдер (әрекеттер) кезеңділігін сипаттау:</w:t>
      </w:r>
    </w:p>
    <w:bookmarkEnd w:id="49"/>
    <w:bookmarkStart w:name="z59" w:id="50"/>
    <w:p>
      <w:pPr>
        <w:spacing w:after="0"/>
        <w:ind w:left="0"/>
        <w:jc w:val="both"/>
      </w:pPr>
      <w:r>
        <w:rPr>
          <w:rFonts w:ascii="Times New Roman"/>
          <w:b w:val="false"/>
          <w:i w:val="false"/>
          <w:color w:val="000000"/>
          <w:sz w:val="28"/>
        </w:rPr>
        <w:t>
      1) көрсетілетін қызметті алушы Порталда өзінің электрондық цифрлық қолтаңбасының тіркеу куәлігінің көмегімен (бұдан әрі – ЭЦҚ) тіркеуді жүзеге асырады, ол көрсетілетін қызметті алушы компьютерінің интернет-браузерінде (Порталда тіркелмеген көрсетілетін қызметті алушылар үшін жүзеге асырылады) сақталады;</w:t>
      </w:r>
    </w:p>
    <w:bookmarkEnd w:id="50"/>
    <w:bookmarkStart w:name="z60" w:id="51"/>
    <w:p>
      <w:pPr>
        <w:spacing w:after="0"/>
        <w:ind w:left="0"/>
        <w:jc w:val="both"/>
      </w:pPr>
      <w:r>
        <w:rPr>
          <w:rFonts w:ascii="Times New Roman"/>
          <w:b w:val="false"/>
          <w:i w:val="false"/>
          <w:color w:val="000000"/>
          <w:sz w:val="28"/>
        </w:rPr>
        <w:t>
      2) - процесс - ЭЦҚ тіркеу куәлігін көрсетілетін қызметті алушы компьютерінің интернет-браузерінде тіркеу, мемлекеттік қызмет алу үшін көрсетілетін қызметті алушымен Порталда құпия сөзді (авторизациялау процесі) енгізу процесі;</w:t>
      </w:r>
    </w:p>
    <w:bookmarkEnd w:id="51"/>
    <w:bookmarkStart w:name="z61" w:id="52"/>
    <w:p>
      <w:pPr>
        <w:spacing w:after="0"/>
        <w:ind w:left="0"/>
        <w:jc w:val="both"/>
      </w:pPr>
      <w:r>
        <w:rPr>
          <w:rFonts w:ascii="Times New Roman"/>
          <w:b w:val="false"/>
          <w:i w:val="false"/>
          <w:color w:val="000000"/>
          <w:sz w:val="28"/>
        </w:rPr>
        <w:t>
      3) 1-шарт – Порталда жеке сәйкестендіру нөмірінің (ЖСН) логині және құпия сөз арқылы көрсетілетін қызметті алушының тіркелгені туралы деректердің түпнұсқасын тексеру;</w:t>
      </w:r>
    </w:p>
    <w:bookmarkEnd w:id="52"/>
    <w:bookmarkStart w:name="z62" w:id="53"/>
    <w:p>
      <w:pPr>
        <w:spacing w:after="0"/>
        <w:ind w:left="0"/>
        <w:jc w:val="both"/>
      </w:pPr>
      <w:r>
        <w:rPr>
          <w:rFonts w:ascii="Times New Roman"/>
          <w:b w:val="false"/>
          <w:i w:val="false"/>
          <w:color w:val="000000"/>
          <w:sz w:val="28"/>
        </w:rPr>
        <w:t>
      4) 2-процесс - Порталмен көрсетілетін қызметті алушының мәліметтерінде орын алған бұзушылықтарға байланысты авторизациялаудан бас тарту туралы хабарламаны құрастыру;</w:t>
      </w:r>
    </w:p>
    <w:bookmarkEnd w:id="53"/>
    <w:bookmarkStart w:name="z63" w:id="54"/>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 xml:space="preserve"> 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қызметті алушының электронды түрде қажетті құжаттардың сұрау салу нысанына бекіту, оның құрылымдық және форматтық талаптарын ескере отырып, нысандарды (мәліметтерді енгізу) толтыру;</w:t>
      </w:r>
    </w:p>
    <w:bookmarkEnd w:id="54"/>
    <w:bookmarkStart w:name="z64" w:id="55"/>
    <w:p>
      <w:pPr>
        <w:spacing w:after="0"/>
        <w:ind w:left="0"/>
        <w:jc w:val="both"/>
      </w:pPr>
      <w:r>
        <w:rPr>
          <w:rFonts w:ascii="Times New Roman"/>
          <w:b w:val="false"/>
          <w:i w:val="false"/>
          <w:color w:val="000000"/>
          <w:sz w:val="28"/>
        </w:rPr>
        <w:t>
      6) 4-процесс - көрсетілетін қызметті алушы ЭЦҚ түпнұсқалығының расталмауына байланысты сұратылып отырған қызметтен бас тарту туралы хабарламаны құрастыру;</w:t>
      </w:r>
    </w:p>
    <w:bookmarkEnd w:id="55"/>
    <w:bookmarkStart w:name="z65" w:id="56"/>
    <w:p>
      <w:pPr>
        <w:spacing w:after="0"/>
        <w:ind w:left="0"/>
        <w:jc w:val="both"/>
      </w:pPr>
      <w:r>
        <w:rPr>
          <w:rFonts w:ascii="Times New Roman"/>
          <w:b w:val="false"/>
          <w:i w:val="false"/>
          <w:color w:val="000000"/>
          <w:sz w:val="28"/>
        </w:rPr>
        <w:t>
      7) 2-шарт - Порталда ЭЦҚ тіркеу куәлігі қолданылуының мерзімін және кері қайтарылған (жойылған) тіркеу куәліктерінің тізімінде жоқ екендігін, сондай-ақ сәйкестендіру мәліметтерінің (сұрау салуда көрсетілген ЖСН және ЭЦҚ тіркеу куәлігінде көрсетілген мәліметтер арасында) сәйкестілігін тексеру;</w:t>
      </w:r>
    </w:p>
    <w:bookmarkEnd w:id="56"/>
    <w:bookmarkStart w:name="z66" w:id="57"/>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"электрондық үкімет" өңірлік шлюзіндегі автоматтандырылған жұмыс орнында (бұдан әрі – ЭҮӨШ АЖО) "электрондық үкімет" шлюзі (бұдан әрі – ЭҮШ) арқылы көрсетілетін қызметті алушының расталған (қол қойылған) ЭЦҚ электрондық құжатын (көрсетілетін қызметті алушының сұрау салуын) жолдау;</w:t>
      </w:r>
    </w:p>
    <w:bookmarkEnd w:id="57"/>
    <w:bookmarkStart w:name="z67" w:id="58"/>
    <w:p>
      <w:pPr>
        <w:spacing w:after="0"/>
        <w:ind w:left="0"/>
        <w:jc w:val="both"/>
      </w:pPr>
      <w:r>
        <w:rPr>
          <w:rFonts w:ascii="Times New Roman"/>
          <w:b w:val="false"/>
          <w:i w:val="false"/>
          <w:color w:val="000000"/>
          <w:sz w:val="28"/>
        </w:rPr>
        <w:t xml:space="preserve">
      9) 3-шарт - көрсетілетін қызметті алушымен қоса ұсынылған </w:t>
      </w:r>
      <w:r>
        <w:rPr>
          <w:rFonts w:ascii="Times New Roman"/>
          <w:b w:val="false"/>
          <w:i w:val="false"/>
          <w:color w:val="000000"/>
          <w:sz w:val="28"/>
        </w:rPr>
        <w:t xml:space="preserve"> Стандартта</w:t>
      </w:r>
      <w:r>
        <w:rPr>
          <w:rFonts w:ascii="Times New Roman"/>
          <w:b w:val="false"/>
          <w:i w:val="false"/>
          <w:color w:val="000000"/>
          <w:sz w:val="28"/>
        </w:rPr>
        <w:t xml:space="preserve"> көрсетілген құжаттарды және қызмет көрсету үшін негіздерді көрсетілетін қызметті берушімен тексеру;</w:t>
      </w:r>
    </w:p>
    <w:bookmarkEnd w:id="58"/>
    <w:bookmarkStart w:name="z68" w:id="59"/>
    <w:p>
      <w:pPr>
        <w:spacing w:after="0"/>
        <w:ind w:left="0"/>
        <w:jc w:val="both"/>
      </w:pPr>
      <w:r>
        <w:rPr>
          <w:rFonts w:ascii="Times New Roman"/>
          <w:b w:val="false"/>
          <w:i w:val="false"/>
          <w:color w:val="000000"/>
          <w:sz w:val="28"/>
        </w:rPr>
        <w:t>
      10) 6-процесс - электронды құжатты тіркеу;</w:t>
      </w:r>
    </w:p>
    <w:bookmarkEnd w:id="59"/>
    <w:bookmarkStart w:name="z69" w:id="60"/>
    <w:p>
      <w:pPr>
        <w:spacing w:after="0"/>
        <w:ind w:left="0"/>
        <w:jc w:val="both"/>
      </w:pPr>
      <w:r>
        <w:rPr>
          <w:rFonts w:ascii="Times New Roman"/>
          <w:b w:val="false"/>
          <w:i w:val="false"/>
          <w:color w:val="000000"/>
          <w:sz w:val="28"/>
        </w:rPr>
        <w:t>
      11) 7-процесс - көрсетілетін қызметті алушының құжаттарында орын алған бұзушылықтарға байланысты сұратылып отырған қызметтен бас тарту туралы хабарламаны құрастыру;</w:t>
      </w:r>
    </w:p>
    <w:bookmarkEnd w:id="60"/>
    <w:bookmarkStart w:name="z70" w:id="61"/>
    <w:p>
      <w:pPr>
        <w:spacing w:after="0"/>
        <w:ind w:left="0"/>
        <w:jc w:val="both"/>
      </w:pPr>
      <w:r>
        <w:rPr>
          <w:rFonts w:ascii="Times New Roman"/>
          <w:b w:val="false"/>
          <w:i w:val="false"/>
          <w:color w:val="000000"/>
          <w:sz w:val="28"/>
        </w:rPr>
        <w:t>
      12) 8-процесс - Порталда құрастылған көрсетілетін қызметті алушымен қызмет нәтижесін (электронды құжат нысанындағы хабарлама) алуы. Электронды құжат көрсетілетін қызметті берушінің уәкілетті тұлғасының ЭЦҚ пайдалану арқылы құрастырылады.</w:t>
      </w:r>
    </w:p>
    <w:bookmarkEnd w:id="61"/>
    <w:p>
      <w:pPr>
        <w:spacing w:after="0"/>
        <w:ind w:left="0"/>
        <w:jc w:val="both"/>
      </w:pPr>
      <w:r>
        <w:rPr>
          <w:rFonts w:ascii="Times New Roman"/>
          <w:b w:val="false"/>
          <w:i w:val="false"/>
          <w:color w:val="000000"/>
          <w:sz w:val="28"/>
        </w:rPr>
        <w:t xml:space="preserve">
      Мемлекеттік көрсетілетін қызметті беру процесінде көрсетілетін қызметті берушінің құрылымдық бөлімшелерінің (қызметкерлерінің) іс-қимыл тәртібінің толық сипаттамасы, сондай-ақ халыққа қызмет көрсету орталығымен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тәртібінің сипаттамасы осы регламенттің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 xml:space="preserve"> 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"Психоневрологиялық ұйымнан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қызметтің регламентіне 1-қосымша</w:t>
            </w:r>
          </w:p>
        </w:tc>
      </w:tr>
    </w:tbl>
    <w:bookmarkStart w:name="z72" w:id="62"/>
    <w:p>
      <w:pPr>
        <w:spacing w:after="0"/>
        <w:ind w:left="0"/>
        <w:jc w:val="left"/>
      </w:pPr>
      <w:r>
        <w:rPr>
          <w:rFonts w:ascii="Times New Roman"/>
          <w:b/>
          <w:i w:val="false"/>
          <w:color w:val="000000"/>
        </w:rPr>
        <w:t xml:space="preserve"> "Психоневрологиялық ұйымнан анықтама беру" мемлекеттік көрсетілетін қызмет бизнес-процестерінің анықтамалығы</w:t>
      </w:r>
    </w:p>
    <w:bookmarkEnd w:id="62"/>
    <w:p>
      <w:pPr>
        <w:spacing w:after="0"/>
        <w:ind w:left="0"/>
        <w:jc w:val="left"/>
      </w:pPr>
      <w:r>
        <w:br/>
      </w:r>
    </w:p>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"Психоневрологиялық ұйымнан анықтама беру"</w:t>
            </w:r>
            <w:r>
              <w:br/>
            </w:r>
            <w:r>
              <w:rPr>
                <w:rFonts w:ascii="Times New Roman"/>
                <w:b w:val="false"/>
                <w:i w:val="false"/>
                <w:color w:val="000000"/>
                <w:sz w:val="20"/>
              </w:rPr>
              <w:t>мемлекеттік көрсетілетін қызметтің</w:t>
            </w:r>
            <w:r>
              <w:br/>
            </w:r>
            <w:r>
              <w:rPr>
                <w:rFonts w:ascii="Times New Roman"/>
                <w:b w:val="false"/>
                <w:i w:val="false"/>
                <w:color w:val="000000"/>
                <w:sz w:val="20"/>
              </w:rPr>
              <w:t>регламентіне 2-қосымша</w:t>
            </w:r>
          </w:p>
        </w:tc>
      </w:tr>
    </w:tbl>
    <w:bookmarkStart w:name="z74" w:id="63"/>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 өзара әрекет етуінің диграммасы</w:t>
      </w:r>
    </w:p>
    <w:bookmarkEnd w:id="63"/>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Қысқартулардың толық жазылуы:</w:t>
      </w:r>
    </w:p>
    <w:p>
      <w:pPr>
        <w:spacing w:after="0"/>
        <w:ind w:left="0"/>
        <w:jc w:val="both"/>
      </w:pPr>
      <w:r>
        <w:rPr>
          <w:rFonts w:ascii="Times New Roman"/>
          <w:b w:val="false"/>
          <w:i w:val="false"/>
          <w:color w:val="000000"/>
          <w:sz w:val="28"/>
        </w:rPr>
        <w:t>
      ЭҮП – "электронды үкімет порталы" ақпараттық жүйесі;</w:t>
      </w:r>
    </w:p>
    <w:p>
      <w:pPr>
        <w:spacing w:after="0"/>
        <w:ind w:left="0"/>
        <w:jc w:val="both"/>
      </w:pPr>
      <w:r>
        <w:rPr>
          <w:rFonts w:ascii="Times New Roman"/>
          <w:b w:val="false"/>
          <w:i w:val="false"/>
          <w:color w:val="000000"/>
          <w:sz w:val="28"/>
        </w:rPr>
        <w:t>
      ЭҮШ – "электронды үкімет" Шлюзі;</w:t>
      </w:r>
    </w:p>
    <w:p>
      <w:pPr>
        <w:spacing w:after="0"/>
        <w:ind w:left="0"/>
        <w:jc w:val="both"/>
      </w:pPr>
      <w:r>
        <w:rPr>
          <w:rFonts w:ascii="Times New Roman"/>
          <w:b w:val="false"/>
          <w:i w:val="false"/>
          <w:color w:val="000000"/>
          <w:sz w:val="28"/>
        </w:rPr>
        <w:t>
      ӨЭҮШ – өңірлік "электронды үкімет" шлюзі автоматтандырылған жұмыс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шілдедегі</w:t>
            </w:r>
            <w:r>
              <w:br/>
            </w:r>
            <w:r>
              <w:rPr>
                <w:rFonts w:ascii="Times New Roman"/>
                <w:b w:val="false"/>
                <w:i w:val="false"/>
                <w:color w:val="000000"/>
                <w:sz w:val="20"/>
              </w:rPr>
              <w:t>№ А-7/328 қаулысымен</w:t>
            </w:r>
            <w:r>
              <w:br/>
            </w:r>
            <w:r>
              <w:rPr>
                <w:rFonts w:ascii="Times New Roman"/>
                <w:b w:val="false"/>
                <w:i w:val="false"/>
                <w:color w:val="000000"/>
                <w:sz w:val="20"/>
              </w:rPr>
              <w:t>бекітілді</w:t>
            </w:r>
          </w:p>
        </w:tc>
      </w:tr>
    </w:tbl>
    <w:bookmarkStart w:name="z76" w:id="64"/>
    <w:p>
      <w:pPr>
        <w:spacing w:after="0"/>
        <w:ind w:left="0"/>
        <w:jc w:val="left"/>
      </w:pPr>
      <w:r>
        <w:rPr>
          <w:rFonts w:ascii="Times New Roman"/>
          <w:b/>
          <w:i w:val="false"/>
          <w:color w:val="000000"/>
        </w:rPr>
        <w:t xml:space="preserve"> "Наркологиялық ұйымнан анықтама беру" мемлекеттік көрсетілетін қызмет регламенті</w:t>
      </w:r>
      <w:r>
        <w:br/>
      </w:r>
      <w:r>
        <w:rPr>
          <w:rFonts w:ascii="Times New Roman"/>
          <w:b/>
          <w:i w:val="false"/>
          <w:color w:val="000000"/>
        </w:rPr>
        <w:t>1. Жалпы ережелер</w:t>
      </w:r>
    </w:p>
    <w:bookmarkEnd w:id="64"/>
    <w:bookmarkStart w:name="z78" w:id="65"/>
    <w:p>
      <w:pPr>
        <w:spacing w:after="0"/>
        <w:ind w:left="0"/>
        <w:jc w:val="both"/>
      </w:pPr>
      <w:r>
        <w:rPr>
          <w:rFonts w:ascii="Times New Roman"/>
          <w:b w:val="false"/>
          <w:i w:val="false"/>
          <w:color w:val="000000"/>
          <w:sz w:val="28"/>
        </w:rPr>
        <w:t>
      1. "Наркологиялық ұйымнан анықтама беру" мемлекеттік көрсетілетін қызмет (бұдан әрі – мемлекеттік көрсетілетін қызмет) Ақмола облысының денсаулық сақтау ұйымдарымен (бұдан әрі – көрсетілетін қызметті беруші) "Халыққа қызмет көрсету орталығы" шаруашылық жүргізу құқығындағы республикалық мемлекеттік кәсіпорны (бұдан әрі – ХҚКО) арқылы көрсетіледі.</w:t>
      </w:r>
    </w:p>
    <w:bookmarkEnd w:id="65"/>
    <w:bookmarkStart w:name="z79" w:id="66"/>
    <w:p>
      <w:pPr>
        <w:spacing w:after="0"/>
        <w:ind w:left="0"/>
        <w:jc w:val="both"/>
      </w:pPr>
      <w:r>
        <w:rPr>
          <w:rFonts w:ascii="Times New Roman"/>
          <w:b w:val="false"/>
          <w:i w:val="false"/>
          <w:color w:val="000000"/>
          <w:sz w:val="28"/>
        </w:rPr>
        <w:t>
      2. Көрсетілетін мемлекеттік қызметтің нысаны: қағаз түрінде.</w:t>
      </w:r>
    </w:p>
    <w:bookmarkEnd w:id="66"/>
    <w:bookmarkStart w:name="z80" w:id="67"/>
    <w:p>
      <w:pPr>
        <w:spacing w:after="0"/>
        <w:ind w:left="0"/>
        <w:jc w:val="both"/>
      </w:pPr>
      <w:r>
        <w:rPr>
          <w:rFonts w:ascii="Times New Roman"/>
          <w:b w:val="false"/>
          <w:i w:val="false"/>
          <w:color w:val="000000"/>
          <w:sz w:val="28"/>
        </w:rPr>
        <w:t>
      3. Мемлекеттік қызмет көрсетудің нәтижесі: ХҚКО – диспансерлік есепте тұрғаны немесе тұрмағаны туралы анықтама беру;</w:t>
      </w:r>
    </w:p>
    <w:bookmarkEnd w:id="67"/>
    <w:p>
      <w:pPr>
        <w:spacing w:after="0"/>
        <w:ind w:left="0"/>
        <w:jc w:val="both"/>
      </w:pPr>
      <w:r>
        <w:rPr>
          <w:rFonts w:ascii="Times New Roman"/>
          <w:b w:val="false"/>
          <w:i w:val="false"/>
          <w:color w:val="000000"/>
          <w:sz w:val="28"/>
        </w:rPr>
        <w:t>
      денсаулық сақтау ұйымдарында – дәрігер-наркологпен диспансерлік есепте тұрғаны немесе тұрмағаны туралы анықтама беру.</w:t>
      </w:r>
    </w:p>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Start w:name="z81" w:id="6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68"/>
    <w:bookmarkStart w:name="z82" w:id="69"/>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Қазақстан Республикасы Денсаулық сақтау және әлеуметтік даму министрінің 2015 жылғы 27 сәуірдегі № 272 бұйрығымен бекітілген, "Наркологиялық ұйымнан анықтама беру" мемлекеттік көрсетілетін қызмет стандартының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p>
    <w:bookmarkEnd w:id="69"/>
    <w:bookmarkStart w:name="z83" w:id="70"/>
    <w:p>
      <w:pPr>
        <w:spacing w:after="0"/>
        <w:ind w:left="0"/>
        <w:jc w:val="both"/>
      </w:pPr>
      <w:r>
        <w:rPr>
          <w:rFonts w:ascii="Times New Roman"/>
          <w:b w:val="false"/>
          <w:i w:val="false"/>
          <w:color w:val="000000"/>
          <w:sz w:val="28"/>
        </w:rPr>
        <w:t>
      5. Мемлекеттік қызмет көрсету процесінің құрамына кіретін әр рәсімдеудің (іс-қимылдың) мазмұны, оны орындаудың ұзақтылығы:</w:t>
      </w:r>
    </w:p>
    <w:bookmarkEnd w:id="70"/>
    <w:bookmarkStart w:name="z84" w:id="71"/>
    <w:p>
      <w:pPr>
        <w:spacing w:after="0"/>
        <w:ind w:left="0"/>
        <w:jc w:val="both"/>
      </w:pPr>
      <w:r>
        <w:rPr>
          <w:rFonts w:ascii="Times New Roman"/>
          <w:b w:val="false"/>
          <w:i w:val="false"/>
          <w:color w:val="000000"/>
          <w:sz w:val="28"/>
        </w:rPr>
        <w:t>
      1) Медициналық тіркеу орны деректер базасында диспансерлік есепте тұрғаны немесе тұрмағандығы туралы тексереді, көрсетілетін қызметті алушының мәліметтерін тіркеу журналында көрсетеді – 30 минут. Нәтижесі – дәрігер-наркологтың тексеруіне жіберу.</w:t>
      </w:r>
    </w:p>
    <w:bookmarkEnd w:id="71"/>
    <w:bookmarkStart w:name="z85" w:id="72"/>
    <w:p>
      <w:pPr>
        <w:spacing w:after="0"/>
        <w:ind w:left="0"/>
        <w:jc w:val="both"/>
      </w:pPr>
      <w:r>
        <w:rPr>
          <w:rFonts w:ascii="Times New Roman"/>
          <w:b w:val="false"/>
          <w:i w:val="false"/>
          <w:color w:val="000000"/>
          <w:sz w:val="28"/>
        </w:rPr>
        <w:t>
      2) Дәрігер-нарколог тексеруді жүргізуде немесе көрсетілетін қызметті алушының мәліметтерін тіркеу журналында көрсетеді, жеке дәрігерлік мөр және көрсетілетін қызметті берушінің мөрі басылған анықтаманы береді – 40 минут. Нәтижесі – нарколог-дәрігер мен медициналық тіркеуші қол қойған және анықтаманы берген дәрігердің және көрсетілетін қызметті берушінің мөрімен расталған диспансерлік есепте тұрғаны немесе тұрмағандығы туралы анықтаманы беру.</w:t>
      </w:r>
    </w:p>
    <w:bookmarkEnd w:id="72"/>
    <w:bookmarkStart w:name="z86" w:id="73"/>
    <w:p>
      <w:pPr>
        <w:spacing w:after="0"/>
        <w:ind w:left="0"/>
        <w:jc w:val="left"/>
      </w:pPr>
      <w:r>
        <w:rPr>
          <w:rFonts w:ascii="Times New Roman"/>
          <w:b/>
          <w:i w:val="false"/>
          <w:color w:val="000000"/>
        </w:rPr>
        <w:t xml:space="preserve"> 3. Мемлекеттік қызметті көрсету процесінде құрылымдық бөлімшелер (қызметкерлер) мен көрсетілетін қызметті берушінің өзара іс-қимыл тәртібін сипаттау</w:t>
      </w:r>
    </w:p>
    <w:bookmarkEnd w:id="73"/>
    <w:bookmarkStart w:name="z87" w:id="7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4"/>
    <w:bookmarkStart w:name="z88" w:id="75"/>
    <w:p>
      <w:pPr>
        <w:spacing w:after="0"/>
        <w:ind w:left="0"/>
        <w:jc w:val="both"/>
      </w:pPr>
      <w:r>
        <w:rPr>
          <w:rFonts w:ascii="Times New Roman"/>
          <w:b w:val="false"/>
          <w:i w:val="false"/>
          <w:color w:val="000000"/>
          <w:sz w:val="28"/>
        </w:rPr>
        <w:t>
      1) Медициналық тіркеу орны;</w:t>
      </w:r>
    </w:p>
    <w:bookmarkEnd w:id="75"/>
    <w:bookmarkStart w:name="z89" w:id="76"/>
    <w:p>
      <w:pPr>
        <w:spacing w:after="0"/>
        <w:ind w:left="0"/>
        <w:jc w:val="both"/>
      </w:pPr>
      <w:r>
        <w:rPr>
          <w:rFonts w:ascii="Times New Roman"/>
          <w:b w:val="false"/>
          <w:i w:val="false"/>
          <w:color w:val="000000"/>
          <w:sz w:val="28"/>
        </w:rPr>
        <w:t>
      2) Дәрігер-нарколог.</w:t>
      </w:r>
    </w:p>
    <w:bookmarkEnd w:id="76"/>
    <w:bookmarkStart w:name="z90" w:id="77"/>
    <w:p>
      <w:pPr>
        <w:spacing w:after="0"/>
        <w:ind w:left="0"/>
        <w:jc w:val="both"/>
      </w:pPr>
      <w:r>
        <w:rPr>
          <w:rFonts w:ascii="Times New Roman"/>
          <w:b w:val="false"/>
          <w:i w:val="false"/>
          <w:color w:val="000000"/>
          <w:sz w:val="28"/>
        </w:rPr>
        <w:t>
      7. Әрбір рәсім (іс-қимыл) ұзақтылығын көрсету арқылы құрылымдық бөлімшелердің (қызметкерлердің) арасындағы рәсімдер (іс-қимыл) реттілігін сипаттау:</w:t>
      </w:r>
    </w:p>
    <w:bookmarkEnd w:id="77"/>
    <w:bookmarkStart w:name="z91" w:id="78"/>
    <w:p>
      <w:pPr>
        <w:spacing w:after="0"/>
        <w:ind w:left="0"/>
        <w:jc w:val="both"/>
      </w:pPr>
      <w:r>
        <w:rPr>
          <w:rFonts w:ascii="Times New Roman"/>
          <w:b w:val="false"/>
          <w:i w:val="false"/>
          <w:color w:val="000000"/>
          <w:sz w:val="28"/>
        </w:rPr>
        <w:t>
      1) Медициналық тіркеу орны деректер базасында диспансерлік есепте тұрғаны немесе тұрмағандығы туралы тексереді, көрсетілетін қызметті алушының мәліметтерін тіркеу журналында көрсетеді – 30 минут;</w:t>
      </w:r>
    </w:p>
    <w:bookmarkEnd w:id="78"/>
    <w:bookmarkStart w:name="z92" w:id="79"/>
    <w:p>
      <w:pPr>
        <w:spacing w:after="0"/>
        <w:ind w:left="0"/>
        <w:jc w:val="both"/>
      </w:pPr>
      <w:r>
        <w:rPr>
          <w:rFonts w:ascii="Times New Roman"/>
          <w:b w:val="false"/>
          <w:i w:val="false"/>
          <w:color w:val="000000"/>
          <w:sz w:val="28"/>
        </w:rPr>
        <w:t>
      2) Дәрігер-нарколог тексеруді жүргізеді және көрсетілетін қызметті алушының мәліметтерін тіркеу журналында көрсетеді, диспансерлік есепте тұрғаны немесе тұрмағаны туралы жеке дәрігерлік мөр және көрсетілетін қызметті берушінің мөрі басылған анықтаманы береді – 40 минут.</w:t>
      </w:r>
    </w:p>
    <w:bookmarkEnd w:id="79"/>
    <w:bookmarkStart w:name="z93" w:id="80"/>
    <w:p>
      <w:pPr>
        <w:spacing w:after="0"/>
        <w:ind w:left="0"/>
        <w:jc w:val="left"/>
      </w:pPr>
      <w:r>
        <w:rPr>
          <w:rFonts w:ascii="Times New Roman"/>
          <w:b/>
          <w:i w:val="false"/>
          <w:color w:val="000000"/>
        </w:rPr>
        <w:t xml:space="preserve"> 4. ХҚКО және (немесе) өзге де көрсетілетін қызметті беруші өзара іс-қимыл тәртібін, сондай-ақ мемлекеттік қызметті көрсету процесінде ақпараттық жүйелерді пайдалану тәртібін сипаттау</w:t>
      </w:r>
    </w:p>
    <w:bookmarkEnd w:id="80"/>
    <w:bookmarkStart w:name="z94" w:id="81"/>
    <w:p>
      <w:pPr>
        <w:spacing w:after="0"/>
        <w:ind w:left="0"/>
        <w:jc w:val="both"/>
      </w:pPr>
      <w:r>
        <w:rPr>
          <w:rFonts w:ascii="Times New Roman"/>
          <w:b w:val="false"/>
          <w:i w:val="false"/>
          <w:color w:val="000000"/>
          <w:sz w:val="28"/>
        </w:rPr>
        <w:t>
      8. ХҚКО өтініш білдіру тәртібін, көрсетілетін қызмет берушінің сұрау салуын өңдеудің ұзақтығын сипаттау:</w:t>
      </w:r>
    </w:p>
    <w:bookmarkEnd w:id="81"/>
    <w:bookmarkStart w:name="z95" w:id="82"/>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ХҚКО өтініш білдіреді.</w:t>
      </w:r>
    </w:p>
    <w:bookmarkEnd w:id="82"/>
    <w:bookmarkStart w:name="z96" w:id="83"/>
    <w:p>
      <w:pPr>
        <w:spacing w:after="0"/>
        <w:ind w:left="0"/>
        <w:jc w:val="both"/>
      </w:pPr>
      <w:r>
        <w:rPr>
          <w:rFonts w:ascii="Times New Roman"/>
          <w:b w:val="false"/>
          <w:i w:val="false"/>
          <w:color w:val="000000"/>
          <w:sz w:val="28"/>
        </w:rPr>
        <w:t>
      2) ХҚКО қызметкері өтініштердің жұрыс толтырылғанын және құжаттар пакетінің толықтығын тексереді және көрсетілетін қызметті алушыға тиісті қолхат береді – 5 минут;</w:t>
      </w:r>
    </w:p>
    <w:bookmarkEnd w:id="83"/>
    <w:p>
      <w:pPr>
        <w:spacing w:after="0"/>
        <w:ind w:left="0"/>
        <w:jc w:val="both"/>
      </w:pPr>
      <w:r>
        <w:rPr>
          <w:rFonts w:ascii="Times New Roman"/>
          <w:b w:val="false"/>
          <w:i w:val="false"/>
          <w:color w:val="000000"/>
          <w:sz w:val="28"/>
        </w:rPr>
        <w:t>
      Көрсетілетін қызметті алушы құжаттардың толық емес пакетін ұсынған жағдайда ХҚКО қызметкері өтінішті қабылдаудан бас тартады.</w:t>
      </w:r>
    </w:p>
    <w:bookmarkStart w:name="z97" w:id="84"/>
    <w:p>
      <w:pPr>
        <w:spacing w:after="0"/>
        <w:ind w:left="0"/>
        <w:jc w:val="both"/>
      </w:pPr>
      <w:r>
        <w:rPr>
          <w:rFonts w:ascii="Times New Roman"/>
          <w:b w:val="false"/>
          <w:i w:val="false"/>
          <w:color w:val="000000"/>
          <w:sz w:val="28"/>
        </w:rPr>
        <w:t>
      3) ХҚКО қызметкері көрсетілетін қызметті алушыдан Қазақстан Республикасы заңдарында басқаша қарастырылмаса, ақпараттық жүйелердегі заңмен қорғалатын құпияларды құрайтын мәліметтерді пайдалануға жазбаша келісім алады – 5 минут;</w:t>
      </w:r>
    </w:p>
    <w:bookmarkEnd w:id="84"/>
    <w:bookmarkStart w:name="z98" w:id="85"/>
    <w:p>
      <w:pPr>
        <w:spacing w:after="0"/>
        <w:ind w:left="0"/>
        <w:jc w:val="both"/>
      </w:pPr>
      <w:r>
        <w:rPr>
          <w:rFonts w:ascii="Times New Roman"/>
          <w:b w:val="false"/>
          <w:i w:val="false"/>
          <w:color w:val="000000"/>
          <w:sz w:val="28"/>
        </w:rPr>
        <w:t>
      4) ХҚКО қызметкері көрсетілетін қызметті алушының жеке басын куәландырады, көрсетілетін қызметті алушы туралы тиісті ақпаратты және берілген құжаттар тізімін енгізеді - 10 минут;</w:t>
      </w:r>
    </w:p>
    <w:bookmarkEnd w:id="85"/>
    <w:bookmarkStart w:name="z99" w:id="86"/>
    <w:p>
      <w:pPr>
        <w:spacing w:after="0"/>
        <w:ind w:left="0"/>
        <w:jc w:val="both"/>
      </w:pPr>
      <w:r>
        <w:rPr>
          <w:rFonts w:ascii="Times New Roman"/>
          <w:b w:val="false"/>
          <w:i w:val="false"/>
          <w:color w:val="000000"/>
          <w:sz w:val="28"/>
        </w:rPr>
        <w:t>
      5) ХҚКО қызметкері құжаттар пакетін қабылдау туралы қолхатта көрсетілген мерзімде көрсетілетін қызметті алушыға мемлекеттік көрсетілетін қызмет беру нәтижесін береді – 10 минут.</w:t>
      </w:r>
    </w:p>
    <w:bookmarkEnd w:id="86"/>
    <w:bookmarkStart w:name="z100" w:id="87"/>
    <w:p>
      <w:pPr>
        <w:spacing w:after="0"/>
        <w:ind w:left="0"/>
        <w:jc w:val="both"/>
      </w:pPr>
      <w:r>
        <w:rPr>
          <w:rFonts w:ascii="Times New Roman"/>
          <w:b w:val="false"/>
          <w:i w:val="false"/>
          <w:color w:val="000000"/>
          <w:sz w:val="28"/>
        </w:rPr>
        <w:t>
      9. Өтініш білдіру тәртібін және қызметкері көрсетілетін қызметті берушінің және көрсетілетін қызметті алушының Портал арқылы мемлекеттік көрсетілетін қызмет берудегі рәсімдер (әрекеттер) кезеңділігін сипаттау:</w:t>
      </w:r>
    </w:p>
    <w:bookmarkEnd w:id="87"/>
    <w:bookmarkStart w:name="z101" w:id="88"/>
    <w:p>
      <w:pPr>
        <w:spacing w:after="0"/>
        <w:ind w:left="0"/>
        <w:jc w:val="both"/>
      </w:pPr>
      <w:r>
        <w:rPr>
          <w:rFonts w:ascii="Times New Roman"/>
          <w:b w:val="false"/>
          <w:i w:val="false"/>
          <w:color w:val="000000"/>
          <w:sz w:val="28"/>
        </w:rPr>
        <w:t>
      1) көрсетілетін қызметті алушы Порталда өзінің электрондық цифрлық қолтаңбасының тіркеу куәлігінің көмегімен (бұдан әрі – ЭЦҚ) тіркеуді жүзеге асырады, ол көрсетілетін қызметті алушы компьютерінің интернет-браузерінде (Порталда тіркелмеген көрсетілетін қызметті алушылар үшін жүзеге асырылады) сақталады;</w:t>
      </w:r>
    </w:p>
    <w:bookmarkEnd w:id="88"/>
    <w:bookmarkStart w:name="z102" w:id="89"/>
    <w:p>
      <w:pPr>
        <w:spacing w:after="0"/>
        <w:ind w:left="0"/>
        <w:jc w:val="both"/>
      </w:pPr>
      <w:r>
        <w:rPr>
          <w:rFonts w:ascii="Times New Roman"/>
          <w:b w:val="false"/>
          <w:i w:val="false"/>
          <w:color w:val="000000"/>
          <w:sz w:val="28"/>
        </w:rPr>
        <w:t>
      2) 1-процесс – ЭЦҚ тіркеу куәлігін көрсетілетін қызметті алушы компьютерінің интернет-браузерінде тіркеу, мемлекеттік қызмет алу үшін көрсетілетін қызметті алушымен Порталда құпия сөзді (авторизациялау процесі) енгізу процесі;</w:t>
      </w:r>
    </w:p>
    <w:bookmarkEnd w:id="89"/>
    <w:bookmarkStart w:name="z103" w:id="90"/>
    <w:p>
      <w:pPr>
        <w:spacing w:after="0"/>
        <w:ind w:left="0"/>
        <w:jc w:val="both"/>
      </w:pPr>
      <w:r>
        <w:rPr>
          <w:rFonts w:ascii="Times New Roman"/>
          <w:b w:val="false"/>
          <w:i w:val="false"/>
          <w:color w:val="000000"/>
          <w:sz w:val="28"/>
        </w:rPr>
        <w:t>
      3) 1-шарт – Порталда жеке сәйкестендіру нөмірінің (ЖСН) логині және құпия сөз арқылы көрсетілетін қызметті алушының тіркелгені туралы деректердің түпнұсқасын тексеру;</w:t>
      </w:r>
    </w:p>
    <w:bookmarkEnd w:id="90"/>
    <w:bookmarkStart w:name="z104" w:id="91"/>
    <w:p>
      <w:pPr>
        <w:spacing w:after="0"/>
        <w:ind w:left="0"/>
        <w:jc w:val="both"/>
      </w:pPr>
      <w:r>
        <w:rPr>
          <w:rFonts w:ascii="Times New Roman"/>
          <w:b w:val="false"/>
          <w:i w:val="false"/>
          <w:color w:val="000000"/>
          <w:sz w:val="28"/>
        </w:rPr>
        <w:t>
      4) 2-процесс – Порталмен көрсетілетін қызметті алушының мәліметтерінде орын алған бұзушылықтарға байланысты авторизациялаудан бас тарту туралы хабарламаны құрастыру;</w:t>
      </w:r>
    </w:p>
    <w:bookmarkEnd w:id="91"/>
    <w:bookmarkStart w:name="z105" w:id="92"/>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 xml:space="preserve"> 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қызметті алушының электронды түрде қажетті құжаттардың сұрау салу нысанына бекіту, оның құрылымдық және форматтық талаптарын ескере отырып, нысандарды (мәліметтерді енгізу) толтыру;</w:t>
      </w:r>
    </w:p>
    <w:bookmarkEnd w:id="92"/>
    <w:bookmarkStart w:name="z106" w:id="93"/>
    <w:p>
      <w:pPr>
        <w:spacing w:after="0"/>
        <w:ind w:left="0"/>
        <w:jc w:val="both"/>
      </w:pPr>
      <w:r>
        <w:rPr>
          <w:rFonts w:ascii="Times New Roman"/>
          <w:b w:val="false"/>
          <w:i w:val="false"/>
          <w:color w:val="000000"/>
          <w:sz w:val="28"/>
        </w:rPr>
        <w:t>
      6) 4-процесс – көрсетілетін қызметті алушы ЭЦҚ түпнұсқалығының расталмауына байланысты сұратылып отырған қызметтен бас тарту туралы хабарламаны құрастыру;</w:t>
      </w:r>
    </w:p>
    <w:bookmarkEnd w:id="93"/>
    <w:bookmarkStart w:name="z107" w:id="94"/>
    <w:p>
      <w:pPr>
        <w:spacing w:after="0"/>
        <w:ind w:left="0"/>
        <w:jc w:val="both"/>
      </w:pPr>
      <w:r>
        <w:rPr>
          <w:rFonts w:ascii="Times New Roman"/>
          <w:b w:val="false"/>
          <w:i w:val="false"/>
          <w:color w:val="000000"/>
          <w:sz w:val="28"/>
        </w:rPr>
        <w:t>
      7) 2-шарт – Порталда ЭЦҚ тіркеу куәлігі қолданылуының мерзімін және кері қайтарылған (жойылған) тіркеу куәліктерінің тізімінде жоқ екендігін, сондай-ақ сәйкестендіру мәліметтерінің (сұрау салуда көрсетілген ЖСН және ЭЦҚ тіркеу куәлігінде көрсетілген мәліметтер арасында) сәйкестілігін тексеру;</w:t>
      </w:r>
    </w:p>
    <w:bookmarkEnd w:id="94"/>
    <w:bookmarkStart w:name="z108" w:id="95"/>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"электрондық үкімет" өңірлік шлюзіндегі автоматтандырылған жұмыс орнында (бұдан әрі – ЭҮӨШ АЖО) "электрондық үкімет" шлюзі (бұдан әрі – ЭҮШ) арқылы көрсетілетін қызметті алушының расталған (қол қойылған) ЭЦҚ электрондық құжатын (көрсетілетін қызметті алушының сұрау салуын) жолдау;</w:t>
      </w:r>
    </w:p>
    <w:bookmarkEnd w:id="95"/>
    <w:bookmarkStart w:name="z109" w:id="96"/>
    <w:p>
      <w:pPr>
        <w:spacing w:after="0"/>
        <w:ind w:left="0"/>
        <w:jc w:val="both"/>
      </w:pPr>
      <w:r>
        <w:rPr>
          <w:rFonts w:ascii="Times New Roman"/>
          <w:b w:val="false"/>
          <w:i w:val="false"/>
          <w:color w:val="000000"/>
          <w:sz w:val="28"/>
        </w:rPr>
        <w:t xml:space="preserve">
      9) 3-шарт – көрсетілетін қызметті алушымен қоса ұсынылған </w:t>
      </w:r>
      <w:r>
        <w:rPr>
          <w:rFonts w:ascii="Times New Roman"/>
          <w:b w:val="false"/>
          <w:i w:val="false"/>
          <w:color w:val="000000"/>
          <w:sz w:val="28"/>
        </w:rPr>
        <w:t xml:space="preserve"> Стандартта</w:t>
      </w:r>
      <w:r>
        <w:rPr>
          <w:rFonts w:ascii="Times New Roman"/>
          <w:b w:val="false"/>
          <w:i w:val="false"/>
          <w:color w:val="000000"/>
          <w:sz w:val="28"/>
        </w:rPr>
        <w:t xml:space="preserve"> көрсетілген құжаттарды және қызмет көрсету үшін негіздерді көрсетілетін қызметті берушімен тексеру;</w:t>
      </w:r>
    </w:p>
    <w:bookmarkEnd w:id="96"/>
    <w:bookmarkStart w:name="z110" w:id="97"/>
    <w:p>
      <w:pPr>
        <w:spacing w:after="0"/>
        <w:ind w:left="0"/>
        <w:jc w:val="both"/>
      </w:pPr>
      <w:r>
        <w:rPr>
          <w:rFonts w:ascii="Times New Roman"/>
          <w:b w:val="false"/>
          <w:i w:val="false"/>
          <w:color w:val="000000"/>
          <w:sz w:val="28"/>
        </w:rPr>
        <w:t>
      10) 6-процесс – электронды құжатты тіркеу;</w:t>
      </w:r>
    </w:p>
    <w:bookmarkEnd w:id="97"/>
    <w:bookmarkStart w:name="z111" w:id="98"/>
    <w:p>
      <w:pPr>
        <w:spacing w:after="0"/>
        <w:ind w:left="0"/>
        <w:jc w:val="both"/>
      </w:pPr>
      <w:r>
        <w:rPr>
          <w:rFonts w:ascii="Times New Roman"/>
          <w:b w:val="false"/>
          <w:i w:val="false"/>
          <w:color w:val="000000"/>
          <w:sz w:val="28"/>
        </w:rPr>
        <w:t>
      11) 7-процесс – көрсетілетін қызметті алушының құжаттарында орын алған бұзушылықтарға байланысты сұратылып отырған қызметтен бас тарту туралы хабарламаны құрастыру;</w:t>
      </w:r>
    </w:p>
    <w:bookmarkEnd w:id="98"/>
    <w:bookmarkStart w:name="z112" w:id="99"/>
    <w:p>
      <w:pPr>
        <w:spacing w:after="0"/>
        <w:ind w:left="0"/>
        <w:jc w:val="both"/>
      </w:pPr>
      <w:r>
        <w:rPr>
          <w:rFonts w:ascii="Times New Roman"/>
          <w:b w:val="false"/>
          <w:i w:val="false"/>
          <w:color w:val="000000"/>
          <w:sz w:val="28"/>
        </w:rPr>
        <w:t>
      12) 8-процесс – Порталда құрастылған көрсетілетін қызметті алушымен қызмет нәтижесін (электронды құжат нысанындағы хабарлама) алуы. Электронды құжат көрсетілетін қызметті берушінің уәкілетті тұлғасының ЭЦҚ пайдалану арқылы құрастырылады.</w:t>
      </w:r>
    </w:p>
    <w:bookmarkEnd w:id="99"/>
    <w:p>
      <w:pPr>
        <w:spacing w:after="0"/>
        <w:ind w:left="0"/>
        <w:jc w:val="both"/>
      </w:pPr>
      <w:r>
        <w:rPr>
          <w:rFonts w:ascii="Times New Roman"/>
          <w:b w:val="false"/>
          <w:i w:val="false"/>
          <w:color w:val="000000"/>
          <w:sz w:val="28"/>
        </w:rPr>
        <w:t xml:space="preserve">
      Мемлекеттік көрсетілетін қызметті беру процесінде көрсетілетін қызметті берушінің құрылымдық бөлімшелерінің (қызметкерлерінің) іс-қимыл тәртібінің толық сипаттамасы, сондай-ақ халыққа қызмет көрсету орталығымен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тәртібінің сипаттамасы осы регламенттің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 xml:space="preserve"> 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"Наркологиялық ұйымнан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14" w:id="100"/>
    <w:p>
      <w:pPr>
        <w:spacing w:after="0"/>
        <w:ind w:left="0"/>
        <w:jc w:val="left"/>
      </w:pPr>
      <w:r>
        <w:rPr>
          <w:rFonts w:ascii="Times New Roman"/>
          <w:b/>
          <w:i w:val="false"/>
          <w:color w:val="000000"/>
        </w:rPr>
        <w:t xml:space="preserve"> "Наркологиялық ұйымнан анықтама беру" мемлекеттік көрсетілетін қызмет бизнес-процестерінің анықтамалығы</w:t>
      </w:r>
    </w:p>
    <w:bookmarkEnd w:id="100"/>
    <w:p>
      <w:pPr>
        <w:spacing w:after="0"/>
        <w:ind w:left="0"/>
        <w:jc w:val="left"/>
      </w:pPr>
      <w:r>
        <w:br/>
      </w:r>
    </w:p>
    <w:p>
      <w:pPr>
        <w:spacing w:after="0"/>
        <w:ind w:left="0"/>
        <w:jc w:val="both"/>
      </w:pPr>
      <w:r>
        <w:drawing>
          <wp:inline distT="0" distB="0" distL="0" distR="0">
            <wp:extent cx="7810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"Наркологиялық ұйымнан анықтама беру"</w:t>
            </w:r>
            <w:r>
              <w:br/>
            </w:r>
            <w:r>
              <w:rPr>
                <w:rFonts w:ascii="Times New Roman"/>
                <w:b w:val="false"/>
                <w:i w:val="false"/>
                <w:color w:val="000000"/>
                <w:sz w:val="20"/>
              </w:rPr>
              <w:t>мемлекеттік көрсетілетін қызметтің</w:t>
            </w:r>
            <w:r>
              <w:br/>
            </w:r>
            <w:r>
              <w:rPr>
                <w:rFonts w:ascii="Times New Roman"/>
                <w:b w:val="false"/>
                <w:i w:val="false"/>
                <w:color w:val="000000"/>
                <w:sz w:val="20"/>
              </w:rPr>
              <w:t>регламентіне 2-қосымша</w:t>
            </w:r>
          </w:p>
        </w:tc>
      </w:tr>
    </w:tbl>
    <w:bookmarkStart w:name="z116" w:id="101"/>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 өзара әрекет етуінің диграммасы</w:t>
      </w:r>
    </w:p>
    <w:bookmarkEnd w:id="101"/>
    <w:p>
      <w:pPr>
        <w:spacing w:after="0"/>
        <w:ind w:left="0"/>
        <w:jc w:val="left"/>
      </w:pPr>
      <w:r>
        <w:br/>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Қысқартулардың толық жазылуы:</w:t>
      </w:r>
    </w:p>
    <w:p>
      <w:pPr>
        <w:spacing w:after="0"/>
        <w:ind w:left="0"/>
        <w:jc w:val="both"/>
      </w:pPr>
      <w:r>
        <w:rPr>
          <w:rFonts w:ascii="Times New Roman"/>
          <w:b w:val="false"/>
          <w:i w:val="false"/>
          <w:color w:val="000000"/>
          <w:sz w:val="28"/>
        </w:rPr>
        <w:t>
      ЭҮШ – "электронды үкімет" Шлюзі;</w:t>
      </w:r>
    </w:p>
    <w:p>
      <w:pPr>
        <w:spacing w:after="0"/>
        <w:ind w:left="0"/>
        <w:jc w:val="both"/>
      </w:pPr>
      <w:r>
        <w:rPr>
          <w:rFonts w:ascii="Times New Roman"/>
          <w:b w:val="false"/>
          <w:i w:val="false"/>
          <w:color w:val="000000"/>
          <w:sz w:val="28"/>
        </w:rPr>
        <w:t>
      ӨЭҮШ АЖО – өңірлік "электронды үкімет" шлюзі автоматтандырылған жұмыс орны;</w:t>
      </w:r>
    </w:p>
    <w:p>
      <w:pPr>
        <w:spacing w:after="0"/>
        <w:ind w:left="0"/>
        <w:jc w:val="both"/>
      </w:pPr>
      <w:r>
        <w:rPr>
          <w:rFonts w:ascii="Times New Roman"/>
          <w:b w:val="false"/>
          <w:i w:val="false"/>
          <w:color w:val="000000"/>
          <w:sz w:val="28"/>
        </w:rPr>
        <w:t>
      ХҚО АЖО АЖ – халыққа қызмет көрсету орталықтарының автоматтандырылған жұмыс орнының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шілдедегі</w:t>
            </w:r>
            <w:r>
              <w:br/>
            </w:r>
            <w:r>
              <w:rPr>
                <w:rFonts w:ascii="Times New Roman"/>
                <w:b w:val="false"/>
                <w:i w:val="false"/>
                <w:color w:val="000000"/>
                <w:sz w:val="20"/>
              </w:rPr>
              <w:t>№ А-7/328 қаулысымен</w:t>
            </w:r>
            <w:r>
              <w:br/>
            </w:r>
            <w:r>
              <w:rPr>
                <w:rFonts w:ascii="Times New Roman"/>
                <w:b w:val="false"/>
                <w:i w:val="false"/>
                <w:color w:val="000000"/>
                <w:sz w:val="20"/>
              </w:rPr>
              <w:t>бекітілді</w:t>
            </w:r>
          </w:p>
        </w:tc>
      </w:tr>
    </w:tbl>
    <w:bookmarkStart w:name="z118" w:id="102"/>
    <w:p>
      <w:pPr>
        <w:spacing w:after="0"/>
        <w:ind w:left="0"/>
        <w:jc w:val="left"/>
      </w:pPr>
      <w:r>
        <w:rPr>
          <w:rFonts w:ascii="Times New Roman"/>
          <w:b/>
          <w:i w:val="false"/>
          <w:color w:val="000000"/>
        </w:rPr>
        <w:t xml:space="preserve"> "АИТВ-инфекциясының болуына ерікті анонимді және міндетті құпия медициналық тексеру" мемлекеттік көрсетілетін қызмет регламенті</w:t>
      </w:r>
      <w:r>
        <w:br/>
      </w:r>
      <w:r>
        <w:rPr>
          <w:rFonts w:ascii="Times New Roman"/>
          <w:b/>
          <w:i w:val="false"/>
          <w:color w:val="000000"/>
        </w:rPr>
        <w:t>1. Жалпы ережелер</w:t>
      </w:r>
    </w:p>
    <w:bookmarkEnd w:id="102"/>
    <w:bookmarkStart w:name="z120" w:id="103"/>
    <w:p>
      <w:pPr>
        <w:spacing w:after="0"/>
        <w:ind w:left="0"/>
        <w:jc w:val="both"/>
      </w:pPr>
      <w:r>
        <w:rPr>
          <w:rFonts w:ascii="Times New Roman"/>
          <w:b w:val="false"/>
          <w:i w:val="false"/>
          <w:color w:val="000000"/>
          <w:sz w:val="28"/>
        </w:rPr>
        <w:t>
      1. "АИТВ-инфекциясының болуына ерікті анонимді және міндетті құпия медициналық тексеру" мемлекеттік көрсетілетін қызмет (бұдан әрі – мемлекеттік қызмет) мемлекеттік көрсетілетін қызмет (бұдан әрі – мемлекеттік көрсетілетін қызмет) Ақмола облысы денсаулық сақтау басқармасының жанындағы "Ақмола облыстық АИТВ алдын алу және күресу жөніндегі орталығы" мемлекеттік мекемесімен (бұдан әрі – көрсетілетін қызметті беруші) көрсетіледі.</w:t>
      </w:r>
    </w:p>
    <w:bookmarkEnd w:id="103"/>
    <w:bookmarkStart w:name="z121" w:id="104"/>
    <w:p>
      <w:pPr>
        <w:spacing w:after="0"/>
        <w:ind w:left="0"/>
        <w:jc w:val="both"/>
      </w:pPr>
      <w:r>
        <w:rPr>
          <w:rFonts w:ascii="Times New Roman"/>
          <w:b w:val="false"/>
          <w:i w:val="false"/>
          <w:color w:val="000000"/>
          <w:sz w:val="28"/>
        </w:rPr>
        <w:t>
      2. Мемлекеттік қызметті көрсету нысаны: қағаз түрінде.</w:t>
      </w:r>
    </w:p>
    <w:bookmarkEnd w:id="104"/>
    <w:bookmarkStart w:name="z122" w:id="105"/>
    <w:p>
      <w:pPr>
        <w:spacing w:after="0"/>
        <w:ind w:left="0"/>
        <w:jc w:val="both"/>
      </w:pPr>
      <w:r>
        <w:rPr>
          <w:rFonts w:ascii="Times New Roman"/>
          <w:b w:val="false"/>
          <w:i w:val="false"/>
          <w:color w:val="000000"/>
          <w:sz w:val="28"/>
        </w:rPr>
        <w:t xml:space="preserve">
      3. Мемлекеттік қызмет көрсетудің нәтижесі: "АИТВ инфекциясы мәселелері бойынша тегін негізде Қазақстан Республикасы азаматтарды және оралмандарды ерікті түрде анонимдік және (немесе) құпия медициналық зерттеліп-қаралу және консультация алу қағидаларын бекіту туралы" Қазақстан Республикасы Денсаулық сақтау және әлеуметтік даму министрінің 2015 жылғы 22 сәуірдегі № 246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тіркеу тізілімінде № 11145 болып тіркелген) сәйкес адамның иммун тапшылығы вирусына антиденелерді зерттеу туралы анықтама-сертификат.</w:t>
      </w:r>
    </w:p>
    <w:bookmarkEnd w:id="105"/>
    <w:p>
      <w:pPr>
        <w:spacing w:after="0"/>
        <w:ind w:left="0"/>
        <w:jc w:val="both"/>
      </w:pPr>
      <w:r>
        <w:rPr>
          <w:rFonts w:ascii="Times New Roman"/>
          <w:b w:val="false"/>
          <w:i w:val="false"/>
          <w:color w:val="000000"/>
          <w:sz w:val="28"/>
        </w:rPr>
        <w:t>
      Анықтама-сертификат берілген сәтінен бастап 3 (үш) ай бойы жарамды болады.</w:t>
      </w:r>
    </w:p>
    <w:p>
      <w:pPr>
        <w:spacing w:after="0"/>
        <w:ind w:left="0"/>
        <w:jc w:val="both"/>
      </w:pPr>
      <w:r>
        <w:rPr>
          <w:rFonts w:ascii="Times New Roman"/>
          <w:b w:val="false"/>
          <w:i w:val="false"/>
          <w:color w:val="000000"/>
          <w:sz w:val="28"/>
        </w:rPr>
        <w:t>
      Зерттеп-қарау нәтижесі теріс болған жағдайда, мемлекеттік қызметті көрсету нәтижесі көрсетілетін қызметті алушының қолына беріледі.</w:t>
      </w:r>
    </w:p>
    <w:p>
      <w:pPr>
        <w:spacing w:after="0"/>
        <w:ind w:left="0"/>
        <w:jc w:val="both"/>
      </w:pPr>
      <w:r>
        <w:rPr>
          <w:rFonts w:ascii="Times New Roman"/>
          <w:b w:val="false"/>
          <w:i w:val="false"/>
          <w:color w:val="000000"/>
          <w:sz w:val="28"/>
        </w:rPr>
        <w:t>
      Мемлекеттік көрсетілетін қызметтің нәтижесін ұсыну нысаны - қағаз түрінде.</w:t>
      </w:r>
    </w:p>
    <w:bookmarkStart w:name="z123" w:id="106"/>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 (қызметкерлер) іс-қимыл тәртібін сипаттау</w:t>
      </w:r>
    </w:p>
    <w:bookmarkEnd w:id="106"/>
    <w:bookmarkStart w:name="z124" w:id="107"/>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Қазақстан Республикасы Денсаулық сақтау және әлеуметтік даму министрінің 2015 жылғы 27 сәуірдегі № 272 бұйрығымен бекітілген, "АИТВ-инфекциясының болуына ерікті анонимді және міндетті құпия медициналық тексеру" мемлекеттік көрсетілетін қызмет стандартының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p>
    <w:bookmarkEnd w:id="107"/>
    <w:bookmarkStart w:name="z125" w:id="10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108"/>
    <w:bookmarkStart w:name="z126" w:id="109"/>
    <w:p>
      <w:pPr>
        <w:spacing w:after="0"/>
        <w:ind w:left="0"/>
        <w:jc w:val="both"/>
      </w:pPr>
      <w:r>
        <w:rPr>
          <w:rFonts w:ascii="Times New Roman"/>
          <w:b w:val="false"/>
          <w:i w:val="false"/>
          <w:color w:val="000000"/>
          <w:sz w:val="28"/>
        </w:rPr>
        <w:t>
      1) Психолог АИТВ-инфекциясының бар-жоғына медициналық зерттеліп-қарауды жүргізу қажеттілігін анықтау мақсатында көрсетілетін қызметті алушымен тестілеуге дейінгі кеңес өткізеді – 60 минут. Нәтижесі – кеңес беруді өткізу;</w:t>
      </w:r>
    </w:p>
    <w:bookmarkEnd w:id="109"/>
    <w:bookmarkStart w:name="z127" w:id="110"/>
    <w:p>
      <w:pPr>
        <w:spacing w:after="0"/>
        <w:ind w:left="0"/>
        <w:jc w:val="both"/>
      </w:pPr>
      <w:r>
        <w:rPr>
          <w:rFonts w:ascii="Times New Roman"/>
          <w:b w:val="false"/>
          <w:i w:val="false"/>
          <w:color w:val="000000"/>
          <w:sz w:val="28"/>
        </w:rPr>
        <w:t>
      2) Ем-шара кабинетінің медбикесі қан алуды жүзеге асырады. Көрсетілетін қызметті алушыға жеке код беріледі (өңірдің әріптік белгіленуі, анасы атының алғашқы екі әрпі, әкесі атының алғашқы екі әрпі, жынысы (1-ер, 2-әйел), туған жылы, күні, айы) – 20 минут. Нәтижесі – қан алуды жүзеге асыру;</w:t>
      </w:r>
    </w:p>
    <w:bookmarkEnd w:id="110"/>
    <w:bookmarkStart w:name="z128" w:id="111"/>
    <w:p>
      <w:pPr>
        <w:spacing w:after="0"/>
        <w:ind w:left="0"/>
        <w:jc w:val="both"/>
      </w:pPr>
      <w:r>
        <w:rPr>
          <w:rFonts w:ascii="Times New Roman"/>
          <w:b w:val="false"/>
          <w:i w:val="false"/>
          <w:color w:val="000000"/>
          <w:sz w:val="28"/>
        </w:rPr>
        <w:t>
      3) Зертханашы АИТВ антиденеге зерттеп-қарауды жүргізеді – 1 жұмыс күні. Нәтижесі – қанды АИТВ-ға зерттеп-қарау;</w:t>
      </w:r>
    </w:p>
    <w:bookmarkEnd w:id="111"/>
    <w:bookmarkStart w:name="z129" w:id="112"/>
    <w:p>
      <w:pPr>
        <w:spacing w:after="0"/>
        <w:ind w:left="0"/>
        <w:jc w:val="both"/>
      </w:pPr>
      <w:r>
        <w:rPr>
          <w:rFonts w:ascii="Times New Roman"/>
          <w:b w:val="false"/>
          <w:i w:val="false"/>
          <w:color w:val="000000"/>
          <w:sz w:val="28"/>
        </w:rPr>
        <w:t>
      4) Ем-шара кабинетінің медбикесі зерттеп-қарау нәтижесінің қорытындысын көрсетілетін қызметті алушыға береді – 10 минут. Нәтижесі – көрсетілетін қызметті алушының құжаттарды беру журналына қол қоюы;</w:t>
      </w:r>
    </w:p>
    <w:bookmarkEnd w:id="112"/>
    <w:bookmarkStart w:name="z130" w:id="113"/>
    <w:p>
      <w:pPr>
        <w:spacing w:after="0"/>
        <w:ind w:left="0"/>
        <w:jc w:val="both"/>
      </w:pPr>
      <w:r>
        <w:rPr>
          <w:rFonts w:ascii="Times New Roman"/>
          <w:b w:val="false"/>
          <w:i w:val="false"/>
          <w:color w:val="000000"/>
          <w:sz w:val="28"/>
        </w:rPr>
        <w:t>
      5) Психолог АИТВ-инфекцияның бар-жоқтығына оң нәтижені алған кезде алдағы уақытта зерттеліп-қаралуы үшін кеңес беру жүргізеді – 60 минут. Нәтижесі – кеңес беруді жүргізу;</w:t>
      </w:r>
    </w:p>
    <w:bookmarkEnd w:id="113"/>
    <w:bookmarkStart w:name="z131" w:id="114"/>
    <w:p>
      <w:pPr>
        <w:spacing w:after="0"/>
        <w:ind w:left="0"/>
        <w:jc w:val="both"/>
      </w:pPr>
      <w:r>
        <w:rPr>
          <w:rFonts w:ascii="Times New Roman"/>
          <w:b w:val="false"/>
          <w:i w:val="false"/>
          <w:color w:val="000000"/>
          <w:sz w:val="28"/>
        </w:rPr>
        <w:t>
      6) Ем-шара кабинетінің медбикесі екінші қайтара қан алады – 20 минут. Нәтижесі – қанды екінші қайтара алуды жүргізу.</w:t>
      </w:r>
    </w:p>
    <w:bookmarkEnd w:id="114"/>
    <w:bookmarkStart w:name="z132" w:id="115"/>
    <w:p>
      <w:pPr>
        <w:spacing w:after="0"/>
        <w:ind w:left="0"/>
        <w:jc w:val="both"/>
      </w:pPr>
      <w:r>
        <w:rPr>
          <w:rFonts w:ascii="Times New Roman"/>
          <w:b w:val="false"/>
          <w:i w:val="false"/>
          <w:color w:val="000000"/>
          <w:sz w:val="28"/>
        </w:rPr>
        <w:t>
      7) Зертханашы АИТВ антиденеге қайталама зерттеп-қарауды жүргізеді – 2 жұмыс күні. Нәтижесі – қанды АИТВ-ға тексеру;</w:t>
      </w:r>
    </w:p>
    <w:bookmarkEnd w:id="115"/>
    <w:bookmarkStart w:name="z133" w:id="116"/>
    <w:p>
      <w:pPr>
        <w:spacing w:after="0"/>
        <w:ind w:left="0"/>
        <w:jc w:val="both"/>
      </w:pPr>
      <w:r>
        <w:rPr>
          <w:rFonts w:ascii="Times New Roman"/>
          <w:b w:val="false"/>
          <w:i w:val="false"/>
          <w:color w:val="000000"/>
          <w:sz w:val="28"/>
        </w:rPr>
        <w:t>
      8) Ем-шара кабинетінің медбикесі медициналық қорытындыны Қазақстан Республикасы Денсаулық сақтау және әлеуметтік даму министрлігі "Республикалық АИТВ алдын алу және күресу жөніндегі орталығы" мемлекеттік мекемесіне жібереді – 16 жұмыс күні. Нәтижесі – АИТВ-инфекциясының бар-жоқтығына медициналық қорытындыны алу;</w:t>
      </w:r>
    </w:p>
    <w:bookmarkEnd w:id="116"/>
    <w:bookmarkStart w:name="z134" w:id="117"/>
    <w:p>
      <w:pPr>
        <w:spacing w:after="0"/>
        <w:ind w:left="0"/>
        <w:jc w:val="both"/>
      </w:pPr>
      <w:r>
        <w:rPr>
          <w:rFonts w:ascii="Times New Roman"/>
          <w:b w:val="false"/>
          <w:i w:val="false"/>
          <w:color w:val="000000"/>
          <w:sz w:val="28"/>
        </w:rPr>
        <w:t>
      9) Ем-шара кабинетінің медбикесі көрсетілетін қызметті алушыға иммундық тапшылық вирусына антиденені зерттеу туралы анықтама-сертификат береді – 10 минут. Нәтижесі – көрсетілетін қызметті алушының құжаттарды беру журналына қол қоюы.</w:t>
      </w:r>
    </w:p>
    <w:bookmarkEnd w:id="117"/>
    <w:bookmarkStart w:name="z135" w:id="11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көрсетілетін қызметті берушінің өзара іс-қимыл тәртібін сипаттау</w:t>
      </w:r>
    </w:p>
    <w:bookmarkEnd w:id="118"/>
    <w:bookmarkStart w:name="z136" w:id="119"/>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 қызметкерлерінің тізбесі:</w:t>
      </w:r>
    </w:p>
    <w:bookmarkEnd w:id="119"/>
    <w:bookmarkStart w:name="z137" w:id="120"/>
    <w:p>
      <w:pPr>
        <w:spacing w:after="0"/>
        <w:ind w:left="0"/>
        <w:jc w:val="both"/>
      </w:pPr>
      <w:r>
        <w:rPr>
          <w:rFonts w:ascii="Times New Roman"/>
          <w:b w:val="false"/>
          <w:i w:val="false"/>
          <w:color w:val="000000"/>
          <w:sz w:val="28"/>
        </w:rPr>
        <w:t>
      1) психолог;</w:t>
      </w:r>
    </w:p>
    <w:bookmarkEnd w:id="120"/>
    <w:bookmarkStart w:name="z138" w:id="121"/>
    <w:p>
      <w:pPr>
        <w:spacing w:after="0"/>
        <w:ind w:left="0"/>
        <w:jc w:val="both"/>
      </w:pPr>
      <w:r>
        <w:rPr>
          <w:rFonts w:ascii="Times New Roman"/>
          <w:b w:val="false"/>
          <w:i w:val="false"/>
          <w:color w:val="000000"/>
          <w:sz w:val="28"/>
        </w:rPr>
        <w:t>
      2) медбике;</w:t>
      </w:r>
    </w:p>
    <w:bookmarkEnd w:id="121"/>
    <w:bookmarkStart w:name="z139" w:id="122"/>
    <w:p>
      <w:pPr>
        <w:spacing w:after="0"/>
        <w:ind w:left="0"/>
        <w:jc w:val="both"/>
      </w:pPr>
      <w:r>
        <w:rPr>
          <w:rFonts w:ascii="Times New Roman"/>
          <w:b w:val="false"/>
          <w:i w:val="false"/>
          <w:color w:val="000000"/>
          <w:sz w:val="28"/>
        </w:rPr>
        <w:t>
      3) зертханашы.</w:t>
      </w:r>
    </w:p>
    <w:bookmarkEnd w:id="122"/>
    <w:bookmarkStart w:name="z140" w:id="123"/>
    <w:p>
      <w:pPr>
        <w:spacing w:after="0"/>
        <w:ind w:left="0"/>
        <w:jc w:val="both"/>
      </w:pPr>
      <w:r>
        <w:rPr>
          <w:rFonts w:ascii="Times New Roman"/>
          <w:b w:val="false"/>
          <w:i w:val="false"/>
          <w:color w:val="000000"/>
          <w:sz w:val="28"/>
        </w:rPr>
        <w:t>
      7. Әрбір рәсімнің (іс-қимылдың) ұзақтығын көрсете отырып, қызметкерлер асындағы рәсімдер (іс-қимылдар) реттілігін сипаттау:</w:t>
      </w:r>
    </w:p>
    <w:bookmarkEnd w:id="123"/>
    <w:bookmarkStart w:name="z141" w:id="124"/>
    <w:p>
      <w:pPr>
        <w:spacing w:after="0"/>
        <w:ind w:left="0"/>
        <w:jc w:val="both"/>
      </w:pPr>
      <w:r>
        <w:rPr>
          <w:rFonts w:ascii="Times New Roman"/>
          <w:b w:val="false"/>
          <w:i w:val="false"/>
          <w:color w:val="000000"/>
          <w:sz w:val="28"/>
        </w:rPr>
        <w:t>
      1) Психолог АИТВ-инфекциясының бар-жоғына медициналық зерттеліп-қарауды жүргізу қажеттілігін анықтау мақсатында көрсетілетін қызметті алушымен тестілеуге дейінгі кеңес өткізеді – 60 минут;</w:t>
      </w:r>
    </w:p>
    <w:bookmarkEnd w:id="124"/>
    <w:bookmarkStart w:name="z142" w:id="125"/>
    <w:p>
      <w:pPr>
        <w:spacing w:after="0"/>
        <w:ind w:left="0"/>
        <w:jc w:val="both"/>
      </w:pPr>
      <w:r>
        <w:rPr>
          <w:rFonts w:ascii="Times New Roman"/>
          <w:b w:val="false"/>
          <w:i w:val="false"/>
          <w:color w:val="000000"/>
          <w:sz w:val="28"/>
        </w:rPr>
        <w:t>
      2) Ем-шара кабинетінің медбикесі қан алуды жүзеге асырады. Көрсетілетін қызметті алушыға жеке код беріледі (өңірдің әріптік белгіленуі, анасы атының алғашқы екі әрпі, әкесі атының алғашқы екі әрпі, жынысы (1-ер, 2-әйел), туған жылы, күні, айы) – 20 минут;</w:t>
      </w:r>
    </w:p>
    <w:bookmarkEnd w:id="125"/>
    <w:bookmarkStart w:name="z143" w:id="126"/>
    <w:p>
      <w:pPr>
        <w:spacing w:after="0"/>
        <w:ind w:left="0"/>
        <w:jc w:val="both"/>
      </w:pPr>
      <w:r>
        <w:rPr>
          <w:rFonts w:ascii="Times New Roman"/>
          <w:b w:val="false"/>
          <w:i w:val="false"/>
          <w:color w:val="000000"/>
          <w:sz w:val="28"/>
        </w:rPr>
        <w:t>
      3) Зертханашы АИТВ антиденеге зерттеп-қарауды жүргізеді – 1 жұмыс күні;</w:t>
      </w:r>
    </w:p>
    <w:bookmarkEnd w:id="126"/>
    <w:bookmarkStart w:name="z144" w:id="127"/>
    <w:p>
      <w:pPr>
        <w:spacing w:after="0"/>
        <w:ind w:left="0"/>
        <w:jc w:val="both"/>
      </w:pPr>
      <w:r>
        <w:rPr>
          <w:rFonts w:ascii="Times New Roman"/>
          <w:b w:val="false"/>
          <w:i w:val="false"/>
          <w:color w:val="000000"/>
          <w:sz w:val="28"/>
        </w:rPr>
        <w:t>
      4) Ем-шара кабинетінің медбикесі зерттеп-қарау нәтижесінің қорытындысын көрсетілетін қызметті алушыға береді – 10 минут.</w:t>
      </w:r>
    </w:p>
    <w:bookmarkEnd w:id="127"/>
    <w:bookmarkStart w:name="z145" w:id="128"/>
    <w:p>
      <w:pPr>
        <w:spacing w:after="0"/>
        <w:ind w:left="0"/>
        <w:jc w:val="both"/>
      </w:pPr>
      <w:r>
        <w:rPr>
          <w:rFonts w:ascii="Times New Roman"/>
          <w:b w:val="false"/>
          <w:i w:val="false"/>
          <w:color w:val="000000"/>
          <w:sz w:val="28"/>
        </w:rPr>
        <w:t>
      5) Психолог АИТВ-инфекцияның бар-жоқтығына оң нәтижені алған кезде алдағы уақытта зерттеліп-қаралуы үшін кеңес беру жүргізеді – 60 минут;</w:t>
      </w:r>
    </w:p>
    <w:bookmarkEnd w:id="128"/>
    <w:bookmarkStart w:name="z146" w:id="129"/>
    <w:p>
      <w:pPr>
        <w:spacing w:after="0"/>
        <w:ind w:left="0"/>
        <w:jc w:val="both"/>
      </w:pPr>
      <w:r>
        <w:rPr>
          <w:rFonts w:ascii="Times New Roman"/>
          <w:b w:val="false"/>
          <w:i w:val="false"/>
          <w:color w:val="000000"/>
          <w:sz w:val="28"/>
        </w:rPr>
        <w:t>
      6) Ем-шара кабинетінің медбикесі екінші қайтара қан алады – 20 минут.</w:t>
      </w:r>
    </w:p>
    <w:bookmarkEnd w:id="129"/>
    <w:bookmarkStart w:name="z147" w:id="130"/>
    <w:p>
      <w:pPr>
        <w:spacing w:after="0"/>
        <w:ind w:left="0"/>
        <w:jc w:val="both"/>
      </w:pPr>
      <w:r>
        <w:rPr>
          <w:rFonts w:ascii="Times New Roman"/>
          <w:b w:val="false"/>
          <w:i w:val="false"/>
          <w:color w:val="000000"/>
          <w:sz w:val="28"/>
        </w:rPr>
        <w:t>
      7) Зертханашы АИТВ антиденеге қайталама зерттеп-қарауды жүргізеді – 2 жұмыс күні;</w:t>
      </w:r>
    </w:p>
    <w:bookmarkEnd w:id="130"/>
    <w:bookmarkStart w:name="z148" w:id="131"/>
    <w:p>
      <w:pPr>
        <w:spacing w:after="0"/>
        <w:ind w:left="0"/>
        <w:jc w:val="both"/>
      </w:pPr>
      <w:r>
        <w:rPr>
          <w:rFonts w:ascii="Times New Roman"/>
          <w:b w:val="false"/>
          <w:i w:val="false"/>
          <w:color w:val="000000"/>
          <w:sz w:val="28"/>
        </w:rPr>
        <w:t>
      8) Ем-шара кабинетінің медбикесі медициналық қорытындыны Қазақстан Республикасы Денсаулық сақтау және әлеуметтік даму министрлігі "Республикалық АИТВ алдын алу және күресу жөніндегі орталығы" мемлекеттік мекемесіне жібереді – 16 жұмыс күн;</w:t>
      </w:r>
    </w:p>
    <w:bookmarkEnd w:id="131"/>
    <w:bookmarkStart w:name="z149" w:id="132"/>
    <w:p>
      <w:pPr>
        <w:spacing w:after="0"/>
        <w:ind w:left="0"/>
        <w:jc w:val="both"/>
      </w:pPr>
      <w:r>
        <w:rPr>
          <w:rFonts w:ascii="Times New Roman"/>
          <w:b w:val="false"/>
          <w:i w:val="false"/>
          <w:color w:val="000000"/>
          <w:sz w:val="28"/>
        </w:rPr>
        <w:t>
      9) Ем-шара кабинетінің медбикесі көрсетілетін қызметті алушыға иммундық тапшылық вирусына антиденені зерттеу туралы анықтама-сертификат береді – 10 минут.</w:t>
      </w:r>
    </w:p>
    <w:bookmarkEnd w:id="132"/>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(қызметшілерінің) өзара іс-әректерінің (әрекеттер) рәсімдер реттілігінің толық сипаттамасы осы регламенттің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"АИТВ-инфекциясының болуына ерікті</w:t>
            </w:r>
            <w:r>
              <w:br/>
            </w:r>
            <w:r>
              <w:rPr>
                <w:rFonts w:ascii="Times New Roman"/>
                <w:b w:val="false"/>
                <w:i w:val="false"/>
                <w:color w:val="000000"/>
                <w:sz w:val="20"/>
              </w:rPr>
              <w:t>анонимді және міндетті құпия</w:t>
            </w:r>
            <w:r>
              <w:br/>
            </w:r>
            <w:r>
              <w:rPr>
                <w:rFonts w:ascii="Times New Roman"/>
                <w:b w:val="false"/>
                <w:i w:val="false"/>
                <w:color w:val="000000"/>
                <w:sz w:val="20"/>
              </w:rPr>
              <w:t>медициналық тексеру"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регламентіне қосымша</w:t>
            </w:r>
          </w:p>
        </w:tc>
      </w:tr>
    </w:tbl>
    <w:bookmarkStart w:name="z151" w:id="133"/>
    <w:p>
      <w:pPr>
        <w:spacing w:after="0"/>
        <w:ind w:left="0"/>
        <w:jc w:val="left"/>
      </w:pPr>
      <w:r>
        <w:rPr>
          <w:rFonts w:ascii="Times New Roman"/>
          <w:b/>
          <w:i w:val="false"/>
          <w:color w:val="000000"/>
        </w:rPr>
        <w:t xml:space="preserve"> "АИТВ-инфекциясының болуына ерікті анонимді және міндетті құпия медициналық тексеру" мемлекеттік қызметті көрсетудің бизнес-процестерінің анықтамалығы</w:t>
      </w:r>
    </w:p>
    <w:bookmarkEnd w:id="133"/>
    <w:p>
      <w:pPr>
        <w:spacing w:after="0"/>
        <w:ind w:left="0"/>
        <w:jc w:val="left"/>
      </w:pPr>
      <w:r>
        <w:br/>
      </w:r>
    </w:p>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құрылымдық бөлімшелердің (қызметкерлердің) өзара әрекет етуі;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