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490d" w14:textId="0a84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жасыл екпелерін күтіп-ұстау және қорғау, қалалары және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2015 жылғы 30 қыркүйектегі № 5С-41-10 шешімі. Ақмола облысының Әділет департаментінде 2015 жылғы 14 қазанда № 5011 болып тіркелді. Күші жойылды - Ақмола облыстық мәслихатының 2017 жылғы 29 наурыздағы № 6С-9-12 шешімімен</w:t>
      </w:r>
    </w:p>
    <w:p>
      <w:pPr>
        <w:spacing w:after="0"/>
        <w:ind w:left="0"/>
        <w:jc w:val="left"/>
      </w:pPr>
      <w:r>
        <w:rPr>
          <w:rFonts w:ascii="Times New Roman"/>
          <w:b w:val="false"/>
          <w:i w:val="false"/>
          <w:color w:val="ff0000"/>
          <w:sz w:val="28"/>
        </w:rPr>
        <w:t xml:space="preserve">      Ескерту. Күші жойылды - Ақмола облыстық мәслихатының 29.03.2017 </w:t>
      </w:r>
      <w:r>
        <w:rPr>
          <w:rFonts w:ascii="Times New Roman"/>
          <w:b w:val="false"/>
          <w:i w:val="false"/>
          <w:color w:val="ff0000"/>
          <w:sz w:val="28"/>
        </w:rPr>
        <w:t>№ 6С-9-12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Ақмола облысының жасыл екпелерін күтіп-ұстау және қорғау, қалалары және елді мекендерінің аумақтарын абаттандыру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Ж.Камелиденов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30 қыркүйектегі № 5С-41-10</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Ақмола облысының жасыл екпелерді күтіп-ұстау және қорғау, қалалар және елді мекендердің аумақтарын абаттандыру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Жасыл екпелерді күтіп-ұстау және қорғау, Ақмола облысының аумақтарын абаттандырудың қағидалары (бұдан әрі – Қағидалар) Қазақстан Республикасының 1999 жылғы 1 шілдедегі </w:t>
      </w:r>
      <w:r>
        <w:rPr>
          <w:rFonts w:ascii="Times New Roman"/>
          <w:b w:val="false"/>
          <w:i w:val="false"/>
          <w:color w:val="000000"/>
          <w:sz w:val="28"/>
        </w:rPr>
        <w:t xml:space="preserve"> Азаматтық кодексіне</w:t>
      </w: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 xml:space="preserve"> 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 xml:space="preserve"> 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16 шілдедегі </w:t>
      </w:r>
      <w:r>
        <w:rPr>
          <w:rFonts w:ascii="Times New Roman"/>
          <w:b w:val="false"/>
          <w:i w:val="false"/>
          <w:color w:val="000000"/>
          <w:sz w:val="28"/>
        </w:rPr>
        <w:t xml:space="preserve"> "Қазақстан Республикасындағы</w:t>
      </w:r>
      <w:r>
        <w:rPr>
          <w:rFonts w:ascii="Times New Roman"/>
          <w:b w:val="false"/>
          <w:i w:val="false"/>
          <w:color w:val="000000"/>
          <w:sz w:val="28"/>
        </w:rPr>
        <w:t xml:space="preserve"> сәулет, қала құрылысы және құрылыс қызметі туралы", 2001 жылғы 23 қаңтардағы </w:t>
      </w:r>
      <w:r>
        <w:rPr>
          <w:rFonts w:ascii="Times New Roman"/>
          <w:b w:val="false"/>
          <w:i w:val="false"/>
          <w:color w:val="000000"/>
          <w:sz w:val="28"/>
        </w:rPr>
        <w:t xml:space="preserve"> "Қазақстан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Заңдарына (бұдан әрі – Заңдары), Қазақстан Республикасы Ұлттық экономика министрінің 2015 жылғы 20 наурыздағы бұйрығымен бекітілген Қағидалары Жасыл екпелерді күтіп-ұстау және қорғау, қалалар және елді мекендердің аумақтарын аббаттандырудың </w:t>
      </w:r>
      <w:r>
        <w:rPr>
          <w:rFonts w:ascii="Times New Roman"/>
          <w:b w:val="false"/>
          <w:i w:val="false"/>
          <w:color w:val="000000"/>
          <w:sz w:val="28"/>
        </w:rPr>
        <w:t xml:space="preserve"> үлгі Қағидалары</w:t>
      </w:r>
      <w:r>
        <w:rPr>
          <w:rFonts w:ascii="Times New Roman"/>
          <w:b w:val="false"/>
          <w:i w:val="false"/>
          <w:color w:val="000000"/>
          <w:sz w:val="28"/>
        </w:rPr>
        <w:t xml:space="preserve"> бекіту туралы мен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Қағидалар</w:t>
      </w:r>
      <w:r>
        <w:rPr>
          <w:rFonts w:ascii="Times New Roman"/>
          <w:b w:val="false"/>
          <w:i w:val="false"/>
          <w:color w:val="000000"/>
          <w:sz w:val="28"/>
        </w:rPr>
        <w:t xml:space="preserve"> жасыл екпелерді күтіп-ұстау және қорғау, Ақмола облысының қалалар және елді мекендердің аумақтарын абаттандыру саласындағы тәртіпті айқындайды және 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 xml:space="preserve"> Қағидаларда</w:t>
      </w:r>
      <w:r>
        <w:rPr>
          <w:rFonts w:ascii="Times New Roman"/>
          <w:b w:val="false"/>
          <w:i w:val="false"/>
          <w:color w:val="000000"/>
          <w:sz w:val="28"/>
        </w:rPr>
        <w:t xml:space="preserve"> келесі ұғымдар пайдаланылады:</w:t>
      </w:r>
      <w:r>
        <w:br/>
      </w:r>
      <w:r>
        <w:rPr>
          <w:rFonts w:ascii="Times New Roman"/>
          <w:b w:val="false"/>
          <w:i w:val="false"/>
          <w:color w:val="000000"/>
          <w:sz w:val="28"/>
        </w:rPr>
        <w:t>
      </w:t>
      </w:r>
      <w:r>
        <w:rPr>
          <w:rFonts w:ascii="Times New Roman"/>
          <w:b w:val="false"/>
          <w:i w:val="false"/>
          <w:color w:val="000000"/>
          <w:sz w:val="28"/>
        </w:rPr>
        <w:t>1) абаттандыру - сол немесе өзге аумақты құрылыс, мақсаты бойынша қалыпты пайдалану үшін жарамды жағдайға келтіру, халықтың дені сау, жайлы және мәдениеті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w:t>
      </w:r>
      <w:r>
        <w:rPr>
          <w:rFonts w:ascii="Times New Roman"/>
          <w:b w:val="false"/>
          <w:i w:val="false"/>
          <w:color w:val="000000"/>
          <w:sz w:val="28"/>
        </w:rPr>
        <w:t>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w:t>
      </w:r>
      <w:r>
        <w:rPr>
          <w:rFonts w:ascii="Times New Roman"/>
          <w:b w:val="false"/>
          <w:i w:val="false"/>
          <w:color w:val="000000"/>
          <w:sz w:val="28"/>
        </w:rPr>
        <w:t>3) жасыл алқап - түрлік құрамына қарамастан кемінде 0,125 га аумақта кемінде 50 дана ағашы бар көгалдандырылған аумақ;</w:t>
      </w:r>
      <w:r>
        <w:br/>
      </w:r>
      <w:r>
        <w:rPr>
          <w:rFonts w:ascii="Times New Roman"/>
          <w:b w:val="false"/>
          <w:i w:val="false"/>
          <w:color w:val="000000"/>
          <w:sz w:val="28"/>
        </w:rPr>
        <w:t>
      </w:t>
      </w:r>
      <w:r>
        <w:rPr>
          <w:rFonts w:ascii="Times New Roman"/>
          <w:b w:val="false"/>
          <w:i w:val="false"/>
          <w:color w:val="000000"/>
          <w:sz w:val="28"/>
        </w:rPr>
        <w:t>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r>
        <w:br/>
      </w:r>
      <w:r>
        <w:rPr>
          <w:rFonts w:ascii="Times New Roman"/>
          <w:b w:val="false"/>
          <w:i w:val="false"/>
          <w:color w:val="000000"/>
          <w:sz w:val="28"/>
        </w:rPr>
        <w:t>
      </w:t>
      </w:r>
      <w:r>
        <w:rPr>
          <w:rFonts w:ascii="Times New Roman"/>
          <w:b w:val="false"/>
          <w:i w:val="false"/>
          <w:color w:val="000000"/>
          <w:sz w:val="28"/>
        </w:rPr>
        <w:t>5) жасыл екпелерді жою - жасыл екпелердің өсуінің тоқтауына әкелетін зақымдану;</w:t>
      </w:r>
      <w:r>
        <w:br/>
      </w:r>
      <w:r>
        <w:rPr>
          <w:rFonts w:ascii="Times New Roman"/>
          <w:b w:val="false"/>
          <w:i w:val="false"/>
          <w:color w:val="000000"/>
          <w:sz w:val="28"/>
        </w:rPr>
        <w:t>
      </w:t>
      </w:r>
      <w:r>
        <w:rPr>
          <w:rFonts w:ascii="Times New Roman"/>
          <w:b w:val="false"/>
          <w:i w:val="false"/>
          <w:color w:val="000000"/>
          <w:sz w:val="28"/>
        </w:rPr>
        <w:t>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8) жалпы пайдалымдағы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пайдалымдағы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9)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r>
        <w:br/>
      </w:r>
      <w:r>
        <w:rPr>
          <w:rFonts w:ascii="Times New Roman"/>
          <w:b w:val="false"/>
          <w:i w:val="false"/>
          <w:color w:val="000000"/>
          <w:sz w:val="28"/>
        </w:rPr>
        <w:t>
      </w:t>
      </w:r>
      <w:r>
        <w:rPr>
          <w:rFonts w:ascii="Times New Roman"/>
          <w:b w:val="false"/>
          <w:i w:val="false"/>
          <w:color w:val="000000"/>
          <w:sz w:val="28"/>
        </w:rPr>
        <w:t>10) қатты тұрмыстық қалдықтар - қатты түрдегі коммуналдық қалдықтар;</w:t>
      </w:r>
      <w:r>
        <w:br/>
      </w:r>
      <w:r>
        <w:rPr>
          <w:rFonts w:ascii="Times New Roman"/>
          <w:b w:val="false"/>
          <w:i w:val="false"/>
          <w:color w:val="000000"/>
          <w:sz w:val="28"/>
        </w:rPr>
        <w:t>
      </w:t>
      </w:r>
      <w:r>
        <w:rPr>
          <w:rFonts w:ascii="Times New Roman"/>
          <w:b w:val="false"/>
          <w:i w:val="false"/>
          <w:color w:val="000000"/>
          <w:sz w:val="28"/>
        </w:rPr>
        <w:t>11) өтемдік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w:t>
      </w:r>
      <w:r>
        <w:rPr>
          <w:rFonts w:ascii="Times New Roman"/>
          <w:b w:val="false"/>
          <w:i w:val="false"/>
          <w:color w:val="000000"/>
          <w:sz w:val="28"/>
        </w:rPr>
        <w:t>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w:t>
      </w:r>
      <w:r>
        <w:rPr>
          <w:rFonts w:ascii="Times New Roman"/>
          <w:b w:val="false"/>
          <w:i w:val="false"/>
          <w:color w:val="000000"/>
          <w:sz w:val="28"/>
        </w:rPr>
        <w:t>14) өкілетті орган - тұрғын үй-коммуналдық шаруашылығы саласындағы қызметті жүзеге асыратын аудандардың, облыстық маңызы бар қалалардың жергілікті атқарушы орган.</w:t>
      </w:r>
      <w:r>
        <w:br/>
      </w:r>
      <w:r>
        <w:rPr>
          <w:rFonts w:ascii="Times New Roman"/>
          <w:b w:val="false"/>
          <w:i w:val="false"/>
          <w:color w:val="000000"/>
          <w:sz w:val="28"/>
        </w:rPr>
        <w:t>
      </w:t>
      </w:r>
      <w:r>
        <w:rPr>
          <w:rFonts w:ascii="Times New Roman"/>
          <w:b w:val="false"/>
          <w:i w:val="false"/>
          <w:color w:val="000000"/>
          <w:sz w:val="28"/>
        </w:rPr>
        <w:t>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беретін акцияларының (жарғылық капиталға қатысу үлестерінің) елу және одан астам пайызы мемлекетке тиесілі заңды тұлға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16) шағын сәулеттік нысандар - декоративтік сипаттағы және іс жүзіндегі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r>
        <w:br/>
      </w:r>
      <w:r>
        <w:rPr>
          <w:rFonts w:ascii="Times New Roman"/>
          <w:b w:val="false"/>
          <w:i w:val="false"/>
          <w:color w:val="000000"/>
          <w:sz w:val="28"/>
        </w:rPr>
        <w:t>
      </w:t>
      </w:r>
      <w:r>
        <w:rPr>
          <w:rFonts w:ascii="Times New Roman"/>
          <w:b w:val="false"/>
          <w:i w:val="false"/>
          <w:color w:val="000000"/>
          <w:sz w:val="28"/>
        </w:rPr>
        <w:t>17) іргелес аумақ - ғимараттар, құрылыстар, қорғаушылар,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Жасыл екпелерді күтіп-ұстау және қорғау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бірыңғай жасыл қор құрайды және қорғалуға жатады.</w:t>
      </w:r>
      <w:r>
        <w:br/>
      </w:r>
      <w:r>
        <w:rPr>
          <w:rFonts w:ascii="Times New Roman"/>
          <w:b w:val="false"/>
          <w:i w:val="false"/>
          <w:color w:val="000000"/>
          <w:sz w:val="28"/>
        </w:rPr>
        <w:t>
      </w:t>
      </w:r>
      <w:r>
        <w:rPr>
          <w:rFonts w:ascii="Times New Roman"/>
          <w:b w:val="false"/>
          <w:i w:val="false"/>
          <w:color w:val="000000"/>
          <w:sz w:val="28"/>
        </w:rPr>
        <w:t>5. Жасыл екпелердің тіршілік әрекетін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мерзімді кешенді схемасына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6. Көгалдандыру бойынша барлық жұмыстың түрлерін жұмыс сызбаларына сәйкес бекітілген жобалар бойынша орындаған жөн. Көгалдандыру және абаттандыру бойынша жұмыстарды жүргізу кезінде орындалатын жұмыстардың сапасына және бекітілген жобаға, жұмыс сызбаларына сәйкес келуіне </w:t>
      </w:r>
      <w:r>
        <w:rPr>
          <w:rFonts w:ascii="Times New Roman"/>
          <w:b w:val="false"/>
          <w:i w:val="false"/>
          <w:color w:val="000000"/>
          <w:sz w:val="28"/>
        </w:rPr>
        <w:t xml:space="preserve"> Заңдарға</w:t>
      </w:r>
      <w:r>
        <w:rPr>
          <w:rFonts w:ascii="Times New Roman"/>
          <w:b w:val="false"/>
          <w:i w:val="false"/>
          <w:color w:val="000000"/>
          <w:sz w:val="28"/>
        </w:rPr>
        <w:t xml:space="preserve"> сәйкес авторлық қадағалау жүргізіледі.</w:t>
      </w:r>
      <w:r>
        <w:br/>
      </w:r>
      <w:r>
        <w:rPr>
          <w:rFonts w:ascii="Times New Roman"/>
          <w:b w:val="false"/>
          <w:i w:val="false"/>
          <w:color w:val="000000"/>
          <w:sz w:val="28"/>
        </w:rPr>
        <w:t>
      </w:t>
      </w:r>
      <w:r>
        <w:rPr>
          <w:rFonts w:ascii="Times New Roman"/>
          <w:b w:val="false"/>
          <w:i w:val="false"/>
          <w:color w:val="000000"/>
          <w:sz w:val="28"/>
        </w:rPr>
        <w:t>7. Жасыл екпелерді күтіп-ұстау көгалдандыру бойынша жұмыстардың негізгі түрлерін қамтиды:</w:t>
      </w:r>
      <w:r>
        <w:br/>
      </w:r>
      <w:r>
        <w:rPr>
          <w:rFonts w:ascii="Times New Roman"/>
          <w:b w:val="false"/>
          <w:i w:val="false"/>
          <w:color w:val="000000"/>
          <w:sz w:val="28"/>
        </w:rPr>
        <w:t>
      </w:t>
      </w:r>
      <w:r>
        <w:rPr>
          <w:rFonts w:ascii="Times New Roman"/>
          <w:b w:val="false"/>
          <w:i w:val="false"/>
          <w:color w:val="000000"/>
          <w:sz w:val="28"/>
        </w:rPr>
        <w:t>1) жасыл екпелерді отырғызу;</w:t>
      </w:r>
      <w:r>
        <w:br/>
      </w:r>
      <w:r>
        <w:rPr>
          <w:rFonts w:ascii="Times New Roman"/>
          <w:b w:val="false"/>
          <w:i w:val="false"/>
          <w:color w:val="000000"/>
          <w:sz w:val="28"/>
        </w:rPr>
        <w:t>
      </w:t>
      </w:r>
      <w:r>
        <w:rPr>
          <w:rFonts w:ascii="Times New Roman"/>
          <w:b w:val="false"/>
          <w:i w:val="false"/>
          <w:color w:val="000000"/>
          <w:sz w:val="28"/>
        </w:rPr>
        <w:t>2) ағаштардың діңгек қуысын орнатумен қыртыстарды қопсыту, ағаштарды ақтау;</w:t>
      </w:r>
      <w:r>
        <w:br/>
      </w:r>
      <w:r>
        <w:rPr>
          <w:rFonts w:ascii="Times New Roman"/>
          <w:b w:val="false"/>
          <w:i w:val="false"/>
          <w:color w:val="000000"/>
          <w:sz w:val="28"/>
        </w:rPr>
        <w:t>
      </w:t>
      </w:r>
      <w:r>
        <w:rPr>
          <w:rFonts w:ascii="Times New Roman"/>
          <w:b w:val="false"/>
          <w:i w:val="false"/>
          <w:color w:val="000000"/>
          <w:sz w:val="28"/>
        </w:rPr>
        <w:t>3) гүлдерді, көгалдарды орналастыру, арамшөптерді отау, шөптерді шабу;</w:t>
      </w:r>
      <w:r>
        <w:br/>
      </w:r>
      <w:r>
        <w:rPr>
          <w:rFonts w:ascii="Times New Roman"/>
          <w:b w:val="false"/>
          <w:i w:val="false"/>
          <w:color w:val="000000"/>
          <w:sz w:val="28"/>
        </w:rPr>
        <w:t>
      </w:t>
      </w:r>
      <w:r>
        <w:rPr>
          <w:rFonts w:ascii="Times New Roman"/>
          <w:b w:val="false"/>
          <w:i w:val="false"/>
          <w:color w:val="000000"/>
          <w:sz w:val="28"/>
        </w:rPr>
        <w:t>4) барлық вегетациялық кезеңде жасыл екпелерді суару;</w:t>
      </w:r>
      <w:r>
        <w:br/>
      </w:r>
      <w:r>
        <w:rPr>
          <w:rFonts w:ascii="Times New Roman"/>
          <w:b w:val="false"/>
          <w:i w:val="false"/>
          <w:color w:val="000000"/>
          <w:sz w:val="28"/>
        </w:rPr>
        <w:t>
      </w:t>
      </w:r>
      <w:r>
        <w:rPr>
          <w:rFonts w:ascii="Times New Roman"/>
          <w:b w:val="false"/>
          <w:i w:val="false"/>
          <w:color w:val="000000"/>
          <w:sz w:val="28"/>
        </w:rPr>
        <w:t>5) жасыл екпелерді қырқу, қайта отырғызу, кесу (апаттық, құрғаған, жасамыс ағаштарды және бұтақтарды санитариялық кесу);</w:t>
      </w:r>
      <w:r>
        <w:br/>
      </w:r>
      <w:r>
        <w:rPr>
          <w:rFonts w:ascii="Times New Roman"/>
          <w:b w:val="false"/>
          <w:i w:val="false"/>
          <w:color w:val="000000"/>
          <w:sz w:val="28"/>
        </w:rPr>
        <w:t>
      </w:t>
      </w:r>
      <w:r>
        <w:rPr>
          <w:rFonts w:ascii="Times New Roman"/>
          <w:b w:val="false"/>
          <w:i w:val="false"/>
          <w:color w:val="000000"/>
          <w:sz w:val="28"/>
        </w:rPr>
        <w:t>6) тыңайтқыштарды салу;</w:t>
      </w:r>
      <w:r>
        <w:br/>
      </w:r>
      <w:r>
        <w:rPr>
          <w:rFonts w:ascii="Times New Roman"/>
          <w:b w:val="false"/>
          <w:i w:val="false"/>
          <w:color w:val="000000"/>
          <w:sz w:val="28"/>
        </w:rPr>
        <w:t>
      </w:t>
      </w:r>
      <w:r>
        <w:rPr>
          <w:rFonts w:ascii="Times New Roman"/>
          <w:b w:val="false"/>
          <w:i w:val="false"/>
          <w:color w:val="000000"/>
          <w:sz w:val="28"/>
        </w:rPr>
        <w:t>7) жасыл екпелердің зиянкестерімен және ауруларымен күресу.</w:t>
      </w:r>
      <w:r>
        <w:br/>
      </w:r>
      <w:r>
        <w:rPr>
          <w:rFonts w:ascii="Times New Roman"/>
          <w:b w:val="false"/>
          <w:i w:val="false"/>
          <w:color w:val="000000"/>
          <w:sz w:val="28"/>
        </w:rPr>
        <w:t>
      </w:t>
      </w:r>
      <w:r>
        <w:rPr>
          <w:rFonts w:ascii="Times New Roman"/>
          <w:b w:val="false"/>
          <w:i w:val="false"/>
          <w:color w:val="000000"/>
          <w:sz w:val="28"/>
        </w:rPr>
        <w:t>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9. Ағаштарды жасарту және қалың өскен ағаштарды сирету жұмыстары вегетация басталғанға дейін немесе күздің соңында жүргізіледі.</w:t>
      </w:r>
      <w:r>
        <w:br/>
      </w:r>
      <w:r>
        <w:rPr>
          <w:rFonts w:ascii="Times New Roman"/>
          <w:b w:val="false"/>
          <w:i w:val="false"/>
          <w:color w:val="000000"/>
          <w:sz w:val="28"/>
        </w:rPr>
        <w:t>
      </w:t>
      </w:r>
      <w:r>
        <w:rPr>
          <w:rFonts w:ascii="Times New Roman"/>
          <w:b w:val="false"/>
          <w:i w:val="false"/>
          <w:color w:val="000000"/>
          <w:sz w:val="28"/>
        </w:rPr>
        <w:t>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қоршаулармен механикалық және өзге де зақымданулардан қорғалады.</w:t>
      </w:r>
      <w:r>
        <w:br/>
      </w:r>
      <w:r>
        <w:rPr>
          <w:rFonts w:ascii="Times New Roman"/>
          <w:b w:val="false"/>
          <w:i w:val="false"/>
          <w:color w:val="000000"/>
          <w:sz w:val="28"/>
        </w:rPr>
        <w:t>
      </w:t>
      </w:r>
      <w:r>
        <w:rPr>
          <w:rFonts w:ascii="Times New Roman"/>
          <w:b w:val="false"/>
          <w:i w:val="false"/>
          <w:color w:val="000000"/>
          <w:sz w:val="28"/>
        </w:rPr>
        <w:t>11. Құрылыс салуға немесе басқа жұмыстар жүргізуге бөлінетін учаскелерде жасыл екпелерді сақтау мүмкін болмаған жағдайда, жасыл екпелерді кесу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12. Жасыл екпелерді кесу:</w:t>
      </w:r>
      <w:r>
        <w:br/>
      </w:r>
      <w:r>
        <w:rPr>
          <w:rFonts w:ascii="Times New Roman"/>
          <w:b w:val="false"/>
          <w:i w:val="false"/>
          <w:color w:val="000000"/>
          <w:sz w:val="28"/>
        </w:rPr>
        <w:t>
      </w:t>
      </w:r>
      <w:r>
        <w:rPr>
          <w:rFonts w:ascii="Times New Roman"/>
          <w:b w:val="false"/>
          <w:i w:val="false"/>
          <w:color w:val="000000"/>
          <w:sz w:val="28"/>
        </w:rPr>
        <w:t>1) бекітілген және келісілген қала құрылысы құжаттамасында көзделген құрылыстың объектілерін орналастыру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2) инженерлік абаттандыру объектілеріне, жер үсті коммуникацияларына қызмет көрсету;</w:t>
      </w:r>
      <w:r>
        <w:br/>
      </w:r>
      <w:r>
        <w:rPr>
          <w:rFonts w:ascii="Times New Roman"/>
          <w:b w:val="false"/>
          <w:i w:val="false"/>
          <w:color w:val="000000"/>
          <w:sz w:val="28"/>
        </w:rPr>
        <w:t>
      </w:t>
      </w:r>
      <w:r>
        <w:rPr>
          <w:rFonts w:ascii="Times New Roman"/>
          <w:b w:val="false"/>
          <w:i w:val="false"/>
          <w:color w:val="000000"/>
          <w:sz w:val="28"/>
        </w:rPr>
        <w:t>3) апаттық және төтенше жағдайларды жою, оның ішінде инженерлік абаттандыру объектілерінде жою;</w:t>
      </w:r>
      <w:r>
        <w:br/>
      </w:r>
      <w:r>
        <w:rPr>
          <w:rFonts w:ascii="Times New Roman"/>
          <w:b w:val="false"/>
          <w:i w:val="false"/>
          <w:color w:val="000000"/>
          <w:sz w:val="28"/>
        </w:rPr>
        <w:t>
      </w:t>
      </w:r>
      <w:r>
        <w:rPr>
          <w:rFonts w:ascii="Times New Roman"/>
          <w:b w:val="false"/>
          <w:i w:val="false"/>
          <w:color w:val="000000"/>
          <w:sz w:val="28"/>
        </w:rPr>
        <w:t>4) жасыл екпелердің сапалық және түрлік құрамын жақсарту қажеттілігі;</w:t>
      </w:r>
      <w:r>
        <w:br/>
      </w:r>
      <w:r>
        <w:rPr>
          <w:rFonts w:ascii="Times New Roman"/>
          <w:b w:val="false"/>
          <w:i w:val="false"/>
          <w:color w:val="000000"/>
          <w:sz w:val="28"/>
        </w:rPr>
        <w:t>
      </w:t>
      </w:r>
      <w:r>
        <w:rPr>
          <w:rFonts w:ascii="Times New Roman"/>
          <w:b w:val="false"/>
          <w:i w:val="false"/>
          <w:color w:val="000000"/>
          <w:sz w:val="28"/>
        </w:rPr>
        <w:t>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13. Жасыл екпелерді сырып тастау, қайта отырғызу, бөрікбастарды қырқу өкілетті орган берген Қағиданың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рұқсат етіледі.</w:t>
      </w:r>
      <w:r>
        <w:br/>
      </w:r>
      <w:r>
        <w:rPr>
          <w:rFonts w:ascii="Times New Roman"/>
          <w:b w:val="false"/>
          <w:i w:val="false"/>
          <w:color w:val="000000"/>
          <w:sz w:val="28"/>
        </w:rPr>
        <w:t>
      </w:t>
      </w:r>
      <w:r>
        <w:rPr>
          <w:rFonts w:ascii="Times New Roman"/>
          <w:b w:val="false"/>
          <w:i w:val="false"/>
          <w:color w:val="000000"/>
          <w:sz w:val="28"/>
        </w:rPr>
        <w:t>14. Жасыл екпелерді сырып тастауға, қайта отырғызуға, бөрікбастарды қырқуға рұқсат алу үшін жеке немесе заңды тұлға өкілетті органға келесі құжаттарды ұсынуы тиіс:</w:t>
      </w:r>
      <w:r>
        <w:br/>
      </w:r>
      <w:r>
        <w:rPr>
          <w:rFonts w:ascii="Times New Roman"/>
          <w:b w:val="false"/>
          <w:i w:val="false"/>
          <w:color w:val="000000"/>
          <w:sz w:val="28"/>
        </w:rPr>
        <w:t xml:space="preserve">
      осы қағиданың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мекенжайы, жұмыс түрі, ағаштардың саны және түрі, жасыл желектеріне жүргізілуі тиіс жұмыстарды орындаудың себептері көрсетілген жазбаша өтінішін;</w:t>
      </w:r>
      <w:r>
        <w:br/>
      </w:r>
      <w:r>
        <w:rPr>
          <w:rFonts w:ascii="Times New Roman"/>
          <w:b w:val="false"/>
          <w:i w:val="false"/>
          <w:color w:val="000000"/>
          <w:sz w:val="28"/>
        </w:rPr>
        <w:t>
      жерге құқық белгілейтін құжаттарын:</w:t>
      </w:r>
      <w:r>
        <w:br/>
      </w:r>
      <w:r>
        <w:rPr>
          <w:rFonts w:ascii="Times New Roman"/>
          <w:b w:val="false"/>
          <w:i w:val="false"/>
          <w:color w:val="000000"/>
          <w:sz w:val="28"/>
        </w:rPr>
        <w:t>
      көгалдандыру екпелері белгіленген топографиялық сурет немесе жасыл желектері бар жер учаскесінің суреттерін;</w:t>
      </w:r>
      <w:r>
        <w:br/>
      </w:r>
      <w:r>
        <w:rPr>
          <w:rFonts w:ascii="Times New Roman"/>
          <w:b w:val="false"/>
          <w:i w:val="false"/>
          <w:color w:val="000000"/>
          <w:sz w:val="28"/>
        </w:rPr>
        <w:t>
      Жобалау ұйымдары үшін:</w:t>
      </w:r>
      <w:r>
        <w:br/>
      </w:r>
      <w:r>
        <w:rPr>
          <w:rFonts w:ascii="Times New Roman"/>
          <w:b w:val="false"/>
          <w:i w:val="false"/>
          <w:color w:val="000000"/>
          <w:sz w:val="28"/>
        </w:rPr>
        <w:t>
      бекітілген жобаны;</w:t>
      </w:r>
      <w:r>
        <w:br/>
      </w:r>
      <w:r>
        <w:rPr>
          <w:rFonts w:ascii="Times New Roman"/>
          <w:b w:val="false"/>
          <w:i w:val="false"/>
          <w:color w:val="000000"/>
          <w:sz w:val="28"/>
        </w:rPr>
        <w:t>
      коммуналдық қызметтермен келісулерді;</w:t>
      </w:r>
      <w:r>
        <w:br/>
      </w:r>
      <w:r>
        <w:rPr>
          <w:rFonts w:ascii="Times New Roman"/>
          <w:b w:val="false"/>
          <w:i w:val="false"/>
          <w:color w:val="000000"/>
          <w:sz w:val="28"/>
        </w:rPr>
        <w:t>
      көгалдандыру екпелері белгіленген топографиялық суретті немесе жасыл желектері бар жер учаскесінің суреттерін ұсыну қажет.</w:t>
      </w:r>
      <w:r>
        <w:br/>
      </w:r>
      <w:r>
        <w:rPr>
          <w:rFonts w:ascii="Times New Roman"/>
          <w:b w:val="false"/>
          <w:i w:val="false"/>
          <w:color w:val="000000"/>
          <w:sz w:val="28"/>
        </w:rPr>
        <w:t>
      </w:t>
      </w:r>
      <w:r>
        <w:rPr>
          <w:rFonts w:ascii="Times New Roman"/>
          <w:b w:val="false"/>
          <w:i w:val="false"/>
          <w:color w:val="000000"/>
          <w:sz w:val="28"/>
        </w:rPr>
        <w:t>15. Өтініштерді қарау мерзімі – өкілетті органға тапсырған күнінен бастап 15 күнтізбелік күн.</w:t>
      </w:r>
      <w:r>
        <w:br/>
      </w:r>
      <w:r>
        <w:rPr>
          <w:rFonts w:ascii="Times New Roman"/>
          <w:b w:val="false"/>
          <w:i w:val="false"/>
          <w:color w:val="000000"/>
          <w:sz w:val="28"/>
        </w:rPr>
        <w:t>
      </w:t>
      </w:r>
      <w:r>
        <w:rPr>
          <w:rFonts w:ascii="Times New Roman"/>
          <w:b w:val="false"/>
          <w:i w:val="false"/>
          <w:color w:val="000000"/>
          <w:sz w:val="28"/>
        </w:rPr>
        <w:t>16. Келіп түскен өтініштерді (өтінімдерді) қарау кезінде өкілетті орган жас көшеттерге жұмыстарды жүргізудің мақсаттылығы мен мүмкіндігін тексереді, анықтайды, орынға шығумен жасыл желектерін тексеру актісін рәсімдейді және жасыл желектерін кесу (таңдап, жаппай), алып тастау, қайта отырғызу, пішіндеп кесу (жасарту), бұтақтарын кесу және жас көшеттерге басқа да жұмыстардың жүргізілу қажеттілігі туралы қорытынды береді.</w:t>
      </w:r>
      <w:r>
        <w:br/>
      </w:r>
      <w:r>
        <w:rPr>
          <w:rFonts w:ascii="Times New Roman"/>
          <w:b w:val="false"/>
          <w:i w:val="false"/>
          <w:color w:val="000000"/>
          <w:sz w:val="28"/>
        </w:rPr>
        <w:t>
      </w:t>
      </w:r>
      <w:r>
        <w:rPr>
          <w:rFonts w:ascii="Times New Roman"/>
          <w:b w:val="false"/>
          <w:i w:val="false"/>
          <w:color w:val="000000"/>
          <w:sz w:val="28"/>
        </w:rPr>
        <w:t>17. Өкілетті органның көгалдандыру екпелерін алып тастауға арналған қорытындысын алғаннан кейін заңды немесе жеке тұлға кейіннен жергілікті бюджетке ақшалай қаржыны (алынып тасталатын жас көшеттердің құны) аударумен жас көшеттерге бағалауды жүргізуге лицензиясы бар ұйыммен шарт жасайды. Немесе 1:2 қатынастан кем емес алып тасталынған жасыл желектерін немесе өкілетті органның кесіп тастауға арналған қорытындысында көрсетілген ағаштардың кесілетін биомассасынан кем емес мөлшерде сондай ағаш түрлерімен қалпына келтіреді.</w:t>
      </w:r>
      <w:r>
        <w:br/>
      </w:r>
      <w:r>
        <w:rPr>
          <w:rFonts w:ascii="Times New Roman"/>
          <w:b w:val="false"/>
          <w:i w:val="false"/>
          <w:color w:val="000000"/>
          <w:sz w:val="28"/>
        </w:rPr>
        <w:t>
      Кесуге жататын ағаштардың нарықтық құны туралы есепті және жергілікті бюджетке төлем жасау түбіртегін немесе кескеннен кейін көктемгі-күзгі кезеңде жасыл желектерін отырғызу және қайта отырғызылған немесе отырғызылған жас көшеттерге күтім жұмыстарын екі жыл бойы жүргізу туралы кепілдеме хатты ұсынғаннан кейін өтініш беруші өкілетті органнан кесуге рұқсат алады.</w:t>
      </w:r>
      <w:r>
        <w:br/>
      </w:r>
      <w:r>
        <w:rPr>
          <w:rFonts w:ascii="Times New Roman"/>
          <w:b w:val="false"/>
          <w:i w:val="false"/>
          <w:color w:val="000000"/>
          <w:sz w:val="28"/>
        </w:rPr>
        <w:t>
      </w:t>
      </w:r>
      <w:r>
        <w:rPr>
          <w:rFonts w:ascii="Times New Roman"/>
          <w:b w:val="false"/>
          <w:i w:val="false"/>
          <w:color w:val="000000"/>
          <w:sz w:val="28"/>
        </w:rPr>
        <w:t>18. Рұқсат қағазын алғаннан кейін заңды немесе жеке тұлға жасыл желектерін өз күшімен кеседі (қайта отырғызады) немесе жасыл желектерін кесу, қайта отырғызу, пішіндеп кесу (жасарту), бұтақтарын кесу және басқа да жұмыстарды жүргізу үшін жұмыстардың осы түрлерін орындайтын ұйымдарға жүгінеді.</w:t>
      </w:r>
      <w:r>
        <w:br/>
      </w:r>
      <w:r>
        <w:rPr>
          <w:rFonts w:ascii="Times New Roman"/>
          <w:b w:val="false"/>
          <w:i w:val="false"/>
          <w:color w:val="000000"/>
          <w:sz w:val="28"/>
        </w:rPr>
        <w:t>
      </w:t>
      </w:r>
      <w:r>
        <w:rPr>
          <w:rFonts w:ascii="Times New Roman"/>
          <w:b w:val="false"/>
          <w:i w:val="false"/>
          <w:color w:val="000000"/>
          <w:sz w:val="28"/>
        </w:rPr>
        <w:t>19.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w:t>
      </w:r>
      <w:r>
        <w:rPr>
          <w:rFonts w:ascii="Times New Roman"/>
          <w:b w:val="false"/>
          <w:i w:val="false"/>
          <w:color w:val="000000"/>
          <w:sz w:val="28"/>
        </w:rPr>
        <w:t>20.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21. Қаланың және елді мекеннің аумақтарында өтемдік отырғызу жүргізу үшін уәкілетті орган арнайы учаскелерді айқындайды.</w:t>
      </w:r>
      <w:r>
        <w:br/>
      </w:r>
      <w:r>
        <w:rPr>
          <w:rFonts w:ascii="Times New Roman"/>
          <w:b w:val="false"/>
          <w:i w:val="false"/>
          <w:color w:val="000000"/>
          <w:sz w:val="28"/>
        </w:rPr>
        <w:t>
      </w:t>
      </w:r>
      <w:r>
        <w:rPr>
          <w:rFonts w:ascii="Times New Roman"/>
          <w:b w:val="false"/>
          <w:i w:val="false"/>
          <w:color w:val="000000"/>
          <w:sz w:val="28"/>
        </w:rPr>
        <w:t>22.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Қалалар және елді мекендердің аумақтарын абаттандыру</w:t>
      </w:r>
      <w:r>
        <w:br/>
      </w:r>
      <w:r>
        <w:rPr>
          <w:rFonts w:ascii="Times New Roman"/>
          <w:b/>
          <w:i w:val="false"/>
          <w:color w:val="000000"/>
        </w:rPr>
        <w:t>1-параграф. Тазалық пен тәртіпті қамтамасыз ету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23.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r>
        <w:br/>
      </w:r>
      <w:r>
        <w:rPr>
          <w:rFonts w:ascii="Times New Roman"/>
          <w:b w:val="false"/>
          <w:i w:val="false"/>
          <w:color w:val="000000"/>
          <w:sz w:val="28"/>
        </w:rPr>
        <w:t>
      </w:t>
      </w:r>
      <w:r>
        <w:rPr>
          <w:rFonts w:ascii="Times New Roman"/>
          <w:b w:val="false"/>
          <w:i w:val="false"/>
          <w:color w:val="000000"/>
          <w:sz w:val="28"/>
        </w:rPr>
        <w:t>24. Жергілікті жерлерді ағымдағы санитариялық күтіп-ұстауды осы саладағы қызметті жүзеге асыратын ұйымдар жүзеге асырады.</w:t>
      </w:r>
      <w:r>
        <w:br/>
      </w:r>
      <w:r>
        <w:rPr>
          <w:rFonts w:ascii="Times New Roman"/>
          <w:b w:val="false"/>
          <w:i w:val="false"/>
          <w:color w:val="000000"/>
          <w:sz w:val="28"/>
        </w:rPr>
        <w:t>
      </w:t>
      </w:r>
      <w:r>
        <w:rPr>
          <w:rFonts w:ascii="Times New Roman"/>
          <w:b w:val="false"/>
          <w:i w:val="false"/>
          <w:color w:val="000000"/>
          <w:sz w:val="28"/>
        </w:rPr>
        <w:t>25. Барлық ұйымдық-құқықтық нысандардың жеке және заңды тұлғалары, оның ішінде күрделі және уақытша объектілердің иелері мыналарды:</w:t>
      </w:r>
      <w:r>
        <w:br/>
      </w:r>
      <w:r>
        <w:rPr>
          <w:rFonts w:ascii="Times New Roman"/>
          <w:b w:val="false"/>
          <w:i w:val="false"/>
          <w:color w:val="000000"/>
          <w:sz w:val="28"/>
        </w:rPr>
        <w:t>
      </w:t>
      </w:r>
      <w:r>
        <w:rPr>
          <w:rFonts w:ascii="Times New Roman"/>
          <w:b w:val="false"/>
          <w:i w:val="false"/>
          <w:color w:val="000000"/>
          <w:sz w:val="28"/>
        </w:rPr>
        <w:t>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w:t>
      </w:r>
      <w:r>
        <w:rPr>
          <w:rFonts w:ascii="Times New Roman"/>
          <w:b w:val="false"/>
          <w:i w:val="false"/>
          <w:color w:val="000000"/>
          <w:sz w:val="28"/>
        </w:rPr>
        <w:t>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r>
        <w:br/>
      </w:r>
      <w:r>
        <w:rPr>
          <w:rFonts w:ascii="Times New Roman"/>
          <w:b w:val="false"/>
          <w:i w:val="false"/>
          <w:color w:val="000000"/>
          <w:sz w:val="28"/>
        </w:rPr>
        <w:t>
      </w:t>
      </w:r>
      <w:r>
        <w:rPr>
          <w:rFonts w:ascii="Times New Roman"/>
          <w:b w:val="false"/>
          <w:i w:val="false"/>
          <w:color w:val="000000"/>
          <w:sz w:val="28"/>
        </w:rPr>
        <w:t>3) көшелер және үй нөмірлері көрсетілген тақтайларды техникалық дұрыс жағдайда және тазалықта ұстайды;</w:t>
      </w:r>
      <w:r>
        <w:br/>
      </w:r>
      <w:r>
        <w:rPr>
          <w:rFonts w:ascii="Times New Roman"/>
          <w:b w:val="false"/>
          <w:i w:val="false"/>
          <w:color w:val="000000"/>
          <w:sz w:val="28"/>
        </w:rPr>
        <w:t>
      </w:t>
      </w:r>
      <w:r>
        <w:rPr>
          <w:rFonts w:ascii="Times New Roman"/>
          <w:b w:val="false"/>
          <w:i w:val="false"/>
          <w:color w:val="000000"/>
          <w:sz w:val="28"/>
        </w:rPr>
        <w:t>4) қоршауларды (шарбақтарды) және шағын сәулет нысандарын тиісті жағдайда (қоршаудың (шарбақтың) сыртқы жағын бояу, әктеу) күтіп-ұстайды.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2-параграф. Аумақтарды жинауды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26.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w:t>
      </w:r>
      <w:r>
        <w:rPr>
          <w:rFonts w:ascii="Times New Roman"/>
          <w:b w:val="false"/>
          <w:i w:val="false"/>
          <w:color w:val="000000"/>
          <w:sz w:val="28"/>
        </w:rPr>
        <w:t>1) ұсақ және тұрмыстық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3) сыпыру;</w:t>
      </w:r>
      <w:r>
        <w:br/>
      </w:r>
      <w:r>
        <w:rPr>
          <w:rFonts w:ascii="Times New Roman"/>
          <w:b w:val="false"/>
          <w:i w:val="false"/>
          <w:color w:val="000000"/>
          <w:sz w:val="28"/>
        </w:rPr>
        <w:t>
      </w:t>
      </w:r>
      <w:r>
        <w:rPr>
          <w:rFonts w:ascii="Times New Roman"/>
          <w:b w:val="false"/>
          <w:i w:val="false"/>
          <w:color w:val="000000"/>
          <w:sz w:val="28"/>
        </w:rPr>
        <w:t>4) қамысты, қурайды, шөптерді және басқа да жабайы өсімдіктерді шабу және шығару;</w:t>
      </w:r>
      <w:r>
        <w:br/>
      </w:r>
      <w:r>
        <w:rPr>
          <w:rFonts w:ascii="Times New Roman"/>
          <w:b w:val="false"/>
          <w:i w:val="false"/>
          <w:color w:val="000000"/>
          <w:sz w:val="28"/>
        </w:rPr>
        <w:t>
      </w:t>
      </w:r>
      <w:r>
        <w:rPr>
          <w:rFonts w:ascii="Times New Roman"/>
          <w:b w:val="false"/>
          <w:i w:val="false"/>
          <w:color w:val="000000"/>
          <w:sz w:val="28"/>
        </w:rPr>
        <w:t>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27.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w:t>
      </w:r>
      <w:r>
        <w:rPr>
          <w:rFonts w:ascii="Times New Roman"/>
          <w:b w:val="false"/>
          <w:i w:val="false"/>
          <w:color w:val="000000"/>
          <w:sz w:val="28"/>
        </w:rPr>
        <w:t>28.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r>
        <w:br/>
      </w:r>
      <w:r>
        <w:rPr>
          <w:rFonts w:ascii="Times New Roman"/>
          <w:b w:val="false"/>
          <w:i w:val="false"/>
          <w:color w:val="000000"/>
          <w:sz w:val="28"/>
        </w:rPr>
        <w:t>
      </w:t>
      </w:r>
      <w:r>
        <w:rPr>
          <w:rFonts w:ascii="Times New Roman"/>
          <w:b w:val="false"/>
          <w:i w:val="false"/>
          <w:color w:val="000000"/>
          <w:sz w:val="28"/>
        </w:rPr>
        <w:t>29. Көшелер мен өтпе жолдардың бойында орналасқан тротуарларды, жолаушылар көлігінің аялдама алаңын жинауды, жүру бөліктерін жинауға және күтіп ұстауға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30. Аялдама кешендерін және қоғамдық жолаушылар көлігінің аялдама алаңында оларға іргелес аумақтарды, ақыла автотұрақтар, гараждардың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w:t>
      </w:r>
      <w:r>
        <w:rPr>
          <w:rFonts w:ascii="Times New Roman"/>
          <w:b w:val="false"/>
          <w:i w:val="false"/>
          <w:color w:val="000000"/>
          <w:sz w:val="28"/>
        </w:rPr>
        <w:t>31. Жол жөндеу жұмыстарын жүргізген кезде құрылыс қоқыстарын осы жұмыстарды жүргізген ұйымдар шығарады.</w:t>
      </w:r>
      <w:r>
        <w:br/>
      </w:r>
      <w:r>
        <w:rPr>
          <w:rFonts w:ascii="Times New Roman"/>
          <w:b w:val="false"/>
          <w:i w:val="false"/>
          <w:color w:val="000000"/>
          <w:sz w:val="28"/>
        </w:rPr>
        <w:t>
      </w:t>
      </w:r>
      <w:r>
        <w:rPr>
          <w:rFonts w:ascii="Times New Roman"/>
          <w:b w:val="false"/>
          <w:i w:val="false"/>
          <w:color w:val="000000"/>
          <w:sz w:val="28"/>
        </w:rPr>
        <w:t>32.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w:t>
      </w:r>
      <w:r>
        <w:rPr>
          <w:rFonts w:ascii="Times New Roman"/>
          <w:b w:val="false"/>
          <w:i w:val="false"/>
          <w:color w:val="000000"/>
          <w:sz w:val="28"/>
        </w:rPr>
        <w:t>33. Жерүсті инженерлік құрылыстарын пайдаланушы ұйымдар мен иелері инженерлік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34. Көшелер мен өтпе жолдардан қарды шығару арнайы дайындалған алаңдарда жүзеге асырылады. Жергілікті атқарушы органдармен келісілмеген орындардан қар шығаруға жол берілмейді.</w:t>
      </w:r>
      <w:r>
        <w:br/>
      </w:r>
      <w:r>
        <w:rPr>
          <w:rFonts w:ascii="Times New Roman"/>
          <w:b w:val="false"/>
          <w:i w:val="false"/>
          <w:color w:val="000000"/>
          <w:sz w:val="28"/>
        </w:rPr>
        <w:t>
      </w:t>
      </w:r>
      <w:r>
        <w:rPr>
          <w:rFonts w:ascii="Times New Roman"/>
          <w:b w:val="false"/>
          <w:i w:val="false"/>
          <w:color w:val="000000"/>
          <w:sz w:val="28"/>
        </w:rPr>
        <w:t>35. Қарды уақытша жинау орындары қар ерігеннен кейін қоқыстардан тазартылып және абаттандырылуы тиіс.</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3-параграф. Қалдықтарды жинау және шығару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w:t>
      </w:r>
      <w:r>
        <w:rPr>
          <w:rFonts w:ascii="Times New Roman"/>
          <w:b w:val="false"/>
          <w:i w:val="false"/>
          <w:color w:val="000000"/>
          <w:sz w:val="28"/>
        </w:rPr>
        <w:t>37. Қатты тұрмыстық қалдықтарды шығаруды өкілетті органмен белгіленген кестеге сәйкес мерзімде ұйымдармен жүзеге асырылады. Кестелер қатты тұрмыстық қалдықтарды жинау алаңдарында ілінеді.</w:t>
      </w:r>
      <w:r>
        <w:br/>
      </w:r>
      <w:r>
        <w:rPr>
          <w:rFonts w:ascii="Times New Roman"/>
          <w:b w:val="false"/>
          <w:i w:val="false"/>
          <w:color w:val="000000"/>
          <w:sz w:val="28"/>
        </w:rPr>
        <w:t>
      </w:t>
      </w:r>
      <w:r>
        <w:rPr>
          <w:rFonts w:ascii="Times New Roman"/>
          <w:b w:val="false"/>
          <w:i w:val="false"/>
          <w:color w:val="000000"/>
          <w:sz w:val="28"/>
        </w:rPr>
        <w:t>38. Құрылыстарды және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w:t>
      </w:r>
      <w:r>
        <w:br/>
      </w:r>
      <w:r>
        <w:rPr>
          <w:rFonts w:ascii="Times New Roman"/>
          <w:b w:val="false"/>
          <w:i w:val="false"/>
          <w:color w:val="000000"/>
          <w:sz w:val="28"/>
        </w:rPr>
        <w:t>
      </w:t>
      </w:r>
      <w:r>
        <w:rPr>
          <w:rFonts w:ascii="Times New Roman"/>
          <w:b w:val="false"/>
          <w:i w:val="false"/>
          <w:color w:val="000000"/>
          <w:sz w:val="28"/>
        </w:rPr>
        <w:t>39. Үй иелерінің аумағында мамандандырылған көлік үшін ыңғайлы кірме жолдармен контейнерлерді орналастыруға арналған арнайы алаңдар асфальтты жамылғысы және қоршауы болады. Қатты тұрмыстық қалдықтарды жинау үшін жапқыштары бар контейнерлерді қолданған жөн.</w:t>
      </w:r>
      <w:r>
        <w:br/>
      </w:r>
      <w:r>
        <w:rPr>
          <w:rFonts w:ascii="Times New Roman"/>
          <w:b w:val="false"/>
          <w:i w:val="false"/>
          <w:color w:val="000000"/>
          <w:sz w:val="28"/>
        </w:rPr>
        <w:t>
      </w:t>
      </w:r>
      <w:r>
        <w:rPr>
          <w:rFonts w:ascii="Times New Roman"/>
          <w:b w:val="false"/>
          <w:i w:val="false"/>
          <w:color w:val="000000"/>
          <w:sz w:val="28"/>
        </w:rPr>
        <w:t>40. Қатты тұрмыстық қалдықтарға арналған контейнерлерге және контейнерлік алаңдарда күл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41.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r>
        <w:br/>
      </w:r>
      <w:r>
        <w:rPr>
          <w:rFonts w:ascii="Times New Roman"/>
          <w:b w:val="false"/>
          <w:i w:val="false"/>
          <w:color w:val="000000"/>
          <w:sz w:val="28"/>
        </w:rPr>
        <w:t>
      </w:t>
      </w:r>
      <w:r>
        <w:rPr>
          <w:rFonts w:ascii="Times New Roman"/>
          <w:b w:val="false"/>
          <w:i w:val="false"/>
          <w:color w:val="000000"/>
          <w:sz w:val="28"/>
        </w:rPr>
        <w:t>42.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43. Сұйық тұрмыстық қалдықтар мен ірі көлемді қоқыстарды қоқыс шығару құбырына тастауға жатпайды.</w:t>
      </w:r>
      <w:r>
        <w:br/>
      </w:r>
      <w:r>
        <w:rPr>
          <w:rFonts w:ascii="Times New Roman"/>
          <w:b w:val="false"/>
          <w:i w:val="false"/>
          <w:color w:val="000000"/>
          <w:sz w:val="28"/>
        </w:rPr>
        <w:t>
      </w:t>
      </w:r>
      <w:r>
        <w:rPr>
          <w:rFonts w:ascii="Times New Roman"/>
          <w:b w:val="false"/>
          <w:i w:val="false"/>
          <w:color w:val="000000"/>
          <w:sz w:val="28"/>
        </w:rPr>
        <w:t>44.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45.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r>
        <w:br/>
      </w:r>
      <w:r>
        <w:rPr>
          <w:rFonts w:ascii="Times New Roman"/>
          <w:b w:val="false"/>
          <w:i w:val="false"/>
          <w:color w:val="000000"/>
          <w:sz w:val="28"/>
        </w:rPr>
        <w:t>
      </w:t>
      </w:r>
      <w:r>
        <w:rPr>
          <w:rFonts w:ascii="Times New Roman"/>
          <w:b w:val="false"/>
          <w:i w:val="false"/>
          <w:color w:val="000000"/>
          <w:sz w:val="28"/>
        </w:rPr>
        <w:t>46. Контейнерлік алаңдарды және контейнерлерді пайдаланатын және оларға қызмет көрсететін ұйымдар:</w:t>
      </w:r>
      <w:r>
        <w:br/>
      </w:r>
      <w:r>
        <w:rPr>
          <w:rFonts w:ascii="Times New Roman"/>
          <w:b w:val="false"/>
          <w:i w:val="false"/>
          <w:color w:val="000000"/>
          <w:sz w:val="28"/>
        </w:rPr>
        <w:t>
      </w:t>
      </w:r>
      <w:r>
        <w:rPr>
          <w:rFonts w:ascii="Times New Roman"/>
          <w:b w:val="false"/>
          <w:i w:val="false"/>
          <w:color w:val="000000"/>
          <w:sz w:val="28"/>
        </w:rPr>
        <w:t>1) контейнерлік алаңдарды және оған іргелес аумақтарды тиісті санитариялық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2) оларға уақтылы жөндеу жүргізеді және одан әрі пайдалануға жарамсыз контейнерлерді ауыстырады;</w:t>
      </w:r>
      <w:r>
        <w:br/>
      </w:r>
      <w:r>
        <w:rPr>
          <w:rFonts w:ascii="Times New Roman"/>
          <w:b w:val="false"/>
          <w:i w:val="false"/>
          <w:color w:val="000000"/>
          <w:sz w:val="28"/>
        </w:rPr>
        <w:t>
      </w:t>
      </w:r>
      <w:r>
        <w:rPr>
          <w:rFonts w:ascii="Times New Roman"/>
          <w:b w:val="false"/>
          <w:i w:val="false"/>
          <w:color w:val="000000"/>
          <w:sz w:val="28"/>
        </w:rPr>
        <w:t>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дератизацияланауын қамтамасыз ету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47.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w:t>
      </w:r>
      <w:r>
        <w:rPr>
          <w:rFonts w:ascii="Times New Roman"/>
          <w:b w:val="false"/>
          <w:i w:val="false"/>
          <w:color w:val="000000"/>
          <w:sz w:val="28"/>
        </w:rPr>
        <w:t>48.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көлігі аялдамаларында, сауда объектілерінің кіреберістерінде қоқысқа арналған құтылар орнатылады. Халық көп келетін орындарда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көлігі аялдамаларында және сауда объектілерінің кіреберістерінде екі құты орнатылады.</w:t>
      </w:r>
      <w:r>
        <w:br/>
      </w:r>
      <w:r>
        <w:rPr>
          <w:rFonts w:ascii="Times New Roman"/>
          <w:b w:val="false"/>
          <w:i w:val="false"/>
          <w:color w:val="000000"/>
          <w:sz w:val="28"/>
        </w:rPr>
        <w:t>
      </w:t>
      </w:r>
      <w:r>
        <w:rPr>
          <w:rFonts w:ascii="Times New Roman"/>
          <w:b w:val="false"/>
          <w:i w:val="false"/>
          <w:color w:val="000000"/>
          <w:sz w:val="28"/>
        </w:rPr>
        <w:t>49.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бірақ күніне бір реттен кем емес тазартылады. Құтылар ластану деңгейіне қарай, бірақ аптасына бір реттен кем емес.</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4-параграф. Көшелерді, тұрғын үй орамдарын және шығатын аудандарды абаттандыру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50.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жасыл аймақтармен жабдықталады.</w:t>
      </w:r>
      <w:r>
        <w:br/>
      </w:r>
      <w:r>
        <w:rPr>
          <w:rFonts w:ascii="Times New Roman"/>
          <w:b w:val="false"/>
          <w:i w:val="false"/>
          <w:color w:val="000000"/>
          <w:sz w:val="28"/>
        </w:rPr>
        <w:t>
      </w:t>
      </w:r>
      <w:r>
        <w:rPr>
          <w:rFonts w:ascii="Times New Roman"/>
          <w:b w:val="false"/>
          <w:i w:val="false"/>
          <w:color w:val="000000"/>
          <w:sz w:val="28"/>
        </w:rPr>
        <w:t>51. Алаңдардың саны, орналасуы мен жабдықталуы құрылыс және санитариялық нормаларға сәйкес болуы тиіс.</w:t>
      </w:r>
      <w:r>
        <w:br/>
      </w:r>
      <w:r>
        <w:rPr>
          <w:rFonts w:ascii="Times New Roman"/>
          <w:b w:val="false"/>
          <w:i w:val="false"/>
          <w:color w:val="000000"/>
          <w:sz w:val="28"/>
        </w:rPr>
        <w:t>
</w:t>
      </w:r>
    </w:p>
    <w:bookmarkStart w:name="z105" w:id="6"/>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52.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уақытылы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r>
        <w:br/>
      </w:r>
      <w:r>
        <w:rPr>
          <w:rFonts w:ascii="Times New Roman"/>
          <w:b w:val="false"/>
          <w:i w:val="false"/>
          <w:color w:val="000000"/>
          <w:sz w:val="28"/>
        </w:rPr>
        <w:t>
      </w:t>
      </w:r>
      <w:r>
        <w:rPr>
          <w:rFonts w:ascii="Times New Roman"/>
          <w:b w:val="false"/>
          <w:i w:val="false"/>
          <w:color w:val="000000"/>
          <w:sz w:val="28"/>
        </w:rPr>
        <w:t>53. Өз еркімен ғимараттардың қасбеттерін және олардың конструктивтік элементтерін қайта жабдықтауға жол берілмейді.</w:t>
      </w:r>
      <w:r>
        <w:br/>
      </w:r>
      <w:r>
        <w:rPr>
          <w:rFonts w:ascii="Times New Roman"/>
          <w:b w:val="false"/>
          <w:i w:val="false"/>
          <w:color w:val="000000"/>
          <w:sz w:val="28"/>
        </w:rPr>
        <w:t>
</w:t>
      </w:r>
    </w:p>
    <w:bookmarkStart w:name="z108" w:id="7"/>
    <w:p>
      <w:pPr>
        <w:spacing w:after="0"/>
        <w:ind w:left="0"/>
        <w:jc w:val="left"/>
      </w:pPr>
      <w:r>
        <w:rPr>
          <w:rFonts w:ascii="Times New Roman"/>
          <w:b/>
          <w:i w:val="false"/>
          <w:color w:val="000000"/>
        </w:rPr>
        <w:t xml:space="preserve"> 6-параграф. Сыртқы жарықтандыруды және субұрқақтарды күтіп ұстау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54.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w:t>
      </w:r>
      <w:r>
        <w:rPr>
          <w:rFonts w:ascii="Times New Roman"/>
          <w:b w:val="false"/>
          <w:i w:val="false"/>
          <w:color w:val="000000"/>
          <w:sz w:val="28"/>
        </w:rPr>
        <w:t>55.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r>
        <w:br/>
      </w:r>
      <w:r>
        <w:rPr>
          <w:rFonts w:ascii="Times New Roman"/>
          <w:b w:val="false"/>
          <w:i w:val="false"/>
          <w:color w:val="000000"/>
          <w:sz w:val="28"/>
        </w:rPr>
        <w:t>
      </w:t>
      </w:r>
      <w:r>
        <w:rPr>
          <w:rFonts w:ascii="Times New Roman"/>
          <w:b w:val="false"/>
          <w:i w:val="false"/>
          <w:color w:val="000000"/>
          <w:sz w:val="28"/>
        </w:rPr>
        <w:t>56. Істен шыққан құрамында сынып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w:t>
      </w:r>
      <w:r>
        <w:rPr>
          <w:rFonts w:ascii="Times New Roman"/>
          <w:b w:val="false"/>
          <w:i w:val="false"/>
          <w:color w:val="000000"/>
          <w:sz w:val="28"/>
        </w:rPr>
        <w:t>57.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тәулік ішінде шығарылады.</w:t>
      </w:r>
      <w:r>
        <w:br/>
      </w:r>
      <w:r>
        <w:rPr>
          <w:rFonts w:ascii="Times New Roman"/>
          <w:b w:val="false"/>
          <w:i w:val="false"/>
          <w:color w:val="000000"/>
          <w:sz w:val="28"/>
        </w:rPr>
        <w:t>
      </w:t>
      </w:r>
      <w:r>
        <w:rPr>
          <w:rFonts w:ascii="Times New Roman"/>
          <w:b w:val="false"/>
          <w:i w:val="false"/>
          <w:color w:val="000000"/>
          <w:sz w:val="28"/>
        </w:rPr>
        <w:t>58. Уәкілетті орган коммуналдық меншіктегі субұрқақтардың тиісті жағдайын және пайдалануын қамтамасыз етеді.</w:t>
      </w:r>
      <w:r>
        <w:br/>
      </w:r>
      <w:r>
        <w:rPr>
          <w:rFonts w:ascii="Times New Roman"/>
          <w:b w:val="false"/>
          <w:i w:val="false"/>
          <w:color w:val="000000"/>
          <w:sz w:val="28"/>
        </w:rPr>
        <w:t>
      </w:t>
      </w:r>
      <w:r>
        <w:rPr>
          <w:rFonts w:ascii="Times New Roman"/>
          <w:b w:val="false"/>
          <w:i w:val="false"/>
          <w:color w:val="000000"/>
          <w:sz w:val="28"/>
        </w:rPr>
        <w:t>59. Субұрқақтарды қосу мерзімін, олардың жұмыс істеу режимін, тостағандарын жуу және тазарту кестесін, технологиялық үзілістерін және жұмыс ітеуінің аяқталуын уәкілетті орган айқындайды.</w:t>
      </w:r>
      <w:r>
        <w:br/>
      </w:r>
      <w:r>
        <w:rPr>
          <w:rFonts w:ascii="Times New Roman"/>
          <w:b w:val="false"/>
          <w:i w:val="false"/>
          <w:color w:val="000000"/>
          <w:sz w:val="28"/>
        </w:rPr>
        <w:t>
      </w:t>
      </w:r>
      <w:r>
        <w:rPr>
          <w:rFonts w:ascii="Times New Roman"/>
          <w:b w:val="false"/>
          <w:i w:val="false"/>
          <w:color w:val="000000"/>
          <w:sz w:val="28"/>
        </w:rPr>
        <w:t>60. Субұрқақтар жұмыс істеп тұрған кезеңде судың беті күн сайын қоқыстан тазартылады. Пайдаланушы ұйымдар субұрқақтардың тазалығын жұмысы тоқтаған кезен де, оларды тазалықта ұстайды.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қалалар және елді</w:t>
            </w:r>
            <w:r>
              <w:br/>
            </w:r>
            <w:r>
              <w:rPr>
                <w:rFonts w:ascii="Times New Roman"/>
                <w:b w:val="false"/>
                <w:i w:val="false"/>
                <w:color w:val="000000"/>
                <w:sz w:val="20"/>
              </w:rPr>
              <w:t>мекендердің аумақтарын</w:t>
            </w:r>
            <w:r>
              <w:br/>
            </w:r>
            <w:r>
              <w:rPr>
                <w:rFonts w:ascii="Times New Roman"/>
                <w:b w:val="false"/>
                <w:i w:val="false"/>
                <w:color w:val="000000"/>
                <w:sz w:val="20"/>
              </w:rPr>
              <w:t>абаттандыру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(қала, аудан)</w:t>
      </w:r>
      <w:r>
        <w:br/>
      </w:r>
      <w:r>
        <w:rPr>
          <w:rFonts w:ascii="Times New Roman"/>
          <w:b w:val="false"/>
          <w:i w:val="false"/>
          <w:color w:val="000000"/>
          <w:sz w:val="28"/>
        </w:rPr>
        <w:t>
      тұрғын үй-коммуналдық шаруашылық, жолаушылар көлігі</w:t>
      </w:r>
      <w:r>
        <w:br/>
      </w:r>
      <w:r>
        <w:rPr>
          <w:rFonts w:ascii="Times New Roman"/>
          <w:b w:val="false"/>
          <w:i w:val="false"/>
          <w:color w:val="000000"/>
          <w:sz w:val="28"/>
        </w:rPr>
        <w:t>
      және автомобиль жолдары бөлімі" мемлекеттік мекемесі</w:t>
      </w:r>
      <w:r>
        <w:br/>
      </w:r>
      <w:r>
        <w:rPr>
          <w:rFonts w:ascii="Times New Roman"/>
          <w:b w:val="false"/>
          <w:i w:val="false"/>
          <w:color w:val="000000"/>
          <w:sz w:val="28"/>
        </w:rPr>
        <w:t>
      № ____ РҰҚСАТ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(жұмыстардың түрін көрсету (жасыл екпелерді сырып тастау, қайта отырғызу, бөрікбастарын кесу тағы басқа)</w:t>
      </w:r>
      <w:r>
        <w:br/>
      </w:r>
      <w:r>
        <w:rPr>
          <w:rFonts w:ascii="Times New Roman"/>
          <w:b w:val="false"/>
          <w:i w:val="false"/>
          <w:color w:val="000000"/>
          <w:sz w:val="28"/>
        </w:rPr>
        <w:t>
      Тапсырыс берушіге______________________________________________</w:t>
      </w:r>
      <w:r>
        <w:br/>
      </w:r>
      <w:r>
        <w:rPr>
          <w:rFonts w:ascii="Times New Roman"/>
          <w:b w:val="false"/>
          <w:i w:val="false"/>
          <w:color w:val="000000"/>
          <w:sz w:val="28"/>
        </w:rPr>
        <w:t>
      (заңды тұлғаның атауы, жеке тұлғаның тегі, аты, әкесінің аты)</w:t>
      </w:r>
      <w:r>
        <w:br/>
      </w:r>
      <w:r>
        <w:rPr>
          <w:rFonts w:ascii="Times New Roman"/>
          <w:b w:val="false"/>
          <w:i w:val="false"/>
          <w:color w:val="000000"/>
          <w:sz w:val="28"/>
        </w:rPr>
        <w:t>
      рұқсат беріледі______________________________________________________</w:t>
      </w:r>
      <w:r>
        <w:br/>
      </w:r>
      <w:r>
        <w:rPr>
          <w:rFonts w:ascii="Times New Roman"/>
          <w:b w:val="false"/>
          <w:i w:val="false"/>
          <w:color w:val="000000"/>
          <w:sz w:val="28"/>
        </w:rPr>
        <w:t>
      (орындалатын жұмыстардың сипаттамасы)</w:t>
      </w:r>
      <w:r>
        <w:br/>
      </w:r>
      <w:r>
        <w:rPr>
          <w:rFonts w:ascii="Times New Roman"/>
          <w:b w:val="false"/>
          <w:i w:val="false"/>
          <w:color w:val="000000"/>
          <w:sz w:val="28"/>
        </w:rPr>
        <w:t>
      мекенжай (нысан) бойынша: ___________________________________________</w:t>
      </w:r>
      <w:r>
        <w:br/>
      </w:r>
      <w:r>
        <w:rPr>
          <w:rFonts w:ascii="Times New Roman"/>
          <w:b w:val="false"/>
          <w:i w:val="false"/>
          <w:color w:val="000000"/>
          <w:sz w:val="28"/>
        </w:rPr>
        <w:t>
      рұқсатқа негіздеме:__________________________________________________</w:t>
      </w:r>
      <w:r>
        <w:br/>
      </w:r>
      <w:r>
        <w:rPr>
          <w:rFonts w:ascii="Times New Roman"/>
          <w:b w:val="false"/>
          <w:i w:val="false"/>
          <w:color w:val="000000"/>
          <w:sz w:val="28"/>
        </w:rPr>
        <w:t>
      жұмыстардың басталуы және аяқталуы 20__ жылғы "___" _______-дан 20__ жылғы "___" _______ дейін.</w:t>
      </w:r>
      <w:r>
        <w:br/>
      </w:r>
      <w:r>
        <w:rPr>
          <w:rFonts w:ascii="Times New Roman"/>
          <w:b w:val="false"/>
          <w:i w:val="false"/>
          <w:color w:val="000000"/>
          <w:sz w:val="28"/>
        </w:rPr>
        <w:t>
      Жұмыстар осы рұқсатта көрсетілген мерзімдерде басталуы және аяқталуы тиіс.</w:t>
      </w:r>
      <w:r>
        <w:br/>
      </w:r>
      <w:r>
        <w:rPr>
          <w:rFonts w:ascii="Times New Roman"/>
          <w:b w:val="false"/>
          <w:i w:val="false"/>
          <w:color w:val="000000"/>
          <w:sz w:val="28"/>
        </w:rPr>
        <w:t>
      Сонымен қатар, бірінші басшыға жасыл екпелерді қорғау, ұстау және сақтау жөніндегі толық кешенді іс-шараларды жүргізу жүктеледі.</w:t>
      </w:r>
      <w:r>
        <w:br/>
      </w: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(заңды тұлғаның өкілінің, жеке тұлғаның тегі, аты, әкесінің аты)</w:t>
      </w:r>
      <w:r>
        <w:br/>
      </w:r>
      <w:r>
        <w:rPr>
          <w:rFonts w:ascii="Times New Roman"/>
          <w:b w:val="false"/>
          <w:i w:val="false"/>
          <w:color w:val="000000"/>
          <w:sz w:val="28"/>
        </w:rPr>
        <w:t>
      жоғарыдағы барлық талаптарды және жұмысты рұқсатта көрсетілген мерзімде орындауға міндеттенемін.</w:t>
      </w:r>
      <w:r>
        <w:br/>
      </w:r>
      <w:r>
        <w:rPr>
          <w:rFonts w:ascii="Times New Roman"/>
          <w:b w:val="false"/>
          <w:i w:val="false"/>
          <w:color w:val="000000"/>
          <w:sz w:val="28"/>
        </w:rPr>
        <w:t>
      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жолаушылар көлігі және автомобиль</w:t>
      </w:r>
      <w:r>
        <w:br/>
      </w:r>
      <w:r>
        <w:rPr>
          <w:rFonts w:ascii="Times New Roman"/>
          <w:b w:val="false"/>
          <w:i w:val="false"/>
          <w:color w:val="000000"/>
          <w:sz w:val="28"/>
        </w:rPr>
        <w:t>
      жолдары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 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қалалар және елді</w:t>
            </w:r>
            <w:r>
              <w:br/>
            </w:r>
            <w:r>
              <w:rPr>
                <w:rFonts w:ascii="Times New Roman"/>
                <w:b w:val="false"/>
                <w:i w:val="false"/>
                <w:color w:val="000000"/>
                <w:sz w:val="20"/>
              </w:rPr>
              <w:t>мекендердің аумақтарын</w:t>
            </w:r>
            <w:r>
              <w:br/>
            </w:r>
            <w:r>
              <w:rPr>
                <w:rFonts w:ascii="Times New Roman"/>
                <w:b w:val="false"/>
                <w:i w:val="false"/>
                <w:color w:val="000000"/>
                <w:sz w:val="20"/>
              </w:rPr>
              <w:t>абаттандыру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"___________________________</w:t>
      </w:r>
      <w:r>
        <w:br/>
      </w:r>
      <w:r>
        <w:rPr>
          <w:rFonts w:ascii="Times New Roman"/>
          <w:b w:val="false"/>
          <w:i w:val="false"/>
          <w:color w:val="000000"/>
          <w:sz w:val="28"/>
        </w:rPr>
        <w:t xml:space="preserve">
      (қала, аудан)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жолаушылар көлігі және автомобиль </w:t>
      </w:r>
      <w:r>
        <w:br/>
      </w:r>
      <w:r>
        <w:rPr>
          <w:rFonts w:ascii="Times New Roman"/>
          <w:b w:val="false"/>
          <w:i w:val="false"/>
          <w:color w:val="000000"/>
          <w:sz w:val="28"/>
        </w:rPr>
        <w:t>
      жолдары бөлімі" мемлекеттік мекемесі</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телефоны </w:t>
      </w:r>
      <w:r>
        <w:br/>
      </w:r>
      <w:r>
        <w:rPr>
          <w:rFonts w:ascii="Times New Roman"/>
          <w:b w:val="false"/>
          <w:i w:val="false"/>
          <w:color w:val="000000"/>
          <w:sz w:val="28"/>
        </w:rPr>
        <w:t>
      Өтініш</w:t>
      </w:r>
      <w:r>
        <w:br/>
      </w:r>
      <w:r>
        <w:rPr>
          <w:rFonts w:ascii="Times New Roman"/>
          <w:b w:val="false"/>
          <w:i w:val="false"/>
          <w:color w:val="000000"/>
          <w:sz w:val="28"/>
        </w:rPr>
        <w:t>
      ____________________________________________________ байланысты</w:t>
      </w:r>
      <w:r>
        <w:br/>
      </w:r>
      <w:r>
        <w:rPr>
          <w:rFonts w:ascii="Times New Roman"/>
          <w:b w:val="false"/>
          <w:i w:val="false"/>
          <w:color w:val="000000"/>
          <w:sz w:val="28"/>
        </w:rPr>
        <w:t>
      (жұмыстарды жүргізудің мақсаты мен себептері көрсетілсін)</w:t>
      </w:r>
      <w:r>
        <w:br/>
      </w:r>
      <w:r>
        <w:rPr>
          <w:rFonts w:ascii="Times New Roman"/>
          <w:b w:val="false"/>
          <w:i w:val="false"/>
          <w:color w:val="000000"/>
          <w:sz w:val="28"/>
        </w:rPr>
        <w:t>
      __________________________________________ мекенжайы (объект) бойынша</w:t>
      </w:r>
      <w:r>
        <w:br/>
      </w:r>
      <w:r>
        <w:rPr>
          <w:rFonts w:ascii="Times New Roman"/>
          <w:b w:val="false"/>
          <w:i w:val="false"/>
          <w:color w:val="000000"/>
          <w:sz w:val="28"/>
        </w:rPr>
        <w:t>
      _________ дана ___________________________ түрі ағаштарын (бұталарын)</w:t>
      </w:r>
      <w:r>
        <w:br/>
      </w:r>
      <w:r>
        <w:rPr>
          <w:rFonts w:ascii="Times New Roman"/>
          <w:b w:val="false"/>
          <w:i w:val="false"/>
          <w:color w:val="000000"/>
          <w:sz w:val="28"/>
        </w:rPr>
        <w:t>
      _________________________________________ рұқсат беруіңізді сұраймын.</w:t>
      </w:r>
      <w:r>
        <w:br/>
      </w:r>
      <w:r>
        <w:rPr>
          <w:rFonts w:ascii="Times New Roman"/>
          <w:b w:val="false"/>
          <w:i w:val="false"/>
          <w:color w:val="000000"/>
          <w:sz w:val="28"/>
        </w:rPr>
        <w:t>
      (жоспарланатын жұмыстардың түрі көрсетілсін)</w:t>
      </w:r>
      <w:r>
        <w:br/>
      </w:r>
      <w:r>
        <w:rPr>
          <w:rFonts w:ascii="Times New Roman"/>
          <w:b w:val="false"/>
          <w:i w:val="false"/>
          <w:color w:val="000000"/>
          <w:sz w:val="28"/>
        </w:rPr>
        <w:t>
      Қосымша:</w:t>
      </w:r>
      <w:r>
        <w:br/>
      </w:r>
      <w:r>
        <w:rPr>
          <w:rFonts w:ascii="Times New Roman"/>
          <w:b w:val="false"/>
          <w:i w:val="false"/>
          <w:color w:val="000000"/>
          <w:sz w:val="28"/>
        </w:rPr>
        <w:t>
      Жеке және заңды тұлғалар үшін:</w:t>
      </w:r>
      <w:r>
        <w:br/>
      </w:r>
      <w:r>
        <w:rPr>
          <w:rFonts w:ascii="Times New Roman"/>
          <w:b w:val="false"/>
          <w:i w:val="false"/>
          <w:color w:val="000000"/>
          <w:sz w:val="28"/>
        </w:rPr>
        <w:t>
      жерге құқық белгілейтін құжаттар;</w:t>
      </w:r>
      <w:r>
        <w:br/>
      </w:r>
      <w:r>
        <w:rPr>
          <w:rFonts w:ascii="Times New Roman"/>
          <w:b w:val="false"/>
          <w:i w:val="false"/>
          <w:color w:val="000000"/>
          <w:sz w:val="28"/>
        </w:rPr>
        <w:t>
      жасыл желектері белгіленген топографиялық сурет немесе жасыл желектері бар жер учаскесінің суреттері.</w:t>
      </w:r>
      <w:r>
        <w:br/>
      </w:r>
      <w:r>
        <w:rPr>
          <w:rFonts w:ascii="Times New Roman"/>
          <w:b w:val="false"/>
          <w:i w:val="false"/>
          <w:color w:val="000000"/>
          <w:sz w:val="28"/>
        </w:rPr>
        <w:t>
      Жобалау ұйымдары үшін:</w:t>
      </w:r>
      <w:r>
        <w:br/>
      </w:r>
      <w:r>
        <w:rPr>
          <w:rFonts w:ascii="Times New Roman"/>
          <w:b w:val="false"/>
          <w:i w:val="false"/>
          <w:color w:val="000000"/>
          <w:sz w:val="28"/>
        </w:rPr>
        <w:t>
      бекітілген жоба;</w:t>
      </w:r>
      <w:r>
        <w:br/>
      </w:r>
      <w:r>
        <w:rPr>
          <w:rFonts w:ascii="Times New Roman"/>
          <w:b w:val="false"/>
          <w:i w:val="false"/>
          <w:color w:val="000000"/>
          <w:sz w:val="28"/>
        </w:rPr>
        <w:t>
      коммуналдық қызметтермен жасалған келісім;</w:t>
      </w:r>
      <w:r>
        <w:br/>
      </w:r>
      <w:r>
        <w:rPr>
          <w:rFonts w:ascii="Times New Roman"/>
          <w:b w:val="false"/>
          <w:i w:val="false"/>
          <w:color w:val="000000"/>
          <w:sz w:val="28"/>
        </w:rPr>
        <w:t>
      жасыл желектері белгіленген топографиялық сурет немесе жасыл желектері бар жер учаскесінің суреттері;</w:t>
      </w:r>
      <w:r>
        <w:br/>
      </w:r>
      <w:r>
        <w:rPr>
          <w:rFonts w:ascii="Times New Roman"/>
          <w:b w:val="false"/>
          <w:i w:val="false"/>
          <w:color w:val="000000"/>
          <w:sz w:val="28"/>
        </w:rPr>
        <w:t>
      (сенімхатпен өтініш білдірген кезде – өтінішке сенімхаттың, жеке куәліктің көшірмелері қоса берілсін)</w:t>
      </w:r>
      <w:r>
        <w:br/>
      </w:r>
      <w:r>
        <w:rPr>
          <w:rFonts w:ascii="Times New Roman"/>
          <w:b w:val="false"/>
          <w:i w:val="false"/>
          <w:color w:val="000000"/>
          <w:sz w:val="28"/>
        </w:rPr>
        <w:t>
      _________________ ______________________</w:t>
      </w:r>
      <w:r>
        <w:br/>
      </w:r>
      <w:r>
        <w:rPr>
          <w:rFonts w:ascii="Times New Roman"/>
          <w:b w:val="false"/>
          <w:i w:val="false"/>
          <w:color w:val="000000"/>
          <w:sz w:val="28"/>
        </w:rPr>
        <w:t>
      (күні)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