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049c" w14:textId="a120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2013 жылғы 6 наурыздағы № 12-110 "Зеренді ауданында салық салу мақсаты үшін ауылдық елді мекендердің және ауыл шаруашылығына арналған жерлерге бақалау аймақтары шекараларының және жер телімдері үшін төлемақының базалық ставкаларына түзету коэффициенттерін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2015 жылғы 12 қарашадағы № 41-344 шешімі. Ақмола облысының Әділет департаментінде 2015 жылғы 10 желтоқсанда № 5118 болып тіркелді. Күші жойылды - Ақмола облысы Зеренді аудандық мәслихатының 2017 жылғы 25 желтоқсандағы № 18-150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25.12.2017 </w:t>
      </w:r>
      <w:r>
        <w:rPr>
          <w:rFonts w:ascii="Times New Roman"/>
          <w:b w:val="false"/>
          <w:i w:val="false"/>
          <w:color w:val="ff0000"/>
          <w:sz w:val="28"/>
        </w:rPr>
        <w:t>№ 18-150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11 бабына</w:t>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387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мәслихаттың "Зеренді ауданында салық салу мақсаты үшін ауылдық елді мекендердің және ауыл шаруашылығына арналған жерлерге бағалау аймақтары шекараларының және жер телімдері үшін төлемақының базалық ставкаларына түзету коэффициенттерін бекіту туралы" 2013 жылғы 6 наурыздағы № 12-110 (Нормативтік құқықтық актілерді мемлекеттік тіркеу тізілімінде № 3703 тіркелген, 2013 жылғы 19 сәуірде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тақырыбында</w:t>
      </w:r>
      <w:r>
        <w:rPr>
          <w:rFonts w:ascii="Times New Roman"/>
          <w:b w:val="false"/>
          <w:i w:val="false"/>
          <w:color w:val="000000"/>
          <w:sz w:val="28"/>
        </w:rPr>
        <w:t xml:space="preserve"> және барлық мәтіні бойынша "және ауыл шаруашылығына арналған" сөздері алынып тасталсын;</w:t>
      </w:r>
    </w:p>
    <w:bookmarkEnd w:id="2"/>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тармағындағы</w:t>
      </w:r>
      <w:r>
        <w:rPr>
          <w:rFonts w:ascii="Times New Roman"/>
          <w:b w:val="false"/>
          <w:i w:val="false"/>
          <w:color w:val="000000"/>
          <w:sz w:val="28"/>
        </w:rPr>
        <w:t xml:space="preserve"> "1, 2 қосымшаларға" сөздері "қосымшаға" сөзіне ауыстырылсын;</w:t>
      </w:r>
    </w:p>
    <w:bookmarkEnd w:id="3"/>
    <w:bookmarkStart w:name="z5"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 қосымшасы</w:t>
      </w:r>
      <w:r>
        <w:rPr>
          <w:rFonts w:ascii="Times New Roman"/>
          <w:b w:val="false"/>
          <w:i w:val="false"/>
          <w:color w:val="000000"/>
          <w:sz w:val="28"/>
        </w:rPr>
        <w:t xml:space="preserve"> алынып тасталсын.</w:t>
      </w:r>
    </w:p>
    <w:bookmarkEnd w:id="4"/>
    <w:bookmarkStart w:name="z6" w:id="5"/>
    <w:p>
      <w:pPr>
        <w:spacing w:after="0"/>
        <w:ind w:left="0"/>
        <w:jc w:val="both"/>
      </w:pPr>
      <w:r>
        <w:rPr>
          <w:rFonts w:ascii="Times New Roman"/>
          <w:b w:val="false"/>
          <w:i w:val="false"/>
          <w:color w:val="000000"/>
          <w:sz w:val="28"/>
        </w:rPr>
        <w:t>
      2. Осы шешімнің орындалуын бақылау Зеренді аудандық мәслихатының бюджет және экономикалық даму мәселелері бойынша тұрақты комиссияға жүктелсін.</w:t>
      </w:r>
    </w:p>
    <w:bookmarkEnd w:id="5"/>
    <w:bookmarkStart w:name="z7" w:id="6"/>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2015 жылғы "12"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