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bba1" w14:textId="3d9b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22 желтоқсандағы № 44-360 шешімі. Ақмола облысының Әділет департаментінде 2015 жылғы 28 желтоқсанда № 5150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2015-2017 жылдарға арналған бюджеті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3 616 909,3 мың теңге, оның ішінде:</w:t>
      </w:r>
      <w:r>
        <w:br/>
      </w:r>
      <w:r>
        <w:rPr>
          <w:rFonts w:ascii="Times New Roman"/>
          <w:b w:val="false"/>
          <w:i w:val="false"/>
          <w:color w:val="000000"/>
          <w:sz w:val="28"/>
        </w:rPr>
        <w:t>
      салықтық түсімдер – 1 870 493,0 мың теңге;</w:t>
      </w:r>
      <w:r>
        <w:br/>
      </w:r>
      <w:r>
        <w:rPr>
          <w:rFonts w:ascii="Times New Roman"/>
          <w:b w:val="false"/>
          <w:i w:val="false"/>
          <w:color w:val="000000"/>
          <w:sz w:val="28"/>
        </w:rPr>
        <w:t>
      салықтық емес түсімдер – 32 228,6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1 675 187,7 мың теңге;</w:t>
      </w:r>
      <w:r>
        <w:br/>
      </w:r>
      <w:r>
        <w:rPr>
          <w:rFonts w:ascii="Times New Roman"/>
          <w:b w:val="false"/>
          <w:i w:val="false"/>
          <w:color w:val="000000"/>
          <w:sz w:val="28"/>
        </w:rPr>
        <w:t>
</w:t>
      </w:r>
      <w:r>
        <w:rPr>
          <w:rFonts w:ascii="Times New Roman"/>
          <w:b w:val="false"/>
          <w:i w:val="false"/>
          <w:color w:val="000000"/>
          <w:sz w:val="28"/>
        </w:rPr>
        <w:t>
      2) шығындар – 3 649 822,3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49 445,2 мың теңге, оның ішінде:</w:t>
      </w:r>
      <w:r>
        <w:br/>
      </w:r>
      <w:r>
        <w:rPr>
          <w:rFonts w:ascii="Times New Roman"/>
          <w:b w:val="false"/>
          <w:i w:val="false"/>
          <w:color w:val="000000"/>
          <w:sz w:val="28"/>
        </w:rPr>
        <w:t>
      бюджеттік кредиттер – 69 664,0 мың теңге;</w:t>
      </w:r>
      <w:r>
        <w:br/>
      </w:r>
      <w:r>
        <w:rPr>
          <w:rFonts w:ascii="Times New Roman"/>
          <w:b w:val="false"/>
          <w:i w:val="false"/>
          <w:color w:val="000000"/>
          <w:sz w:val="28"/>
        </w:rPr>
        <w:t>
      бюджеттік кредиттерді өтеу – 20 218,8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2 098,0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11 902,0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-84 456,2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84 456,2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А.Балтабаева</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«22» желтоқсан</w:t>
      </w:r>
    </w:p>
    <w:bookmarkStart w:name="z13"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22 желтоқсандағы </w:t>
      </w:r>
      <w:r>
        <w:br/>
      </w:r>
      <w:r>
        <w:rPr>
          <w:rFonts w:ascii="Times New Roman"/>
          <w:b w:val="false"/>
          <w:i w:val="false"/>
          <w:color w:val="000000"/>
          <w:sz w:val="28"/>
        </w:rPr>
        <w:t xml:space="preserve">
№ 44-360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1 қосымша </w:t>
      </w:r>
    </w:p>
    <w:bookmarkStart w:name="z14" w:id="2"/>
    <w:p>
      <w:pPr>
        <w:spacing w:after="0"/>
        <w:ind w:left="0"/>
        <w:jc w:val="left"/>
      </w:pPr>
      <w:r>
        <w:rPr>
          <w:rFonts w:ascii="Times New Roman"/>
          <w:b/>
          <w:i w:val="false"/>
          <w:color w:val="000000"/>
        </w:rPr>
        <w:t xml:space="preserve"> 
2015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5"/>
        <w:gridCol w:w="792"/>
        <w:gridCol w:w="8979"/>
        <w:gridCol w:w="2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3616909,3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1870493,0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973993,5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883184,0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179107,9</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80798,3</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81691,7</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16181,9</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4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6"/>
        <w:gridCol w:w="729"/>
        <w:gridCol w:w="9063"/>
        <w:gridCol w:w="2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3649822,3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323657,2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2634266,0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2618976,0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2257057,0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жоғарғы көрсеткіштері үшін гранттарды табыс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17091,2</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59619,0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7566,6</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138112,7</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133896,8</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21553,5</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69394,0</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43872,7</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кұрылыс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89288,0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аудандақ маңызы бар қала, кент, ауыл,ауылдық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ауылдық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49445,2</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bl>
    <w:bookmarkStart w:name="z15"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22 желтоқсандағы </w:t>
      </w:r>
      <w:r>
        <w:br/>
      </w:r>
      <w:r>
        <w:rPr>
          <w:rFonts w:ascii="Times New Roman"/>
          <w:b w:val="false"/>
          <w:i w:val="false"/>
          <w:color w:val="000000"/>
          <w:sz w:val="28"/>
        </w:rPr>
        <w:t xml:space="preserve">
№ 44-360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2181"/>
      </w:tblGrid>
      <w:tr>
        <w:trPr>
          <w:trHeight w:val="7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383 830,5</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383 830,5</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151 016,0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59 619,0</w:t>
            </w:r>
          </w:p>
        </w:tc>
      </w:tr>
      <w:tr>
        <w:trPr>
          <w:trHeight w:val="37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деңгеилі жүйе бойынша біліктілігін арттврудан өткен мұғалімдерге еңбекақыны көтеруге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57 427,0</w:t>
            </w:r>
          </w:p>
        </w:tc>
      </w:tr>
      <w:tr>
        <w:trPr>
          <w:trHeight w:val="37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33 970,0</w:t>
            </w:r>
          </w:p>
        </w:tc>
      </w:tr>
      <w:tr>
        <w:trPr>
          <w:trHeight w:val="5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30 325,5</w:t>
            </w:r>
          </w:p>
        </w:tc>
      </w:tr>
      <w:tr>
        <w:trPr>
          <w:trHeight w:val="82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9 518,0</w:t>
            </w:r>
          </w:p>
        </w:tc>
      </w:tr>
      <w:tr>
        <w:trPr>
          <w:trHeight w:val="79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 өткізуге берілген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18 178,5</w:t>
            </w:r>
          </w:p>
        </w:tc>
      </w:tr>
      <w:tr>
        <w:trPr>
          <w:trHeight w:val="2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нармаларын көбейтуге берілген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2 312,0</w:t>
            </w:r>
          </w:p>
        </w:tc>
      </w:tr>
      <w:tr>
        <w:trPr>
          <w:trHeight w:val="108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оргындардың штаттық саның көбейтуге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кітап-ұстауға берілетін ағымдағы нысаналы трансферттердің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9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ветеренария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4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7 616,0</w:t>
            </w:r>
          </w:p>
        </w:tc>
      </w:tr>
      <w:tr>
        <w:trPr>
          <w:trHeight w:val="40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қаржыландыратын мемлекеттік қазыналық кәсіпорындары қызметкерлерінің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194 697,0</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49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60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қаланың) бюджеттеріне мамандарды әлеуметтік қолдау шараларын іске асыру үшін берілетін бюджеттік несиелерін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69 664,0</w:t>
            </w:r>
          </w:p>
        </w:tc>
      </w:tr>
      <w:tr>
        <w:trPr>
          <w:trHeight w:val="85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түсімдері сомаларын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19 890,0</w:t>
            </w:r>
          </w:p>
        </w:tc>
      </w:tr>
      <w:tr>
        <w:trPr>
          <w:trHeight w:val="48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20 218,8</w:t>
            </w:r>
          </w:p>
        </w:tc>
      </w:tr>
      <w:tr>
        <w:trPr>
          <w:trHeight w:val="525"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