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09618" w14:textId="b5096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Бурабай аудандық мәслихаттың 2014 жылғы 25 желтоқсандағы № 5С-37/1 "2015-2017 жылдарға арналған аудандық бюджет туралы" шешiмiне өзгерістер енгiзу туралы</w:t>
      </w:r>
    </w:p>
    <w:p>
      <w:pPr>
        <w:spacing w:after="0"/>
        <w:ind w:left="0"/>
        <w:jc w:val="both"/>
      </w:pPr>
      <w:r>
        <w:rPr>
          <w:rFonts w:ascii="Times New Roman"/>
          <w:b w:val="false"/>
          <w:i w:val="false"/>
          <w:color w:val="000000"/>
          <w:sz w:val="28"/>
        </w:rPr>
        <w:t>Ақмола облысы Бурабай аудандық мәслихатының 2015 жылғы 31 наурыздағы № 5С-41/2 шешімі. Ақмола облысының Әділет департаментінде 2015 жылғы 17 сәуірде № 4756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106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 бабына</w:t>
      </w:r>
      <w:r>
        <w:rPr>
          <w:rFonts w:ascii="Times New Roman"/>
          <w:b w:val="false"/>
          <w:i w:val="false"/>
          <w:color w:val="000000"/>
          <w:sz w:val="28"/>
        </w:rPr>
        <w:t xml:space="preserve"> сәйкес, Бурабай аудандық мәслихат </w:t>
      </w:r>
      <w:r>
        <w:rPr>
          <w:rFonts w:ascii="Times New Roman"/>
          <w:b/>
          <w:i w:val="false"/>
          <w:color w:val="000000"/>
          <w:sz w:val="28"/>
        </w:rPr>
        <w:t>ШЕШІМ ЕТТI:</w:t>
      </w:r>
      <w:r>
        <w:br/>
      </w:r>
      <w:r>
        <w:rPr>
          <w:rFonts w:ascii="Times New Roman"/>
          <w:b w:val="false"/>
          <w:i w:val="false"/>
          <w:color w:val="000000"/>
          <w:sz w:val="28"/>
        </w:rPr>
        <w:t>
</w:t>
      </w:r>
      <w:r>
        <w:rPr>
          <w:rFonts w:ascii="Times New Roman"/>
          <w:b w:val="false"/>
          <w:i w:val="false"/>
          <w:color w:val="000000"/>
          <w:sz w:val="28"/>
        </w:rPr>
        <w:t>
      1. Бурабай аудандық мәслихаттың «2015-2017 жылдарға арналған аудандық бюджет туралы» 2014 жылғы 25 желтоқсандағы № 5С-37/1 (Нормативтік құқықтық актілерді мемлекеттік тіркеу тізілімінде № 4571 болып тіркелген, 2015 жылғы 29 қаңтарда аудандық «Бурабай» газетінде, 2015 жылғы 29 қаңтарда аудандық «Луч»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келесi өзгерістер енгiзiлсiн: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«1. 2015-2017 жылдарға арналған аудандық бюджет осы шешімнің 1, 2 және 3 қосымшаларына сәйкес, соның ішінде 2015 жылға келесі көлемдерде бекітілсін:</w:t>
      </w:r>
      <w:r>
        <w:br/>
      </w:r>
      <w:r>
        <w:rPr>
          <w:rFonts w:ascii="Times New Roman"/>
          <w:b w:val="false"/>
          <w:i w:val="false"/>
          <w:color w:val="000000"/>
          <w:sz w:val="28"/>
        </w:rPr>
        <w:t>
</w:t>
      </w:r>
      <w:r>
        <w:rPr>
          <w:rFonts w:ascii="Times New Roman"/>
          <w:b w:val="false"/>
          <w:i w:val="false"/>
          <w:color w:val="000000"/>
          <w:sz w:val="28"/>
        </w:rPr>
        <w:t>
      1) кірістер – 5943950,5 мың теңге, соның ішінде:</w:t>
      </w:r>
      <w:r>
        <w:br/>
      </w:r>
      <w:r>
        <w:rPr>
          <w:rFonts w:ascii="Times New Roman"/>
          <w:b w:val="false"/>
          <w:i w:val="false"/>
          <w:color w:val="000000"/>
          <w:sz w:val="28"/>
        </w:rPr>
        <w:t>
      салықтық түсімдер – 2675896,0 мың теңге;</w:t>
      </w:r>
      <w:r>
        <w:br/>
      </w:r>
      <w:r>
        <w:rPr>
          <w:rFonts w:ascii="Times New Roman"/>
          <w:b w:val="false"/>
          <w:i w:val="false"/>
          <w:color w:val="000000"/>
          <w:sz w:val="28"/>
        </w:rPr>
        <w:t>
      салықтық емес түсімдер – 14082,0 мың теңге;</w:t>
      </w:r>
      <w:r>
        <w:br/>
      </w:r>
      <w:r>
        <w:rPr>
          <w:rFonts w:ascii="Times New Roman"/>
          <w:b w:val="false"/>
          <w:i w:val="false"/>
          <w:color w:val="000000"/>
          <w:sz w:val="28"/>
        </w:rPr>
        <w:t>
      негізгі капиталды сатудан түсетін түсімдер – 105747,0 мың теңге;</w:t>
      </w:r>
      <w:r>
        <w:br/>
      </w:r>
      <w:r>
        <w:rPr>
          <w:rFonts w:ascii="Times New Roman"/>
          <w:b w:val="false"/>
          <w:i w:val="false"/>
          <w:color w:val="000000"/>
          <w:sz w:val="28"/>
        </w:rPr>
        <w:t>
      трансферттердің түсімдері – 3148225,5 мың теңге;</w:t>
      </w:r>
      <w:r>
        <w:br/>
      </w:r>
      <w:r>
        <w:rPr>
          <w:rFonts w:ascii="Times New Roman"/>
          <w:b w:val="false"/>
          <w:i w:val="false"/>
          <w:color w:val="000000"/>
          <w:sz w:val="28"/>
        </w:rPr>
        <w:t>
</w:t>
      </w:r>
      <w:r>
        <w:rPr>
          <w:rFonts w:ascii="Times New Roman"/>
          <w:b w:val="false"/>
          <w:i w:val="false"/>
          <w:color w:val="000000"/>
          <w:sz w:val="28"/>
        </w:rPr>
        <w:t>
      2) шығындар – 6450838,9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-22332,0 мың теңге, соның ішінде:</w:t>
      </w:r>
      <w:r>
        <w:br/>
      </w:r>
      <w:r>
        <w:rPr>
          <w:rFonts w:ascii="Times New Roman"/>
          <w:b w:val="false"/>
          <w:i w:val="false"/>
          <w:color w:val="000000"/>
          <w:sz w:val="28"/>
        </w:rPr>
        <w:t>
      бюджеттік кредиттер – 23784,0 мың теңге;</w:t>
      </w:r>
      <w:r>
        <w:br/>
      </w:r>
      <w:r>
        <w:rPr>
          <w:rFonts w:ascii="Times New Roman"/>
          <w:b w:val="false"/>
          <w:i w:val="false"/>
          <w:color w:val="000000"/>
          <w:sz w:val="28"/>
        </w:rPr>
        <w:t>
      бюджеттік кредиттерді өтеу – 46116,0 мың теңге;</w:t>
      </w:r>
      <w:r>
        <w:br/>
      </w:r>
      <w:r>
        <w:rPr>
          <w:rFonts w:ascii="Times New Roman"/>
          <w:b w:val="false"/>
          <w:i w:val="false"/>
          <w:color w:val="000000"/>
          <w:sz w:val="28"/>
        </w:rPr>
        <w:t>
</w:t>
      </w:r>
      <w:r>
        <w:rPr>
          <w:rFonts w:ascii="Times New Roman"/>
          <w:b w:val="false"/>
          <w:i w:val="false"/>
          <w:color w:val="000000"/>
          <w:sz w:val="28"/>
        </w:rPr>
        <w:t>
      4) қаржылық активтерімен жасалатын операциялар бойынша сальдо – 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(профициті) – -484556,4 мың теңге;</w:t>
      </w:r>
      <w:r>
        <w:br/>
      </w:r>
      <w:r>
        <w:rPr>
          <w:rFonts w:ascii="Times New Roman"/>
          <w:b w:val="false"/>
          <w:i w:val="false"/>
          <w:color w:val="000000"/>
          <w:sz w:val="28"/>
        </w:rPr>
        <w:t>
</w:t>
      </w:r>
      <w:r>
        <w:rPr>
          <w:rFonts w:ascii="Times New Roman"/>
          <w:b w:val="false"/>
          <w:i w:val="false"/>
          <w:color w:val="000000"/>
          <w:sz w:val="28"/>
        </w:rPr>
        <w:t>
      6) бюджеттің тапшылығын қаржыландыру (профицитін пайдалану) – 484556,4 мың теңге.»;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тармақ</w:t>
      </w:r>
      <w:r>
        <w:rPr>
          <w:rFonts w:ascii="Times New Roman"/>
          <w:b w:val="false"/>
          <w:i w:val="false"/>
          <w:color w:val="000000"/>
          <w:sz w:val="28"/>
        </w:rPr>
        <w:t xml:space="preserve"> жаңа редакцияда баяндалсын:</w:t>
      </w:r>
      <w:r>
        <w:br/>
      </w:r>
      <w:r>
        <w:rPr>
          <w:rFonts w:ascii="Times New Roman"/>
          <w:b w:val="false"/>
          <w:i w:val="false"/>
          <w:color w:val="000000"/>
          <w:sz w:val="28"/>
        </w:rPr>
        <w:t>
      «4. Орта білім беруде жан басына шаққандағы қаржыландыруды енгізу бойынша сынамалауды өткізу үшін 24992,0 мың теңге сомасында мемлекеттік жалпыға міндетті білім беру стандарттарына сәйкес орта білім беру ұйымдарында білім беру процесін жүзеге асыруға көзделген шығыстарды беруге байланысты аудандық бюджетте облыстық бюджетке қаражаттарды қайтару қарастырылғаны ескерілсін»;</w:t>
      </w:r>
      <w:r>
        <w:br/>
      </w:r>
      <w:r>
        <w:rPr>
          <w:rFonts w:ascii="Times New Roman"/>
          <w:b w:val="false"/>
          <w:i w:val="false"/>
          <w:color w:val="000000"/>
          <w:sz w:val="28"/>
        </w:rPr>
        <w:t>
</w:t>
      </w:r>
      <w:r>
        <w:rPr>
          <w:rFonts w:ascii="Times New Roman"/>
          <w:b w:val="false"/>
          <w:i w:val="false"/>
          <w:color w:val="000000"/>
          <w:sz w:val="28"/>
        </w:rPr>
        <w:t>
      Бурабай аудандық мәслихаттың аталған шешiмінің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6 қосымшалары</w:t>
      </w:r>
      <w:r>
        <w:rPr>
          <w:rFonts w:ascii="Times New Roman"/>
          <w:b w:val="false"/>
          <w:i w:val="false"/>
          <w:color w:val="000000"/>
          <w:sz w:val="28"/>
        </w:rPr>
        <w:t xml:space="preserve"> осы шешiмнiң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қосымшаларына</w:t>
      </w:r>
      <w:r>
        <w:rPr>
          <w:rFonts w:ascii="Times New Roman"/>
          <w:b w:val="false"/>
          <w:i w:val="false"/>
          <w:color w:val="000000"/>
          <w:sz w:val="28"/>
        </w:rPr>
        <w:t xml:space="preserve"> сәйкес жаңа редакцияда баяндалсын.</w:t>
      </w:r>
      <w:r>
        <w:br/>
      </w:r>
      <w:r>
        <w:rPr>
          <w:rFonts w:ascii="Times New Roman"/>
          <w:b w:val="false"/>
          <w:i w:val="false"/>
          <w:color w:val="000000"/>
          <w:sz w:val="28"/>
        </w:rPr>
        <w:t>
</w:t>
      </w:r>
      <w:r>
        <w:rPr>
          <w:rFonts w:ascii="Times New Roman"/>
          <w:b w:val="false"/>
          <w:i w:val="false"/>
          <w:color w:val="000000"/>
          <w:sz w:val="28"/>
        </w:rPr>
        <w:t>
      2. Осы шешiм Ақмола облысының Әдiлет департаментiнде мемлекеттiк тiркелген күнінен бастап күшіне енедi және 2015 жылдың 1 қаңтарынан бастап қолданысқа енгізіледі.</w:t>
      </w:r>
    </w:p>
    <w:bookmarkEnd w:id="0"/>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ХLI сессиясының</w:t>
      </w:r>
      <w:r>
        <w:br/>
      </w:r>
      <w:r>
        <w:rPr>
          <w:rFonts w:ascii="Times New Roman"/>
          <w:b w:val="false"/>
          <w:i w:val="false"/>
          <w:color w:val="000000"/>
          <w:sz w:val="28"/>
        </w:rPr>
        <w:t>
</w:t>
      </w:r>
      <w:r>
        <w:rPr>
          <w:rFonts w:ascii="Times New Roman"/>
          <w:b w:val="false"/>
          <w:i/>
          <w:color w:val="000000"/>
          <w:sz w:val="28"/>
        </w:rPr>
        <w:t>      төрағасы                                   Қ.Шаяхметов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Ө.Бейсенов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Бурабай ауданының әкімі                    Т.Ташмағамбетов</w:t>
      </w:r>
    </w:p>
    <w:bookmarkStart w:name="z13" w:id="1"/>
    <w:p>
      <w:pPr>
        <w:spacing w:after="0"/>
        <w:ind w:left="0"/>
        <w:jc w:val="both"/>
      </w:pPr>
      <w:r>
        <w:rPr>
          <w:rFonts w:ascii="Times New Roman"/>
          <w:b w:val="false"/>
          <w:i w:val="false"/>
          <w:color w:val="000000"/>
          <w:sz w:val="28"/>
        </w:rPr>
        <w:t xml:space="preserve">
Бурабай аудандық мәслихатының   </w:t>
      </w:r>
      <w:r>
        <w:br/>
      </w:r>
      <w:r>
        <w:rPr>
          <w:rFonts w:ascii="Times New Roman"/>
          <w:b w:val="false"/>
          <w:i w:val="false"/>
          <w:color w:val="000000"/>
          <w:sz w:val="28"/>
        </w:rPr>
        <w:t>
2015 жылғы 31 наурыздағы № 5С-41/2</w:t>
      </w:r>
      <w:r>
        <w:br/>
      </w:r>
      <w:r>
        <w:rPr>
          <w:rFonts w:ascii="Times New Roman"/>
          <w:b w:val="false"/>
          <w:i w:val="false"/>
          <w:color w:val="000000"/>
          <w:sz w:val="28"/>
        </w:rPr>
        <w:t xml:space="preserve">
шешіміне 1 қосымша        </w:t>
      </w:r>
    </w:p>
    <w:bookmarkEnd w:id="1"/>
    <w:p>
      <w:pPr>
        <w:spacing w:after="0"/>
        <w:ind w:left="0"/>
        <w:jc w:val="both"/>
      </w:pPr>
      <w:r>
        <w:rPr>
          <w:rFonts w:ascii="Times New Roman"/>
          <w:b w:val="false"/>
          <w:i w:val="false"/>
          <w:color w:val="000000"/>
          <w:sz w:val="28"/>
        </w:rPr>
        <w:t xml:space="preserve">Бурабай аудандық мәслихатының    </w:t>
      </w:r>
      <w:r>
        <w:br/>
      </w:r>
      <w:r>
        <w:rPr>
          <w:rFonts w:ascii="Times New Roman"/>
          <w:b w:val="false"/>
          <w:i w:val="false"/>
          <w:color w:val="000000"/>
          <w:sz w:val="28"/>
        </w:rPr>
        <w:t>
2014 жылғы 25 желтоқсандағы № 5С-37/1</w:t>
      </w:r>
      <w:r>
        <w:br/>
      </w:r>
      <w:r>
        <w:rPr>
          <w:rFonts w:ascii="Times New Roman"/>
          <w:b w:val="false"/>
          <w:i w:val="false"/>
          <w:color w:val="000000"/>
          <w:sz w:val="28"/>
        </w:rPr>
        <w:t xml:space="preserve">
шешіміне 1 қосымша          </w:t>
      </w:r>
    </w:p>
    <w:p>
      <w:pPr>
        <w:spacing w:after="0"/>
        <w:ind w:left="0"/>
        <w:jc w:val="left"/>
      </w:pPr>
      <w:r>
        <w:rPr>
          <w:rFonts w:ascii="Times New Roman"/>
          <w:b/>
          <w:i w:val="false"/>
          <w:color w:val="000000"/>
        </w:rPr>
        <w:t xml:space="preserve"> Бурабай ауданының 2015 жылға арналған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879"/>
        <w:gridCol w:w="773"/>
        <w:gridCol w:w="9092"/>
        <w:gridCol w:w="2252"/>
      </w:tblGrid>
      <w:tr>
        <w:trPr>
          <w:trHeight w:val="43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5943950,5</w:t>
            </w:r>
          </w:p>
        </w:tc>
      </w:tr>
      <w:tr>
        <w:trPr>
          <w:trHeight w:val="4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2675896,0</w:t>
            </w:r>
          </w:p>
        </w:tc>
      </w:tr>
      <w:tr>
        <w:trPr>
          <w:trHeight w:val="4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267108,0</w:t>
            </w:r>
          </w:p>
        </w:tc>
      </w:tr>
      <w:tr>
        <w:trPr>
          <w:trHeight w:val="4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267108,0</w:t>
            </w:r>
          </w:p>
        </w:tc>
      </w:tr>
      <w:tr>
        <w:trPr>
          <w:trHeight w:val="4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1333716,0</w:t>
            </w:r>
          </w:p>
        </w:tc>
      </w:tr>
      <w:tr>
        <w:trPr>
          <w:trHeight w:val="4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1333716,0</w:t>
            </w:r>
          </w:p>
        </w:tc>
      </w:tr>
      <w:tr>
        <w:trPr>
          <w:trHeight w:val="4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914958,0</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649850,0</w:t>
            </w:r>
          </w:p>
        </w:tc>
      </w:tr>
      <w:tr>
        <w:trPr>
          <w:trHeight w:val="48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68014,0</w:t>
            </w:r>
          </w:p>
        </w:tc>
      </w:tr>
      <w:tr>
        <w:trPr>
          <w:trHeight w:val="3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193647,0</w:t>
            </w:r>
          </w:p>
        </w:tc>
      </w:tr>
      <w:tr>
        <w:trPr>
          <w:trHeight w:val="4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3447,0</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124889,0</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19430,0</w:t>
            </w:r>
          </w:p>
        </w:tc>
      </w:tr>
      <w:tr>
        <w:trPr>
          <w:trHeight w:val="54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28575,0</w:t>
            </w:r>
          </w:p>
        </w:tc>
      </w:tr>
      <w:tr>
        <w:trPr>
          <w:trHeight w:val="46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70327,0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6557,0</w:t>
            </w:r>
          </w:p>
        </w:tc>
      </w:tr>
      <w:tr>
        <w:trPr>
          <w:trHeight w:val="10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35225,0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35225,0</w:t>
            </w:r>
          </w:p>
        </w:tc>
      </w:tr>
      <w:tr>
        <w:trPr>
          <w:trHeight w:val="45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14082,0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9070,0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кәсіпорындардың таза кірісі бөлігінің түсімдері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58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8959,0</w:t>
            </w:r>
          </w:p>
        </w:tc>
      </w:tr>
      <w:tr>
        <w:trPr>
          <w:trHeight w:val="55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кредиттер бойынша сыйақылар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81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7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w:t>
            </w:r>
          </w:p>
        </w:tc>
      </w:tr>
      <w:tr>
        <w:trPr>
          <w:trHeight w:val="124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159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4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4766,0</w:t>
            </w:r>
          </w:p>
        </w:tc>
      </w:tr>
      <w:tr>
        <w:trPr>
          <w:trHeight w:val="4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4766,0</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 түсiмдер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105747,0</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2058,0</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бекітілген мемлекеттік мүлікті сату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2058,0</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103689,0</w:t>
            </w:r>
          </w:p>
        </w:tc>
      </w:tr>
      <w:tr>
        <w:trPr>
          <w:trHeight w:val="43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83689,0</w:t>
            </w:r>
          </w:p>
        </w:tc>
      </w:tr>
      <w:tr>
        <w:trPr>
          <w:trHeight w:val="4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20000,0</w:t>
            </w:r>
          </w:p>
        </w:tc>
      </w:tr>
      <w:tr>
        <w:trPr>
          <w:trHeight w:val="37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3148225,5</w:t>
            </w:r>
          </w:p>
        </w:tc>
      </w:tr>
      <w:tr>
        <w:trPr>
          <w:trHeight w:val="42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 органдарынан түсетiн трансферттер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3148225,5</w:t>
            </w:r>
          </w:p>
        </w:tc>
      </w:tr>
      <w:tr>
        <w:trPr>
          <w:trHeight w:val="405"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 трансферттер</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3148225,5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
        <w:gridCol w:w="690"/>
        <w:gridCol w:w="690"/>
        <w:gridCol w:w="9359"/>
        <w:gridCol w:w="2256"/>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6450838,9</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303403,9</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14349,0</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14349,0</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102668,6</w:t>
            </w:r>
          </w:p>
        </w:tc>
      </w:tr>
      <w:tr>
        <w:trPr>
          <w:trHeight w:val="6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88868,6</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13800,0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142189,3</w:t>
            </w:r>
          </w:p>
        </w:tc>
      </w:tr>
      <w:tr>
        <w:trPr>
          <w:trHeight w:val="6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141558,3</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p>
        </w:tc>
      </w:tr>
      <w:tr>
        <w:trPr>
          <w:trHeight w:val="6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13036,0</w:t>
            </w:r>
          </w:p>
        </w:tc>
      </w:tr>
      <w:tr>
        <w:trPr>
          <w:trHeight w:val="9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13036,0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31161,0</w:t>
            </w:r>
          </w:p>
        </w:tc>
      </w:tr>
      <w:tr>
        <w:trPr>
          <w:trHeight w:val="10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экономикалық саясатын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27167,0</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3394,0</w:t>
            </w:r>
          </w:p>
        </w:tc>
      </w:tr>
      <w:tr>
        <w:trPr>
          <w:trHeight w:val="6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Жекешелендіру, коммуналдық меншікті басқару, жекешелендіруден кейінгі қызмет және осыған байланысты дауларды реттеу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9132,0</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9132,0</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8618,0</w:t>
            </w:r>
          </w:p>
        </w:tc>
      </w:tr>
      <w:tr>
        <w:trPr>
          <w:trHeight w:val="9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 - ақ мемлекеттік өртке қарсы қызмет органдары құрылмаған елдi мекендерде өрттердің алдын алу және оларды сөндіру жөніндегі іс-шаралар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514,0</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9952,0</w:t>
            </w:r>
          </w:p>
        </w:tc>
      </w:tr>
      <w:tr>
        <w:trPr>
          <w:trHeight w:val="6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қозғалысы қауiпсiздiгін қамтамасыз ету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4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азаматтық хал актілерін тіркеу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5952,0</w:t>
            </w:r>
          </w:p>
        </w:tc>
      </w:tr>
      <w:tr>
        <w:trPr>
          <w:trHeight w:val="6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азаматтық хал актілерін тіркеу саласындағы мемлекеттік саясатты іске асыру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5652,0</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3310779,5</w:t>
            </w:r>
          </w:p>
        </w:tc>
      </w:tr>
      <w:tr>
        <w:trPr>
          <w:trHeight w:val="6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w:t>
            </w:r>
          </w:p>
        </w:tc>
      </w:tr>
      <w:tr>
        <w:trPr>
          <w:trHeight w:val="6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3144036,5</w:t>
            </w:r>
          </w:p>
        </w:tc>
      </w:tr>
      <w:tr>
        <w:trPr>
          <w:trHeight w:val="6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12844,0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2457421,0</w:t>
            </w:r>
          </w:p>
        </w:tc>
      </w:tr>
      <w:tr>
        <w:trPr>
          <w:trHeight w:val="6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6848,0</w:t>
            </w:r>
          </w:p>
        </w:tc>
      </w:tr>
      <w:tr>
        <w:trPr>
          <w:trHeight w:val="7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18232,5</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86116,0</w:t>
            </w:r>
          </w:p>
        </w:tc>
      </w:tr>
      <w:tr>
        <w:trPr>
          <w:trHeight w:val="6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2915,0</w:t>
            </w:r>
          </w:p>
        </w:tc>
      </w:tr>
      <w:tr>
        <w:trPr>
          <w:trHeight w:val="3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мен оқыту ұйымдарының қызметін қамтамасыз ету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160748,0</w:t>
            </w:r>
          </w:p>
        </w:tc>
      </w:tr>
      <w:tr>
        <w:trPr>
          <w:trHeight w:val="10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41307,0</w:t>
            </w:r>
          </w:p>
        </w:tc>
      </w:tr>
      <w:tr>
        <w:trPr>
          <w:trHeight w:val="9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2832,0</w:t>
            </w:r>
          </w:p>
        </w:tc>
      </w:tr>
      <w:tr>
        <w:trPr>
          <w:trHeight w:val="6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10435,0</w:t>
            </w:r>
          </w:p>
        </w:tc>
      </w:tr>
      <w:tr>
        <w:trPr>
          <w:trHeight w:val="6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білім беру ұйымдарында мемлекеттік білім беру тапсырысын іске асыру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309096,0</w:t>
            </w:r>
          </w:p>
        </w:tc>
      </w:tr>
      <w:tr>
        <w:trPr>
          <w:trHeight w:val="6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35242,0</w:t>
            </w:r>
          </w:p>
        </w:tc>
      </w:tr>
      <w:tr>
        <w:trPr>
          <w:trHeight w:val="3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165684,0</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165684,0</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238610,0</w:t>
            </w:r>
          </w:p>
        </w:tc>
      </w:tr>
      <w:tr>
        <w:trPr>
          <w:trHeight w:val="6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235673,0</w:t>
            </w:r>
          </w:p>
        </w:tc>
      </w:tr>
      <w:tr>
        <w:trPr>
          <w:trHeight w:val="9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27718,0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бағдарламасы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17938,0</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2222,0</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үйге көмек көрсету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2780,0</w:t>
            </w:r>
          </w:p>
        </w:tc>
      </w:tr>
      <w:tr>
        <w:trPr>
          <w:trHeight w:val="6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25059,0</w:t>
            </w:r>
          </w:p>
        </w:tc>
      </w:tr>
      <w:tr>
        <w:trPr>
          <w:trHeight w:val="4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6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806,0</w:t>
            </w:r>
          </w:p>
        </w:tc>
      </w:tr>
      <w:tr>
        <w:trPr>
          <w:trHeight w:val="3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56791,0</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9085,0</w:t>
            </w:r>
          </w:p>
        </w:tc>
      </w:tr>
      <w:tr>
        <w:trPr>
          <w:trHeight w:val="9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16100,0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орталықтарының қызметін қамтамасыз ету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1266,0</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13145,0</w:t>
            </w:r>
          </w:p>
        </w:tc>
      </w:tr>
      <w:tr>
        <w:trPr>
          <w:trHeight w:val="6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5720,0</w:t>
            </w:r>
          </w:p>
        </w:tc>
      </w:tr>
      <w:tr>
        <w:trPr>
          <w:trHeight w:val="4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жетпіс жылдығына арналған іс-шараларды өткізу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55443,0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 тәрбиешілерге берілген баланы (балаларды) асырап бағу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2937,0</w:t>
            </w:r>
          </w:p>
        </w:tc>
      </w:tr>
      <w:tr>
        <w:trPr>
          <w:trHeight w:val="4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шаруашылық</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1444673,3</w:t>
            </w:r>
          </w:p>
        </w:tc>
      </w:tr>
      <w:tr>
        <w:trPr>
          <w:trHeight w:val="6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54067,3</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көшелерді жарықтандыру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25031,6</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14470,7</w:t>
            </w:r>
          </w:p>
        </w:tc>
      </w:tr>
      <w:tr>
        <w:trPr>
          <w:trHeight w:val="4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4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13891,0</w:t>
            </w:r>
          </w:p>
        </w:tc>
      </w:tr>
      <w:tr>
        <w:trPr>
          <w:trHeight w:val="6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152176,0</w:t>
            </w:r>
          </w:p>
        </w:tc>
      </w:tr>
      <w:tr>
        <w:trPr>
          <w:trHeight w:val="8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қажеттiлiктер үшiн жер учаскелерiн алып қою, соның iшiнде сатып алу жолымен алып қою және осыған байланысты жылжымайтын мүлiктi иелiктен айыру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4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2112,0</w:t>
            </w:r>
          </w:p>
        </w:tc>
      </w:tr>
      <w:tr>
        <w:trPr>
          <w:trHeight w:val="3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қалаларды жылумен жабдықтауды үздіксіз қамтамасыз ету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125000,0</w:t>
            </w:r>
          </w:p>
        </w:tc>
      </w:tr>
      <w:tr>
        <w:trPr>
          <w:trHeight w:val="4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жүйесінің жұмыс істеуі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6880,0</w:t>
            </w:r>
          </w:p>
        </w:tc>
      </w:tr>
      <w:tr>
        <w:trPr>
          <w:trHeight w:val="49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497,0</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 дамыту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Кондоминиум объектісіне техникалық паспорттар дайындау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687,0</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1230934,4</w:t>
            </w:r>
          </w:p>
        </w:tc>
      </w:tr>
      <w:tr>
        <w:trPr>
          <w:trHeight w:val="6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тұрғын үй қорының тұрғын үйін жобалау және (немесе) салу, реконструкциялау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485138,0</w:t>
            </w:r>
          </w:p>
        </w:tc>
      </w:tr>
      <w:tr>
        <w:trPr>
          <w:trHeight w:val="6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 инфрақұрылымды жобалау, дамыту және (немесе) жайластыру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74555,0</w:t>
            </w:r>
          </w:p>
        </w:tc>
      </w:tr>
      <w:tr>
        <w:trPr>
          <w:trHeight w:val="4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бұру жүйесін дамыту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641735,0</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мекендердегі сумен жабдықтау және су бұру жүйелерін дамыту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3600,0</w:t>
            </w:r>
          </w:p>
        </w:tc>
      </w:tr>
      <w:tr>
        <w:trPr>
          <w:trHeight w:val="6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076</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Щучье-Бурабай курорттық аймағын сумен жабдықтау, су бұру және жылумен жабдықтау желілерін салу және реконструкциялау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25906,4</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 инспекциясы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7495,6</w:t>
            </w:r>
          </w:p>
        </w:tc>
      </w:tr>
      <w:tr>
        <w:trPr>
          <w:trHeight w:val="6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 қоры саласындағы мемлекеттік саясатты іске асыру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7195,6</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кеңістiк</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161119,0</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112955,0</w:t>
            </w:r>
          </w:p>
        </w:tc>
      </w:tr>
      <w:tr>
        <w:trPr>
          <w:trHeight w:val="7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7091,0</w:t>
            </w:r>
          </w:p>
        </w:tc>
      </w:tr>
      <w:tr>
        <w:trPr>
          <w:trHeight w:val="4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54594,0</w:t>
            </w:r>
          </w:p>
        </w:tc>
      </w:tr>
      <w:tr>
        <w:trPr>
          <w:trHeight w:val="4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40363,0</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халықының басқа да тілдерін дамыту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9531,0</w:t>
            </w:r>
          </w:p>
        </w:tc>
      </w:tr>
      <w:tr>
        <w:trPr>
          <w:trHeight w:val="6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1376,0</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31434,0</w:t>
            </w:r>
          </w:p>
        </w:tc>
      </w:tr>
      <w:tr>
        <w:trPr>
          <w:trHeight w:val="9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10655,0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ақпараттық саясат жүргізу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15057,0</w:t>
            </w:r>
          </w:p>
        </w:tc>
      </w:tr>
      <w:tr>
        <w:trPr>
          <w:trHeight w:val="4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іс-шараларды iске асыру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5172,0</w:t>
            </w:r>
          </w:p>
        </w:tc>
      </w:tr>
      <w:tr>
        <w:trPr>
          <w:trHeight w:val="6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12494,0</w:t>
            </w:r>
          </w:p>
        </w:tc>
      </w:tr>
      <w:tr>
        <w:trPr>
          <w:trHeight w:val="6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6112,0</w:t>
            </w:r>
          </w:p>
        </w:tc>
      </w:tr>
      <w:tr>
        <w:trPr>
          <w:trHeight w:val="4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6382,0</w:t>
            </w:r>
          </w:p>
        </w:tc>
      </w:tr>
      <w:tr>
        <w:trPr>
          <w:trHeight w:val="4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туризм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4236,0</w:t>
            </w:r>
          </w:p>
        </w:tc>
      </w:tr>
      <w:tr>
        <w:trPr>
          <w:trHeight w:val="6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туризм саласында мемлекеттік саясатты іске асыру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4236,0</w:t>
            </w:r>
          </w:p>
        </w:tc>
      </w:tr>
      <w:tr>
        <w:trPr>
          <w:trHeight w:val="7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101670,4</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6259,0</w:t>
            </w:r>
          </w:p>
        </w:tc>
      </w:tr>
      <w:tr>
        <w:trPr>
          <w:trHeight w:val="4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 көмек көрсетуі жөніндегі шараларды іске асыру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6259,0</w:t>
            </w:r>
          </w:p>
        </w:tc>
      </w:tr>
      <w:tr>
        <w:trPr>
          <w:trHeight w:val="3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12566,0</w:t>
            </w:r>
          </w:p>
        </w:tc>
      </w:tr>
      <w:tr>
        <w:trPr>
          <w:trHeight w:val="6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саласындағы мемлекеттік саясатты іске асыру жөніндегі қызметтер </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12566,0</w:t>
            </w:r>
          </w:p>
        </w:tc>
      </w:tr>
      <w:tr>
        <w:trPr>
          <w:trHeight w:val="4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17110,0</w:t>
            </w:r>
          </w:p>
        </w:tc>
      </w:tr>
      <w:tr>
        <w:trPr>
          <w:trHeight w:val="6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12110,0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 орналастыру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10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3500,0</w:t>
            </w:r>
          </w:p>
        </w:tc>
      </w:tr>
      <w:tr>
        <w:trPr>
          <w:trHeight w:val="4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65735,4</w:t>
            </w:r>
          </w:p>
        </w:tc>
      </w:tr>
      <w:tr>
        <w:trPr>
          <w:trHeight w:val="6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12449,4</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w:t>
            </w:r>
          </w:p>
        </w:tc>
      </w:tr>
      <w:tr>
        <w:trPr>
          <w:trHeight w:val="6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50493,0</w:t>
            </w:r>
          </w:p>
        </w:tc>
      </w:tr>
      <w:tr>
        <w:trPr>
          <w:trHeight w:val="4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31314,0</w:t>
            </w:r>
          </w:p>
        </w:tc>
      </w:tr>
      <w:tr>
        <w:trPr>
          <w:trHeight w:val="4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6982,0</w:t>
            </w:r>
          </w:p>
        </w:tc>
      </w:tr>
      <w:tr>
        <w:trPr>
          <w:trHeight w:val="6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 саласындағы мемлекеттік саясатты іске асыру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6982,0</w:t>
            </w:r>
          </w:p>
        </w:tc>
      </w:tr>
      <w:tr>
        <w:trPr>
          <w:trHeight w:val="4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24332,0</w:t>
            </w:r>
          </w:p>
        </w:tc>
      </w:tr>
      <w:tr>
        <w:trPr>
          <w:trHeight w:val="7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9332,0</w:t>
            </w:r>
          </w:p>
        </w:tc>
      </w:tr>
      <w:tr>
        <w:trPr>
          <w:trHeight w:val="7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аумағында қала құрылысын дамыту схемаларын және елді мекендердің бас жоспарларын әзірлеу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коммуникация</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697567,0</w:t>
            </w:r>
          </w:p>
        </w:tc>
      </w:tr>
      <w:tr>
        <w:trPr>
          <w:trHeight w:val="6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697567,0</w:t>
            </w:r>
          </w:p>
        </w:tc>
      </w:tr>
      <w:tr>
        <w:trPr>
          <w:trHeight w:val="48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367773,0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49967,0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автомобиль жолдарын және елді-мекендердің көшелерін күрделі және орташа жөндеу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279827,0</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88666,0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7175,0</w:t>
            </w:r>
          </w:p>
        </w:tc>
      </w:tr>
      <w:tr>
        <w:trPr>
          <w:trHeight w:val="6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7175,0</w:t>
            </w:r>
          </w:p>
        </w:tc>
      </w:tr>
      <w:tr>
        <w:trPr>
          <w:trHeight w:val="43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55914,0</w:t>
            </w:r>
          </w:p>
        </w:tc>
      </w:tr>
      <w:tr>
        <w:trPr>
          <w:trHeight w:val="6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55914,0</w:t>
            </w:r>
          </w:p>
        </w:tc>
      </w:tr>
      <w:tr>
        <w:trPr>
          <w:trHeight w:val="4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19586,0</w:t>
            </w:r>
          </w:p>
        </w:tc>
      </w:tr>
      <w:tr>
        <w:trPr>
          <w:trHeight w:val="6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19586,0</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5991,0</w:t>
            </w:r>
          </w:p>
        </w:tc>
      </w:tr>
      <w:tr>
        <w:trPr>
          <w:trHeight w:val="6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кәсіпкерлікті дамыту саласындағы мемлекеттік саясатты іске асыру жөніндегі қызметтер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5991,0</w:t>
            </w:r>
          </w:p>
        </w:tc>
      </w:tr>
      <w:tr>
        <w:trPr>
          <w:trHeight w:val="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3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7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53845,8</w:t>
            </w:r>
          </w:p>
        </w:tc>
      </w:tr>
      <w:tr>
        <w:trPr>
          <w:trHeight w:val="31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53845,8</w:t>
            </w:r>
          </w:p>
        </w:tc>
      </w:tr>
      <w:tr>
        <w:trPr>
          <w:trHeight w:val="3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53845,8</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Пайдаланылмаған (толық пайдаланылмаған) нысаналы трансферттерді қайтару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28923,8</w:t>
            </w:r>
          </w:p>
        </w:tc>
      </w:tr>
      <w:tr>
        <w:trPr>
          <w:trHeight w:val="9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24922,0</w:t>
            </w:r>
          </w:p>
        </w:tc>
      </w:tr>
      <w:tr>
        <w:trPr>
          <w:trHeight w:val="4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бюджеттiк кредиттеу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-22332,0</w:t>
            </w:r>
          </w:p>
        </w:tc>
      </w:tr>
      <w:tr>
        <w:trPr>
          <w:trHeight w:val="4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23784,0</w:t>
            </w:r>
          </w:p>
        </w:tc>
      </w:tr>
      <w:tr>
        <w:trPr>
          <w:trHeight w:val="6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23784,0</w:t>
            </w:r>
          </w:p>
        </w:tc>
      </w:tr>
      <w:tr>
        <w:trPr>
          <w:trHeight w:val="4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23784,0</w:t>
            </w:r>
          </w:p>
        </w:tc>
      </w:tr>
      <w:tr>
        <w:trPr>
          <w:trHeight w:val="63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23784,0</w:t>
            </w:r>
          </w:p>
        </w:tc>
      </w:tr>
      <w:tr>
        <w:trPr>
          <w:trHeight w:val="4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46116,0</w:t>
            </w:r>
          </w:p>
        </w:tc>
      </w:tr>
      <w:tr>
        <w:trPr>
          <w:trHeight w:val="4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46116,0</w:t>
            </w:r>
          </w:p>
        </w:tc>
      </w:tr>
      <w:tr>
        <w:trPr>
          <w:trHeight w:val="4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46116,0</w:t>
            </w:r>
          </w:p>
        </w:tc>
      </w:tr>
      <w:tr>
        <w:trPr>
          <w:trHeight w:val="51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 банктерге жергілікті бюджеттен берілген бюджеттік кредиттерді өтеу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6116,0</w:t>
            </w:r>
          </w:p>
        </w:tc>
      </w:tr>
      <w:tr>
        <w:trPr>
          <w:trHeight w:val="6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тұлғаларға жергілікті бюджеттен 2005 жылға дейін берілген бюджеттік несиелерді өтеу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40000,0</w:t>
            </w:r>
          </w:p>
        </w:tc>
      </w:tr>
      <w:tr>
        <w:trPr>
          <w:trHeight w:val="40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активтерiмен жасалатын операциялар бойынша сальдо</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7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тапшылығы (профициті)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-484556,4</w:t>
            </w:r>
          </w:p>
        </w:tc>
      </w:tr>
      <w:tr>
        <w:trPr>
          <w:trHeight w:val="42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 (профицитін пайдалану)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484556,4</w:t>
            </w:r>
          </w:p>
        </w:tc>
      </w:tr>
      <w:tr>
        <w:trPr>
          <w:trHeight w:val="45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453422,0</w:t>
            </w:r>
          </w:p>
        </w:tc>
      </w:tr>
      <w:tr>
        <w:trPr>
          <w:trHeight w:val="39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453422,0</w:t>
            </w:r>
          </w:p>
        </w:tc>
      </w:tr>
      <w:tr>
        <w:trPr>
          <w:trHeight w:val="34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 шарттары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453422,0</w:t>
            </w:r>
          </w:p>
        </w:tc>
      </w:tr>
      <w:tr>
        <w:trPr>
          <w:trHeight w:val="6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453422,0</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6116,0</w:t>
            </w:r>
          </w:p>
        </w:tc>
      </w:tr>
      <w:tr>
        <w:trPr>
          <w:trHeight w:val="46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6116,0</w:t>
            </w:r>
          </w:p>
        </w:tc>
      </w:tr>
      <w:tr>
        <w:trPr>
          <w:trHeight w:val="525"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6116,0</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 қалдықтары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37250,4</w:t>
            </w:r>
          </w:p>
        </w:tc>
      </w:tr>
      <w:tr>
        <w:trPr>
          <w:trHeight w:val="36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37250,4</w:t>
            </w:r>
          </w:p>
        </w:tc>
      </w:tr>
      <w:tr>
        <w:trPr>
          <w:trHeight w:val="300" w:hRule="atLeast"/>
        </w:trPr>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2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37250,4</w:t>
            </w:r>
          </w:p>
        </w:tc>
      </w:tr>
    </w:tbl>
    <w:bookmarkStart w:name="z14" w:id="2"/>
    <w:p>
      <w:pPr>
        <w:spacing w:after="0"/>
        <w:ind w:left="0"/>
        <w:jc w:val="both"/>
      </w:pPr>
      <w:r>
        <w:rPr>
          <w:rFonts w:ascii="Times New Roman"/>
          <w:b w:val="false"/>
          <w:i w:val="false"/>
          <w:color w:val="000000"/>
          <w:sz w:val="28"/>
        </w:rPr>
        <w:t xml:space="preserve">
Бурабай аудандық мәслихатының   </w:t>
      </w:r>
      <w:r>
        <w:br/>
      </w:r>
      <w:r>
        <w:rPr>
          <w:rFonts w:ascii="Times New Roman"/>
          <w:b w:val="false"/>
          <w:i w:val="false"/>
          <w:color w:val="000000"/>
          <w:sz w:val="28"/>
        </w:rPr>
        <w:t>
2015 жылғы 31 наурыздағы № 5С-41/2</w:t>
      </w:r>
      <w:r>
        <w:br/>
      </w:r>
      <w:r>
        <w:rPr>
          <w:rFonts w:ascii="Times New Roman"/>
          <w:b w:val="false"/>
          <w:i w:val="false"/>
          <w:color w:val="000000"/>
          <w:sz w:val="28"/>
        </w:rPr>
        <w:t xml:space="preserve">
шешіміне 2 қосымша         </w:t>
      </w:r>
    </w:p>
    <w:bookmarkEnd w:id="2"/>
    <w:p>
      <w:pPr>
        <w:spacing w:after="0"/>
        <w:ind w:left="0"/>
        <w:jc w:val="both"/>
      </w:pPr>
      <w:r>
        <w:rPr>
          <w:rFonts w:ascii="Times New Roman"/>
          <w:b w:val="false"/>
          <w:i w:val="false"/>
          <w:color w:val="000000"/>
          <w:sz w:val="28"/>
        </w:rPr>
        <w:t xml:space="preserve">Бурабай аудандық мәслихатының    </w:t>
      </w:r>
      <w:r>
        <w:br/>
      </w:r>
      <w:r>
        <w:rPr>
          <w:rFonts w:ascii="Times New Roman"/>
          <w:b w:val="false"/>
          <w:i w:val="false"/>
          <w:color w:val="000000"/>
          <w:sz w:val="28"/>
        </w:rPr>
        <w:t>
2014 жылғы 25 желтоқсандағы № 5С-37/1</w:t>
      </w:r>
      <w:r>
        <w:br/>
      </w:r>
      <w:r>
        <w:rPr>
          <w:rFonts w:ascii="Times New Roman"/>
          <w:b w:val="false"/>
          <w:i w:val="false"/>
          <w:color w:val="000000"/>
          <w:sz w:val="28"/>
        </w:rPr>
        <w:t xml:space="preserve">
шешіміне 4 қосымша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15"/>
        <w:gridCol w:w="2385"/>
      </w:tblGrid>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 теңге</w:t>
            </w:r>
          </w:p>
        </w:tc>
      </w:tr>
      <w:tr>
        <w:trPr>
          <w:trHeight w:val="45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95"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2 941 494,5</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1 144 450,5</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iшiнде: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085"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мекемелердің мемлекеттік қызметшілері болып табылмайтын жұмыскерлеріне, сондай-ақ жергілікті бюджеттерден қаржыландырылатын мемлекеттік қазыналық кәсіпорындардың жұмыскерлеріне еңбекақы төлеу жүйесінің жаңа моделі бойынша еңбекақы төлеуге және олардың лауазымдық айлықақыларына ерекше еңбек жағдайлары үшін ай сайынғы үстемеақы төлеуге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192 984,0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азаматтық хал актілерін тіркеу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тіркеу бойынша жергілікті атқарушы органдардың штат санын ұлғайтуға</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2 332,0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398 329,5</w:t>
            </w:r>
          </w:p>
        </w:tc>
      </w:tr>
      <w:tr>
        <w:trPr>
          <w:trHeight w:val="69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Мектекпке дейінгі білім беру ұйымдарында білім беру тапсырысын жүзеге асыруға</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309 096,0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 деңгейлі жүйе бойынша біліктілігін арттырудан өткен мұғалімдерге еңбекақыны көтеруге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38 080,0</w:t>
            </w:r>
          </w:p>
        </w:tc>
      </w:tr>
      <w:tr>
        <w:trPr>
          <w:trHeight w:val="78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білімнен, жан басты қаржыландыруын мақұлдауға</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36 807,0</w:t>
            </w:r>
          </w:p>
        </w:tc>
      </w:tr>
      <w:tr>
        <w:trPr>
          <w:trHeight w:val="105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мен жасөспірімдердің психикалық денсаулығын зерттеу және халыққа психологиялық-медициналық-педагогикалық консультациялық көмек көрсетуге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9 689,0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Патронатты тәрбиелеуге берілген баланы (балаларды) асырауға</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2 845,0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орта және жалпы орта білім берудің мемлекеттік мекемелерінде электрондық оқулықтармен жабдықтауға</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1 812,5</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73 659,0</w:t>
            </w:r>
          </w:p>
        </w:tc>
      </w:tr>
      <w:tr>
        <w:trPr>
          <w:trHeight w:val="525"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Өрлеу жобасы бойынша келісілген қаржылай көмекті енгізуге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12 496,0</w:t>
            </w:r>
          </w:p>
        </w:tc>
      </w:tr>
      <w:tr>
        <w:trPr>
          <w:trHeight w:val="1275"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Мүгедектердің құқықтарын қамтамасыз ету мен өмірін жақсарту бойынша іс-шаралар жоспарын іске асырудан мүгедектерді міндетті гигиеналық құралдармен қамтамасыз ету нормаларын арттыруға</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5 720,0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70 жылдығын атап өтуге байланысты бір жолғы көмек көрсетуге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55 443,0</w:t>
            </w:r>
          </w:p>
        </w:tc>
      </w:tr>
      <w:tr>
        <w:trPr>
          <w:trHeight w:val="6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ветеринария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56 220,0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Эпозоотияға қарсы іс-шаралар өткізу үшін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50 493,0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Санитарлық союына жіберілген ауыл шаруашылық жануарлардың құнын қайтаруға (50 %-ға дейін)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Ветеринария саласындағы агроөнеркәсіп кешеніндегі жергілікті атқарушы органдардың штат санын ұлғайту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5 440,0</w:t>
            </w:r>
          </w:p>
        </w:tc>
      </w:tr>
      <w:tr>
        <w:trPr>
          <w:trHeight w:val="75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шаруашылық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1 093,0</w:t>
            </w:r>
          </w:p>
        </w:tc>
      </w:tr>
      <w:tr>
        <w:trPr>
          <w:trHeight w:val="75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саласындағы агроөнеркәсіп кешеніндегі жергілікті атқарушы органдардың штат санын ұлғайту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1 093,0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404 827,0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 жөндеуге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279 827,0</w:t>
            </w:r>
          </w:p>
        </w:tc>
      </w:tr>
      <w:tr>
        <w:trPr>
          <w:trHeight w:val="60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ететін кәсіпорындардың от жағатын маусымын аяқтау</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125 000,0</w:t>
            </w:r>
          </w:p>
        </w:tc>
      </w:tr>
      <w:tr>
        <w:trPr>
          <w:trHeight w:val="645"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құрылысы құжаттамасын әзірлеуге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Дамытуға арналған насаналы трансферттер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1 343 622,0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960 849,0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қаласында 900 орындық мектептің құрылысы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165 459,0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отбасыларына тұрғын үй құрылысына</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55 500,0</w:t>
            </w:r>
          </w:p>
        </w:tc>
      </w:tr>
      <w:tr>
        <w:trPr>
          <w:trHeight w:val="126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қорынан берілетін нысаналы трансферттер есебінен 75 пәтерлік тұрғын үйлерге инженерлік-коммуникациялық инфрақұрылымды жобалау, дамыту және (немесе) жайластыруға</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74 555,0</w:t>
            </w:r>
          </w:p>
        </w:tc>
      </w:tr>
      <w:tr>
        <w:trPr>
          <w:trHeight w:val="1245"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2014-2016 жылдарға арналған Щучинск-Бурабай курорттық аймағын дамыту жоспарының шеңберінде Щучинск қаласының ағынды канализациясы (12 км) құрылысына жобалық-сметалық құжаттама әзірлеуге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20 000,0</w:t>
            </w:r>
          </w:p>
        </w:tc>
      </w:tr>
      <w:tr>
        <w:trPr>
          <w:trHeight w:val="615"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кентінің сумен қамтамасыз ету және су бұру жүйелерін дамыту, канализациялық тазарту құрылыстарының құрылысы</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641 735,0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Ақылбай ауылының сумен қамту желілерінің құрылысына жобалық-сметалық құжаттама әзірлеуге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3 600,0</w:t>
            </w:r>
          </w:p>
        </w:tc>
      </w:tr>
      <w:tr>
        <w:trPr>
          <w:trHeight w:val="885"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382 773,0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инфрақұрылымды дамытуға</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367 773,0</w:t>
            </w:r>
          </w:p>
        </w:tc>
      </w:tr>
      <w:tr>
        <w:trPr>
          <w:trHeight w:val="57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Щучье қаласының № 18 қазандығын жаңартуға ЖСҚ әзірлеуге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15 000,0</w:t>
            </w:r>
          </w:p>
        </w:tc>
      </w:tr>
      <w:tr>
        <w:trPr>
          <w:trHeight w:val="48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453 422,0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429 638,0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қаласында 75 пәтерлік тұрғын үйдің құрылысы (№ 2 позиция)</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429 638,0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Қазақстан Республикасының Ұлттық қорынан берілетін нысаналы трансферттер есебінен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162 436,0</w:t>
            </w:r>
          </w:p>
        </w:tc>
      </w:tr>
      <w:tr>
        <w:trPr>
          <w:trHeight w:val="30"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қаржы бөлімі</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23 784,0</w:t>
            </w:r>
          </w:p>
        </w:tc>
      </w:tr>
      <w:tr>
        <w:trPr>
          <w:trHeight w:val="555" w:hRule="atLeast"/>
        </w:trPr>
        <w:tc>
          <w:tcPr>
            <w:tcW w:w="1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 қолдау шараларын іске асыру үшін</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23 784,0</w:t>
            </w:r>
          </w:p>
        </w:tc>
      </w:tr>
    </w:tbl>
    <w:bookmarkStart w:name="z15" w:id="3"/>
    <w:p>
      <w:pPr>
        <w:spacing w:after="0"/>
        <w:ind w:left="0"/>
        <w:jc w:val="both"/>
      </w:pPr>
      <w:r>
        <w:rPr>
          <w:rFonts w:ascii="Times New Roman"/>
          <w:b w:val="false"/>
          <w:i w:val="false"/>
          <w:color w:val="000000"/>
          <w:sz w:val="28"/>
        </w:rPr>
        <w:t xml:space="preserve">
Бурабай аудандық мәслихатының  </w:t>
      </w:r>
      <w:r>
        <w:br/>
      </w:r>
      <w:r>
        <w:rPr>
          <w:rFonts w:ascii="Times New Roman"/>
          <w:b w:val="false"/>
          <w:i w:val="false"/>
          <w:color w:val="000000"/>
          <w:sz w:val="28"/>
        </w:rPr>
        <w:t>
2015 жылғы 31 наурыздағы № 5С-41/2</w:t>
      </w:r>
      <w:r>
        <w:br/>
      </w:r>
      <w:r>
        <w:rPr>
          <w:rFonts w:ascii="Times New Roman"/>
          <w:b w:val="false"/>
          <w:i w:val="false"/>
          <w:color w:val="000000"/>
          <w:sz w:val="28"/>
        </w:rPr>
        <w:t xml:space="preserve">
шешіміне 3 қосымша        </w:t>
      </w:r>
    </w:p>
    <w:bookmarkEnd w:id="3"/>
    <w:p>
      <w:pPr>
        <w:spacing w:after="0"/>
        <w:ind w:left="0"/>
        <w:jc w:val="both"/>
      </w:pPr>
      <w:r>
        <w:rPr>
          <w:rFonts w:ascii="Times New Roman"/>
          <w:b w:val="false"/>
          <w:i w:val="false"/>
          <w:color w:val="000000"/>
          <w:sz w:val="28"/>
        </w:rPr>
        <w:t xml:space="preserve">Бурабай аудандық мәслихатының    </w:t>
      </w:r>
      <w:r>
        <w:br/>
      </w:r>
      <w:r>
        <w:rPr>
          <w:rFonts w:ascii="Times New Roman"/>
          <w:b w:val="false"/>
          <w:i w:val="false"/>
          <w:color w:val="000000"/>
          <w:sz w:val="28"/>
        </w:rPr>
        <w:t>
2014 жылғы 25 желтоқсандағы № 5С-37/1</w:t>
      </w:r>
      <w:r>
        <w:br/>
      </w:r>
      <w:r>
        <w:rPr>
          <w:rFonts w:ascii="Times New Roman"/>
          <w:b w:val="false"/>
          <w:i w:val="false"/>
          <w:color w:val="000000"/>
          <w:sz w:val="28"/>
        </w:rPr>
        <w:t xml:space="preserve">
шешіміне 6 қосымша          </w:t>
      </w:r>
    </w:p>
    <w:p>
      <w:pPr>
        <w:spacing w:after="0"/>
        <w:ind w:left="0"/>
        <w:jc w:val="left"/>
      </w:pPr>
      <w:r>
        <w:rPr>
          <w:rFonts w:ascii="Times New Roman"/>
          <w:b/>
          <w:i w:val="false"/>
          <w:color w:val="000000"/>
        </w:rPr>
        <w:t xml:space="preserve"> Аудандық маңызы бар қала, кент, ауылдық округтердің 2015 жылға арналған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7"/>
        <w:gridCol w:w="624"/>
        <w:gridCol w:w="645"/>
        <w:gridCol w:w="9379"/>
        <w:gridCol w:w="2455"/>
      </w:tblGrid>
      <w:tr>
        <w:trPr>
          <w:trHeight w:val="19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сома мың теңге</w:t>
            </w:r>
          </w:p>
        </w:tc>
      </w:tr>
      <w:tr>
        <w:trPr>
          <w:trHeight w:val="22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 қызметтер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142189,3</w:t>
            </w:r>
          </w:p>
        </w:tc>
      </w:tr>
      <w:tr>
        <w:trPr>
          <w:trHeight w:val="54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142189,3</w:t>
            </w:r>
          </w:p>
        </w:tc>
      </w:tr>
      <w:tr>
        <w:trPr>
          <w:trHeight w:val="72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141558,3</w:t>
            </w:r>
          </w:p>
        </w:tc>
      </w:tr>
      <w:tr>
        <w:trPr>
          <w:trHeight w:val="42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күрделі шығыстары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631,0</w:t>
            </w:r>
          </w:p>
        </w:tc>
      </w:tr>
      <w:tr>
        <w:trPr>
          <w:trHeight w:val="37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w:t>
            </w:r>
          </w:p>
        </w:tc>
      </w:tr>
      <w:tr>
        <w:trPr>
          <w:trHeight w:val="66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w:t>
            </w:r>
          </w:p>
        </w:tc>
      </w:tr>
      <w:tr>
        <w:trPr>
          <w:trHeight w:val="5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балаларды мектепке дейін тегін алып баруды және кері алып келуді ұйымдастыру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Тұрғын-үй коммуналдық шаруашылығы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54067,3</w:t>
            </w:r>
          </w:p>
        </w:tc>
      </w:tr>
      <w:tr>
        <w:trPr>
          <w:trHeight w:val="58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54067,3</w:t>
            </w:r>
          </w:p>
        </w:tc>
      </w:tr>
      <w:tr>
        <w:trPr>
          <w:trHeight w:val="4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мекендердің көшелерiн жарықтандыру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25031,6</w:t>
            </w:r>
          </w:p>
        </w:tc>
      </w:tr>
      <w:tr>
        <w:trPr>
          <w:trHeight w:val="4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14470,7</w:t>
            </w:r>
          </w:p>
        </w:tc>
      </w:tr>
      <w:tr>
        <w:trPr>
          <w:trHeight w:val="45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ұстау және туыстары жоқ адамдарды жерлеу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r>
      <w:tr>
        <w:trPr>
          <w:trHeight w:val="30"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 көгалдандыру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13891,0</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4663,0</w:t>
            </w:r>
          </w:p>
        </w:tc>
      </w:tr>
      <w:tr>
        <w:trPr>
          <w:trHeight w:val="49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ауылдық округ әкімінің аппараты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7175,0</w:t>
            </w:r>
          </w:p>
        </w:tc>
      </w:tr>
      <w:tr>
        <w:trPr>
          <w:trHeight w:val="76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 экономикалық дамытуға жәрдемдесу бойынша шараларды іске асыру</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7175,0</w:t>
            </w:r>
          </w:p>
        </w:tc>
      </w:tr>
      <w:tr>
        <w:trPr>
          <w:trHeight w:val="345" w:hRule="atLeast"/>
        </w:trPr>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201978,6</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3"/>
        <w:gridCol w:w="2336"/>
        <w:gridCol w:w="1904"/>
        <w:gridCol w:w="2205"/>
        <w:gridCol w:w="2206"/>
        <w:gridCol w:w="2206"/>
      </w:tblGrid>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w:t>
            </w:r>
          </w:p>
        </w:tc>
      </w:tr>
      <w:tr>
        <w:trPr>
          <w:trHeight w:val="1125"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Щучинск қаласы әкімінің аппараты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кенті әкімінің аппараты</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Абылайхан ауылдық округі</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Веденов ауылдық округі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Зеленобор ауылдық округі</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Златополье ауылдық округі</w:t>
            </w:r>
          </w:p>
        </w:tc>
      </w:tr>
      <w:tr>
        <w:trPr>
          <w:trHeight w:val="285"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8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29896,0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16403,0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8995,3</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10295,0</w:t>
            </w:r>
          </w:p>
        </w:tc>
      </w:tr>
      <w:tr>
        <w:trPr>
          <w:trHeight w:val="54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29896,0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16403,0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8995,3</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10295,0</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29364,0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16403,0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8858,0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8995,3</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10998,0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10295,0</w:t>
            </w:r>
          </w:p>
        </w:tc>
      </w:tr>
      <w:tr>
        <w:trPr>
          <w:trHeight w:val="42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1059,0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37421,0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10420,6</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r>
      <w:tr>
        <w:trPr>
          <w:trHeight w:val="585"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37421,0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10420,6</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798,0</w:t>
            </w:r>
          </w:p>
        </w:tc>
      </w:tr>
      <w:tr>
        <w:trPr>
          <w:trHeight w:val="45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15653,0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3918,6</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770,0</w:t>
            </w:r>
          </w:p>
        </w:tc>
      </w:tr>
      <w:tr>
        <w:trPr>
          <w:trHeight w:val="45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10394,0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3311,0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w:t>
            </w:r>
          </w:p>
        </w:tc>
      </w:tr>
      <w:tr>
        <w:trPr>
          <w:trHeight w:val="45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674,0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10700,0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3191,0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4663,0</w:t>
            </w:r>
          </w:p>
        </w:tc>
      </w:tr>
      <w:tr>
        <w:trPr>
          <w:trHeight w:val="495"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4663,0</w:t>
            </w:r>
          </w:p>
        </w:tc>
      </w:tr>
      <w:tr>
        <w:trPr>
          <w:trHeight w:val="30"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2512</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4663,0</w:t>
            </w:r>
          </w:p>
        </w:tc>
      </w:tr>
      <w:tr>
        <w:trPr>
          <w:trHeight w:val="345" w:hRule="atLeast"/>
        </w:trPr>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67317,0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26823,6</w:t>
            </w:r>
          </w:p>
        </w:tc>
        <w:tc>
          <w:tcPr>
            <w:tcW w:w="1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8945,0</w:t>
            </w:r>
          </w:p>
        </w:tc>
        <w:tc>
          <w:tcPr>
            <w:tcW w:w="2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10094,0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12298,0</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15756,0</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32"/>
        <w:gridCol w:w="2432"/>
        <w:gridCol w:w="2101"/>
        <w:gridCol w:w="2101"/>
        <w:gridCol w:w="2101"/>
        <w:gridCol w:w="2433"/>
      </w:tblGrid>
      <w:tr>
        <w:trPr>
          <w:trHeight w:val="19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25"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Қатаркөл ауылдық округі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ауылдық округі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Атамекен ауылдық округі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Наурызбай ауылдық округі</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Ұрымқай ауылдық округі</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Успеноюрьев ауылдық округі</w:t>
            </w:r>
          </w:p>
        </w:tc>
      </w:tr>
      <w:tr>
        <w:trPr>
          <w:trHeight w:val="285"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48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11978,0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8663,0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8809,0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10247,0</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11978,0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8663,0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8809,0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10247,0</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11978,0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9294,0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8663,0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7753,0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8809,0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10148,0</w:t>
            </w:r>
          </w:p>
        </w:tc>
      </w:tr>
      <w:tr>
        <w:trPr>
          <w:trHeight w:val="42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r>
      <w:tr>
        <w:trPr>
          <w:trHeight w:val="375"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817,0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2186,0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5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05"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495"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45" w:hRule="atLeast"/>
        </w:trPr>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12795,0</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11501,0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9540,0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7836,0</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8826,0</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10247,0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