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3ea8e" w14:textId="023ea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табиғи ресурстар және табиғатты пайдалануды реттеу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2 қазандағы № 368 қаулысы. Ақтөбе облысының Әділет департаментінде 2015 жылғы 9 қарашада № 4567 болып тіркелді. Күші жойылды - Ақтөбе облысының әкімдігінің 2017 жылғы 24 ақпандағы № 33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24.02.2017 № 33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"Ақтөбе облысының табиғи ресурстар және табиғатты пайдалануды реттеу басқармасы"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"Ақтөбе облысының табиғи ресурстар және табиғатты пайдалануды реттеу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3.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Ақтөбе облысы әкімдігінің кейбір қаулылары жойылсын.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Ақтөбе облысы әкімінің орынбасары Ғ.Н. Есқалиевке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 қазандағы № 368</w:t>
            </w:r>
            <w:r>
              <w:br/>
            </w:r>
            <w:r>
              <w:rPr>
                <w:rFonts w:ascii="Times New Roman"/>
                <w:b w:val="false"/>
                <w:i w:val="false"/>
                <w:color w:val="000000"/>
                <w:sz w:val="20"/>
              </w:rPr>
              <w:t>қаулысына қосымша</w:t>
            </w:r>
          </w:p>
        </w:tc>
      </w:tr>
    </w:tbl>
    <w:bookmarkStart w:name="z12" w:id="0"/>
    <w:p>
      <w:pPr>
        <w:spacing w:after="0"/>
        <w:ind w:left="0"/>
        <w:jc w:val="left"/>
      </w:pPr>
      <w:r>
        <w:rPr>
          <w:rFonts w:ascii="Times New Roman"/>
          <w:b/>
          <w:i w:val="false"/>
          <w:color w:val="000000"/>
        </w:rPr>
        <w:t xml:space="preserve"> Ақтөбе облысы әкімдігінің жойылуға жататын қаулыларының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Ақтөбе облысы әкімдігінің 2008 жылғы 28 сәуірдегі № 154 "Ақтөбе облысының табиғи ресурстар және табиғатты пайдалануды реттеу басқармасы" мемлекеттік мекесінің Ережесін бекіту туралы" қаулысының 2 - тармағы;</w:t>
      </w:r>
      <w:r>
        <w:br/>
      </w:r>
      <w:r>
        <w:rPr>
          <w:rFonts w:ascii="Times New Roman"/>
          <w:b w:val="false"/>
          <w:i w:val="false"/>
          <w:color w:val="000000"/>
          <w:sz w:val="28"/>
        </w:rPr>
        <w:t>
      </w:t>
      </w:r>
      <w:r>
        <w:rPr>
          <w:rFonts w:ascii="Times New Roman"/>
          <w:b w:val="false"/>
          <w:i w:val="false"/>
          <w:color w:val="000000"/>
          <w:sz w:val="28"/>
        </w:rPr>
        <w:t>2. Ақтөбе облысы әкімдігінің 2012 жылғы 12 қыркүйектегі № 321 "Ақтөбе облысы әкімдігінің 2008 жылғы 28 сәуірдегі № 154 қаулысына толықтырулар енгізу туралы" қаулысы;</w:t>
      </w:r>
      <w:r>
        <w:br/>
      </w:r>
      <w:r>
        <w:rPr>
          <w:rFonts w:ascii="Times New Roman"/>
          <w:b w:val="false"/>
          <w:i w:val="false"/>
          <w:color w:val="000000"/>
          <w:sz w:val="28"/>
        </w:rPr>
        <w:t>
      </w:t>
      </w:r>
      <w:r>
        <w:rPr>
          <w:rFonts w:ascii="Times New Roman"/>
          <w:b w:val="false"/>
          <w:i w:val="false"/>
          <w:color w:val="000000"/>
          <w:sz w:val="28"/>
        </w:rPr>
        <w:t>3. Ақтөбе облысы әкімдігінің 2012 жылғы 29 желтоқсандағы № 500 "Табиғи ресурстар және табиғатты пайдалануды реттеу басқармасының кейбір мәселелері туралы" қаулысы;</w:t>
      </w:r>
      <w:r>
        <w:br/>
      </w:r>
      <w:r>
        <w:rPr>
          <w:rFonts w:ascii="Times New Roman"/>
          <w:b w:val="false"/>
          <w:i w:val="false"/>
          <w:color w:val="000000"/>
          <w:sz w:val="28"/>
        </w:rPr>
        <w:t>
      </w:t>
      </w:r>
      <w:r>
        <w:rPr>
          <w:rFonts w:ascii="Times New Roman"/>
          <w:b w:val="false"/>
          <w:i w:val="false"/>
          <w:color w:val="000000"/>
          <w:sz w:val="28"/>
        </w:rPr>
        <w:t>4. Ақтөбе облысы әкімдігінің 2013 жылғы 30 мамырдағы № 159 "Ақтөбе облысы әкімдігінің 2008 жылғы 28 сәуірдегі № 154 қаулысына өзгерістер мен толықтырулар енгізу туралы" қаулысы;</w:t>
      </w:r>
      <w:r>
        <w:br/>
      </w:r>
      <w:r>
        <w:rPr>
          <w:rFonts w:ascii="Times New Roman"/>
          <w:b w:val="false"/>
          <w:i w:val="false"/>
          <w:color w:val="000000"/>
          <w:sz w:val="28"/>
        </w:rPr>
        <w:t>
      </w:t>
      </w:r>
      <w:r>
        <w:rPr>
          <w:rFonts w:ascii="Times New Roman"/>
          <w:b w:val="false"/>
          <w:i w:val="false"/>
          <w:color w:val="000000"/>
          <w:sz w:val="28"/>
        </w:rPr>
        <w:t>5. Ақтөбе облысы әкімдігінің 2014 жылғы 13 қарашадағы № 404 "Ақтөбе облысы әкімдігінің 2008 жылғы 28 сәуірдегі № 154 қаулысына өзгерістер енгізу туралы" қаулысы;</w:t>
      </w:r>
      <w:r>
        <w:br/>
      </w:r>
      <w:r>
        <w:rPr>
          <w:rFonts w:ascii="Times New Roman"/>
          <w:b w:val="false"/>
          <w:i w:val="false"/>
          <w:color w:val="000000"/>
          <w:sz w:val="28"/>
        </w:rPr>
        <w:t>
      </w:t>
      </w:r>
      <w:r>
        <w:rPr>
          <w:rFonts w:ascii="Times New Roman"/>
          <w:b w:val="false"/>
          <w:i w:val="false"/>
          <w:color w:val="000000"/>
          <w:sz w:val="28"/>
        </w:rPr>
        <w:t>6. Ақтөбе облысы әкімдігінің 2015 жылғы 27 наурыздағы № 107 "Ақтөбе облысы әкімдігінің 2008 жылғы 28 сәуірдегі № 154 қаулысына толықтырулар енгізу туралы" қаулысы;</w:t>
      </w:r>
      <w:r>
        <w:br/>
      </w:r>
      <w:r>
        <w:rPr>
          <w:rFonts w:ascii="Times New Roman"/>
          <w:b w:val="false"/>
          <w:i w:val="false"/>
          <w:color w:val="000000"/>
          <w:sz w:val="28"/>
        </w:rPr>
        <w:t>
      </w:t>
      </w:r>
      <w:r>
        <w:rPr>
          <w:rFonts w:ascii="Times New Roman"/>
          <w:b w:val="false"/>
          <w:i w:val="false"/>
          <w:color w:val="000000"/>
          <w:sz w:val="28"/>
        </w:rPr>
        <w:t>7. Ақтөбе облысы әкімдігінің 2015 жылғы 22 шілдедегі № 275 "Ақтөбе облысы әкімдігінің 2008 жылғы 28 сәуірдегі № 154 қаулысына толықтырулар енгізу туралы" қаулысы.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2015 жылғы 2 қазандағы </w:t>
            </w:r>
            <w:r>
              <w:br/>
            </w:r>
            <w:r>
              <w:rPr>
                <w:rFonts w:ascii="Times New Roman"/>
                <w:b w:val="false"/>
                <w:i w:val="false"/>
                <w:color w:val="000000"/>
                <w:sz w:val="20"/>
              </w:rPr>
              <w:t xml:space="preserve">№ 368 қаулысымен </w:t>
            </w:r>
            <w:r>
              <w:br/>
            </w:r>
            <w:r>
              <w:rPr>
                <w:rFonts w:ascii="Times New Roman"/>
                <w:b w:val="false"/>
                <w:i w:val="false"/>
                <w:color w:val="000000"/>
                <w:sz w:val="20"/>
              </w:rPr>
              <w:t>БЕКІТІЛДІ</w:t>
            </w:r>
          </w:p>
        </w:tc>
      </w:tr>
    </w:tbl>
    <w:bookmarkStart w:name="z21" w:id="1"/>
    <w:p>
      <w:pPr>
        <w:spacing w:after="0"/>
        <w:ind w:left="0"/>
        <w:jc w:val="left"/>
      </w:pPr>
      <w:r>
        <w:rPr>
          <w:rFonts w:ascii="Times New Roman"/>
          <w:b/>
          <w:i w:val="false"/>
          <w:color w:val="000000"/>
        </w:rPr>
        <w:t xml:space="preserve"> "Ақтөбе облысының табиғи ресурстар және табиғатты пайдалануды </w:t>
      </w:r>
      <w:r>
        <w:br/>
      </w:r>
      <w:r>
        <w:rPr>
          <w:rFonts w:ascii="Times New Roman"/>
          <w:b/>
          <w:i w:val="false"/>
          <w:color w:val="000000"/>
        </w:rPr>
        <w:t>реттеу басқармасы" мемлекеттік мекемесі туралы</w:t>
      </w:r>
      <w:r>
        <w:br/>
      </w:r>
      <w:r>
        <w:rPr>
          <w:rFonts w:ascii="Times New Roman"/>
          <w:b/>
          <w:i w:val="false"/>
          <w:color w:val="000000"/>
        </w:rPr>
        <w:t>ЕРЕЖЕ</w:t>
      </w:r>
    </w:p>
    <w:bookmarkEnd w:id="1"/>
    <w:bookmarkStart w:name="z22"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"Ақтөбе облысының табиғи ресурстар және табиғатты пайдалануды реттеу басқармасы" мемлекеттік мекемесінің Ережесі (әрі қарай – Ереже)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"Ақтөбе облысының табиғи ресурстар және табиғатты пайдалануды реттеу басқармасы" мемлекеттік мекемесінің мәртебесін және өкілеттігін айқындайды. </w:t>
      </w:r>
      <w:r>
        <w:br/>
      </w:r>
      <w:r>
        <w:rPr>
          <w:rFonts w:ascii="Times New Roman"/>
          <w:b w:val="false"/>
          <w:i w:val="false"/>
          <w:color w:val="000000"/>
          <w:sz w:val="28"/>
        </w:rPr>
        <w:t>
      "Ақтөбе облысының табиғи ресурстар және табиғатты пайдалануды реттеу басқармасы" мемлекеттік мекемесі Ақтөбе облысының орман және жануарлар дүниесін, ерекше қорғалатын табиғи аумақтарын, су шаруашылығын, жер қойнауын пайдалану және қоршаған ортаның жағдайын жақсарту салаларында мемлекеттік басқаруды жүзеге асыратын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2. "Ақтөбе облысының табиғи ресурстар және табиғатты пайдалануды реттеу басқармасы" мемлекеттік мекемесінің филиалдары мен өкілдіктері жоқ.</w:t>
      </w:r>
      <w:r>
        <w:br/>
      </w:r>
      <w:r>
        <w:rPr>
          <w:rFonts w:ascii="Times New Roman"/>
          <w:b w:val="false"/>
          <w:i w:val="false"/>
          <w:color w:val="000000"/>
          <w:sz w:val="28"/>
        </w:rPr>
        <w:t>
      </w:t>
      </w:r>
      <w:r>
        <w:rPr>
          <w:rFonts w:ascii="Times New Roman"/>
          <w:b w:val="false"/>
          <w:i w:val="false"/>
          <w:color w:val="000000"/>
          <w:sz w:val="28"/>
        </w:rPr>
        <w:t xml:space="preserve">3. "Ақтөбе облысының табиғи ресурстар және табиғатты пайдалануды реттеу басқармасы"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"Ақтөбе облысының табиғи ресурстар және табиғатты пайдалануды реттеу басқармасы" мемлекеттік мекемесі мемлекеттік мекеме ұйымдық-құқықтық нысандағы заңды тұлға болып табылып, оның мемлекеттік тілде өз атауы бар мөрі мен мөртаңбалары, белгіленген үлгідегі бланкілері, сондай-ақ Қазақстан Республикасының заңнамасына сәйкес "Қазақстан Республикасы Қаржы министрлігі Қазынашылық Комитетінің Ақтөбе облысы бойынша Қазынашылық департаменті" мемлекеттік мекемесінде шоттары болады.</w:t>
      </w:r>
      <w:r>
        <w:br/>
      </w:r>
      <w:r>
        <w:rPr>
          <w:rFonts w:ascii="Times New Roman"/>
          <w:b w:val="false"/>
          <w:i w:val="false"/>
          <w:color w:val="000000"/>
          <w:sz w:val="28"/>
        </w:rPr>
        <w:t>
      </w:t>
      </w:r>
      <w:r>
        <w:rPr>
          <w:rFonts w:ascii="Times New Roman"/>
          <w:b w:val="false"/>
          <w:i w:val="false"/>
          <w:color w:val="000000"/>
          <w:sz w:val="28"/>
        </w:rPr>
        <w:t>5. "Ақтөбе облысының табиғи ресурстар және табиғатты пайдалануды реттеу басқармасы"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"Ақтөбе облысының табиғи ресурстар және табиғатты пайдалануды реттеу басқармасы" мемлекеттік мекемесі өз құзыретінің мәселелері бойынша заңнамада белгіленген тәртіппен "Ақтөбе облысының табиғи ресурстар және табиғатты пайдалануды реттеу басқармасы"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7. "Ақтөбе облысының табиғи ресурстар және табиғатты пайдалануды реттеу басқармасы"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8. Мемлекеттік мекеменің орналасқан жері: Қазақстан Республикасы, 030010, Ақтөбе облысы, Ақтөбе қаласы, Әбілқайыр хан даңғылы, 40,</w:t>
      </w:r>
      <w:r>
        <w:br/>
      </w:r>
      <w:r>
        <w:rPr>
          <w:rFonts w:ascii="Times New Roman"/>
          <w:b w:val="false"/>
          <w:i w:val="false"/>
          <w:color w:val="000000"/>
          <w:sz w:val="28"/>
        </w:rPr>
        <w:t>
      </w:t>
      </w:r>
      <w:r>
        <w:rPr>
          <w:rFonts w:ascii="Times New Roman"/>
          <w:b w:val="false"/>
          <w:i w:val="false"/>
          <w:color w:val="000000"/>
          <w:sz w:val="28"/>
        </w:rPr>
        <w:t xml:space="preserve">9. Мемлекеттік мекеменің толық атауы: </w:t>
      </w:r>
      <w:r>
        <w:br/>
      </w:r>
      <w:r>
        <w:rPr>
          <w:rFonts w:ascii="Times New Roman"/>
          <w:b w:val="false"/>
          <w:i w:val="false"/>
          <w:color w:val="000000"/>
          <w:sz w:val="28"/>
        </w:rPr>
        <w:t>
      </w:t>
      </w:r>
      <w:r>
        <w:rPr>
          <w:rFonts w:ascii="Times New Roman"/>
          <w:b w:val="false"/>
          <w:i w:val="false"/>
          <w:color w:val="000000"/>
          <w:sz w:val="28"/>
        </w:rPr>
        <w:t xml:space="preserve">"Ақтөбе облысының табиғи ресурстар және табиғатты пайдалануды реттеу басқармасы" мемлекеттік мекемесі. </w:t>
      </w:r>
      <w:r>
        <w:br/>
      </w:r>
      <w:r>
        <w:rPr>
          <w:rFonts w:ascii="Times New Roman"/>
          <w:b w:val="false"/>
          <w:i w:val="false"/>
          <w:color w:val="000000"/>
          <w:sz w:val="28"/>
        </w:rPr>
        <w:t>
      </w:t>
      </w:r>
      <w:r>
        <w:rPr>
          <w:rFonts w:ascii="Times New Roman"/>
          <w:b w:val="false"/>
          <w:i w:val="false"/>
          <w:color w:val="000000"/>
          <w:sz w:val="28"/>
        </w:rPr>
        <w:t>10. Осы Ереже "Ақтөбе облысының табиғи ресурстар және табиғатты пайдалануды реттеу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"Ақтөбе облысының табиғи ресурстар және табиғатты пайдалануды реттеу басқармасы" мемлекеттік мекемесінің қызметін қаржыландыру облыстық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12. "Ақтөбе облысының табиғи ресурстар және табиғатты пайдалануды реттеу басқармасы" мемлекеттік мекемесіне кәсіпкерлік субъектілерімен "Ақтөбе облысының табиғи ресурстар және табиғатты пайдалануды реттеу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"Ақтөбе облысының табиғи ресурстар және табиғатты пайдалануды реттеу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r>
        <w:rPr>
          <w:rFonts w:ascii="Times New Roman"/>
          <w:b w:val="false"/>
          <w:i w:val="false"/>
          <w:color w:val="000000"/>
          <w:sz w:val="28"/>
        </w:rPr>
        <w:t>13. "Ақтөбе облысы әкімінің аппараты" мемлекеттік мекемесі "Ақтөбе облысының табиғи ресурстар және табиғатты пайдалануды реттеу басқармасы" мемлекеттік мекемесінің құрылтайшысы болып табылады.</w:t>
      </w:r>
      <w:r>
        <w:br/>
      </w:r>
      <w:r>
        <w:rPr>
          <w:rFonts w:ascii="Times New Roman"/>
          <w:b w:val="false"/>
          <w:i w:val="false"/>
          <w:color w:val="000000"/>
          <w:sz w:val="28"/>
        </w:rPr>
        <w:t>
</w:t>
      </w:r>
    </w:p>
    <w:bookmarkStart w:name="z39" w:id="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"Ақтөбе облысының табиғи ресурстар және табиғатты пайдалануды реттеу басқармасы" мемлекеттік мекемесінің миссиясы: Ақтөбе облысының қоршаған ортасының жағдайын жақсарту және орман қорын, су ресурстарының әлеуеттерін арттыру, қорғау, қалпына келтіру бойынша жағдай жасау, экологиялық тұрақтылықты қамтамасыз ету.</w:t>
      </w:r>
      <w:r>
        <w:br/>
      </w:r>
      <w:r>
        <w:rPr>
          <w:rFonts w:ascii="Times New Roman"/>
          <w:b w:val="false"/>
          <w:i w:val="false"/>
          <w:color w:val="000000"/>
          <w:sz w:val="28"/>
        </w:rPr>
        <w:t>
      </w:t>
      </w:r>
      <w:r>
        <w:rPr>
          <w:rFonts w:ascii="Times New Roman"/>
          <w:b w:val="false"/>
          <w:i w:val="false"/>
          <w:color w:val="000000"/>
          <w:sz w:val="28"/>
        </w:rPr>
        <w:t>15. "Ақтөбе облысының табиғи ресурстар және табиғатты пайдалануды реттеу басқармасы"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 xml:space="preserve">1) табиғи ресурстарды қорғауды ұйымдастыру; </w:t>
      </w:r>
      <w:r>
        <w:br/>
      </w:r>
      <w:r>
        <w:rPr>
          <w:rFonts w:ascii="Times New Roman"/>
          <w:b w:val="false"/>
          <w:i w:val="false"/>
          <w:color w:val="000000"/>
          <w:sz w:val="28"/>
        </w:rPr>
        <w:t>
      </w:t>
      </w:r>
      <w:r>
        <w:rPr>
          <w:rFonts w:ascii="Times New Roman"/>
          <w:b w:val="false"/>
          <w:i w:val="false"/>
          <w:color w:val="000000"/>
          <w:sz w:val="28"/>
        </w:rPr>
        <w:t xml:space="preserve">2) су қорын пайдалану және қорғау саласындағы мемлекеттiк саясатты жүргізу; </w:t>
      </w:r>
      <w:r>
        <w:br/>
      </w:r>
      <w:r>
        <w:rPr>
          <w:rFonts w:ascii="Times New Roman"/>
          <w:b w:val="false"/>
          <w:i w:val="false"/>
          <w:color w:val="000000"/>
          <w:sz w:val="28"/>
        </w:rPr>
        <w:t>
      </w:t>
      </w:r>
      <w:r>
        <w:rPr>
          <w:rFonts w:ascii="Times New Roman"/>
          <w:b w:val="false"/>
          <w:i w:val="false"/>
          <w:color w:val="000000"/>
          <w:sz w:val="28"/>
        </w:rPr>
        <w:t>3) су қатынастарын реттеуге қатысу;</w:t>
      </w:r>
      <w:r>
        <w:br/>
      </w:r>
      <w:r>
        <w:rPr>
          <w:rFonts w:ascii="Times New Roman"/>
          <w:b w:val="false"/>
          <w:i w:val="false"/>
          <w:color w:val="000000"/>
          <w:sz w:val="28"/>
        </w:rPr>
        <w:t>
      </w:t>
      </w:r>
      <w:r>
        <w:rPr>
          <w:rFonts w:ascii="Times New Roman"/>
          <w:b w:val="false"/>
          <w:i w:val="false"/>
          <w:color w:val="000000"/>
          <w:sz w:val="28"/>
        </w:rPr>
        <w:t>4) табиғатты пайдалануды реттеу және жер қойнауын пайдалану салаларында мемлекеттiк саясатты жүргiзу;</w:t>
      </w:r>
      <w:r>
        <w:br/>
      </w:r>
      <w:r>
        <w:rPr>
          <w:rFonts w:ascii="Times New Roman"/>
          <w:b w:val="false"/>
          <w:i w:val="false"/>
          <w:color w:val="000000"/>
          <w:sz w:val="28"/>
        </w:rPr>
        <w:t>
      </w:t>
      </w:r>
      <w:r>
        <w:rPr>
          <w:rFonts w:ascii="Times New Roman"/>
          <w:b w:val="false"/>
          <w:i w:val="false"/>
          <w:color w:val="000000"/>
          <w:sz w:val="28"/>
        </w:rPr>
        <w:t>5) жер қойнауын пайдалану жөнiндегi операцияларды жүргiзу кезiндегi қатынастарды реттеу;</w:t>
      </w:r>
      <w:r>
        <w:br/>
      </w:r>
      <w:r>
        <w:rPr>
          <w:rFonts w:ascii="Times New Roman"/>
          <w:b w:val="false"/>
          <w:i w:val="false"/>
          <w:color w:val="000000"/>
          <w:sz w:val="28"/>
        </w:rPr>
        <w:t>
      </w:t>
      </w:r>
      <w:r>
        <w:rPr>
          <w:rFonts w:ascii="Times New Roman"/>
          <w:b w:val="false"/>
          <w:i w:val="false"/>
          <w:color w:val="000000"/>
          <w:sz w:val="28"/>
        </w:rPr>
        <w:t>6) жер қойнауын пайдалану жөнiндегi операцияларды жүргiзу кезiнде құқықтық негiздi қамтамасыз етуге ықпал ету;</w:t>
      </w:r>
      <w:r>
        <w:br/>
      </w:r>
      <w:r>
        <w:rPr>
          <w:rFonts w:ascii="Times New Roman"/>
          <w:b w:val="false"/>
          <w:i w:val="false"/>
          <w:color w:val="000000"/>
          <w:sz w:val="28"/>
        </w:rPr>
        <w:t>
      </w:t>
      </w:r>
      <w:r>
        <w:rPr>
          <w:rFonts w:ascii="Times New Roman"/>
          <w:b w:val="false"/>
          <w:i w:val="false"/>
          <w:color w:val="000000"/>
          <w:sz w:val="28"/>
        </w:rPr>
        <w:t>7) жер қойнауын пайдалану жөнiндегi операцияларды жүргiзуге инвестициялар тарту үшін қолайлы жағдайлар жасау;</w:t>
      </w:r>
      <w:r>
        <w:br/>
      </w:r>
      <w:r>
        <w:rPr>
          <w:rFonts w:ascii="Times New Roman"/>
          <w:b w:val="false"/>
          <w:i w:val="false"/>
          <w:color w:val="000000"/>
          <w:sz w:val="28"/>
        </w:rPr>
        <w:t>
      </w:t>
      </w:r>
      <w:r>
        <w:rPr>
          <w:rFonts w:ascii="Times New Roman"/>
          <w:b w:val="false"/>
          <w:i w:val="false"/>
          <w:color w:val="000000"/>
          <w:sz w:val="28"/>
        </w:rPr>
        <w:t xml:space="preserve">16. "Ақтөбе облысының табиғи ресурстар және табиғатты пайдалануды реттеу басқармасы" мемлекеттік мекемесінің негізгі функцияларына қолданыстағы заңнамамен сәйкес мыналар кіреді: </w:t>
      </w:r>
      <w:r>
        <w:br/>
      </w:r>
      <w:r>
        <w:rPr>
          <w:rFonts w:ascii="Times New Roman"/>
          <w:b w:val="false"/>
          <w:i w:val="false"/>
          <w:color w:val="000000"/>
          <w:sz w:val="28"/>
        </w:rPr>
        <w:t>
      </w:t>
      </w:r>
      <w:r>
        <w:rPr>
          <w:rFonts w:ascii="Times New Roman"/>
          <w:b w:val="false"/>
          <w:i w:val="false"/>
          <w:color w:val="000000"/>
          <w:sz w:val="28"/>
        </w:rPr>
        <w:t>1) өз құзыреті шегінде жер қойнауын пайдалану жөніндегі операцияларды жүргізу үшін берілген жер және су учаскелерінің қорғалуын, жер қойнауын пайдаланушының экологиялық қауіпсіздік талаптарын сақтауын, археологиялық ескерткіштер мен басқа да тарихи-мәдени мұра объектілерінің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2) келісім–шарт жасасу кезінде өңір халқының әлеуметтік– экономикалық және экологиялық мүдделерінің сақталуымен байланысты мәселелерді шешу үшін жер қойнауын пайдаланушымен келіссөздерге қатысу;</w:t>
      </w:r>
      <w:r>
        <w:br/>
      </w:r>
      <w:r>
        <w:rPr>
          <w:rFonts w:ascii="Times New Roman"/>
          <w:b w:val="false"/>
          <w:i w:val="false"/>
          <w:color w:val="000000"/>
          <w:sz w:val="28"/>
        </w:rPr>
        <w:t>
      </w:t>
      </w:r>
      <w:r>
        <w:rPr>
          <w:rFonts w:ascii="Times New Roman"/>
          <w:b w:val="false"/>
          <w:i w:val="false"/>
          <w:color w:val="000000"/>
          <w:sz w:val="28"/>
        </w:rPr>
        <w:t>3) аумақтарды әлеуметтік даму бөлігінде жер қойнауын пайдаланушылардың келісімшарттық міндеттемелерді орындауының мониторингін жүзеге асыруға қатысу;</w:t>
      </w:r>
      <w:r>
        <w:br/>
      </w:r>
      <w:r>
        <w:rPr>
          <w:rFonts w:ascii="Times New Roman"/>
          <w:b w:val="false"/>
          <w:i w:val="false"/>
          <w:color w:val="000000"/>
          <w:sz w:val="28"/>
        </w:rPr>
        <w:t>
      </w:t>
      </w:r>
      <w:r>
        <w:rPr>
          <w:rFonts w:ascii="Times New Roman"/>
          <w:b w:val="false"/>
          <w:i w:val="false"/>
          <w:color w:val="000000"/>
          <w:sz w:val="28"/>
        </w:rPr>
        <w:t>4) құрамында кең таралған пайдалы қазбалар бар, конкурсқа шығаруға жататын жер қойнауы учаскелерінің тізбесінің жобасын әзірлеу;</w:t>
      </w:r>
      <w:r>
        <w:br/>
      </w:r>
      <w:r>
        <w:rPr>
          <w:rFonts w:ascii="Times New Roman"/>
          <w:b w:val="false"/>
          <w:i w:val="false"/>
          <w:color w:val="000000"/>
          <w:sz w:val="28"/>
        </w:rPr>
        <w:t>
      </w:t>
      </w:r>
      <w:r>
        <w:rPr>
          <w:rFonts w:ascii="Times New Roman"/>
          <w:b w:val="false"/>
          <w:i w:val="false"/>
          <w:color w:val="000000"/>
          <w:sz w:val="28"/>
        </w:rPr>
        <w:t>5) кең таралған пайдалы қазбаларды барлауды немесе өндіруді жүргізуге арналған жер қойнауын пайдалану құқығын беру үшін конкурстарды дайындау және ұйымдастыру;</w:t>
      </w:r>
      <w:r>
        <w:br/>
      </w:r>
      <w:r>
        <w:rPr>
          <w:rFonts w:ascii="Times New Roman"/>
          <w:b w:val="false"/>
          <w:i w:val="false"/>
          <w:color w:val="000000"/>
          <w:sz w:val="28"/>
        </w:rPr>
        <w:t>
      </w:t>
      </w:r>
      <w:r>
        <w:rPr>
          <w:rFonts w:ascii="Times New Roman"/>
          <w:b w:val="false"/>
          <w:i w:val="false"/>
          <w:color w:val="000000"/>
          <w:sz w:val="28"/>
        </w:rPr>
        <w:t>6) кең таралған пайдалы қазбаларды барлауға немесе өндіру жүргізуге арналған жер қойнауын пайдалану құқығын беру жөніндегі конкурстық комиссиялар құрамының жобасын әзірлеу;</w:t>
      </w:r>
      <w:r>
        <w:br/>
      </w:r>
      <w:r>
        <w:rPr>
          <w:rFonts w:ascii="Times New Roman"/>
          <w:b w:val="false"/>
          <w:i w:val="false"/>
          <w:color w:val="000000"/>
          <w:sz w:val="28"/>
        </w:rPr>
        <w:t>
      </w:t>
      </w:r>
      <w:r>
        <w:rPr>
          <w:rFonts w:ascii="Times New Roman"/>
          <w:b w:val="false"/>
          <w:i w:val="false"/>
          <w:color w:val="000000"/>
          <w:sz w:val="28"/>
        </w:rPr>
        <w:t>7) жер қойнауын пайдаланушылармен келісімшарттың талаптары туралы келіссөздер жүргізу және жер қойнауын пайдаланушымен бірлесе отырып, 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жобалау құжаттарын дайындау;</w:t>
      </w:r>
      <w:r>
        <w:br/>
      </w:r>
      <w:r>
        <w:rPr>
          <w:rFonts w:ascii="Times New Roman"/>
          <w:b w:val="false"/>
          <w:i w:val="false"/>
          <w:color w:val="000000"/>
          <w:sz w:val="28"/>
        </w:rPr>
        <w:t>
      </w:t>
      </w:r>
      <w:r>
        <w:rPr>
          <w:rFonts w:ascii="Times New Roman"/>
          <w:b w:val="false"/>
          <w:i w:val="false"/>
          <w:color w:val="000000"/>
          <w:sz w:val="28"/>
        </w:rPr>
        <w:t xml:space="preserve">8) техногендік минералдық түзілімдерді пайдалануға арналған шартты жасасу; </w:t>
      </w:r>
      <w:r>
        <w:br/>
      </w:r>
      <w:r>
        <w:rPr>
          <w:rFonts w:ascii="Times New Roman"/>
          <w:b w:val="false"/>
          <w:i w:val="false"/>
          <w:color w:val="000000"/>
          <w:sz w:val="28"/>
        </w:rPr>
        <w:t>
      </w:t>
      </w:r>
      <w:r>
        <w:rPr>
          <w:rFonts w:ascii="Times New Roman"/>
          <w:b w:val="false"/>
          <w:i w:val="false"/>
          <w:color w:val="000000"/>
          <w:sz w:val="28"/>
        </w:rPr>
        <w:t>9) жер қойнауын мемлекеттік геологиялық зерттеу жөніндегі жұмыстарды жүргізуге арналған жобалау-сметалық құжаттаманың сараптамасын қоспағанда, барлаумен немесе өндірумен байланысты емес жерасты құрылыстарын салуға және (немесе) пайдалануға арналған, елді мекендерді шаруашылық-ауыз сумен жабдықтау үшін жерасты суларына арналған кең таралған пайдалы қазбалар бойынша жобалау құжаттарына сараптама жүргізуді ұйымдастыру;</w:t>
      </w:r>
      <w:r>
        <w:br/>
      </w:r>
      <w:r>
        <w:rPr>
          <w:rFonts w:ascii="Times New Roman"/>
          <w:b w:val="false"/>
          <w:i w:val="false"/>
          <w:color w:val="000000"/>
          <w:sz w:val="28"/>
        </w:rPr>
        <w:t>
      </w:t>
      </w:r>
      <w:r>
        <w:rPr>
          <w:rFonts w:ascii="Times New Roman"/>
          <w:b w:val="false"/>
          <w:i w:val="false"/>
          <w:color w:val="000000"/>
          <w:sz w:val="28"/>
        </w:rPr>
        <w:t xml:space="preserve">10) елді - мекендерді шаруашылық-ауыз сумен жабдықтау үшін жерасты суларына іздестіру-барлау жұмыстарын ұйымдастыру және жүргізу; </w:t>
      </w:r>
      <w:r>
        <w:br/>
      </w:r>
      <w:r>
        <w:rPr>
          <w:rFonts w:ascii="Times New Roman"/>
          <w:b w:val="false"/>
          <w:i w:val="false"/>
          <w:color w:val="000000"/>
          <w:sz w:val="28"/>
        </w:rPr>
        <w:t>
      </w:t>
      </w:r>
      <w:r>
        <w:rPr>
          <w:rFonts w:ascii="Times New Roman"/>
          <w:b w:val="false"/>
          <w:i w:val="false"/>
          <w:color w:val="000000"/>
          <w:sz w:val="28"/>
        </w:rPr>
        <w:t>11) кең таралған пайдалы қазбаларды барлауға, өндіруге және барлаумен немесе өндірумен байланысты емес жерасты құрылыстарын салуға және (немесе) пайдалануға арналған келісімшарттарды жасасу, тіркеу және сақтау;</w:t>
      </w:r>
      <w:r>
        <w:br/>
      </w:r>
      <w:r>
        <w:rPr>
          <w:rFonts w:ascii="Times New Roman"/>
          <w:b w:val="false"/>
          <w:i w:val="false"/>
          <w:color w:val="000000"/>
          <w:sz w:val="28"/>
        </w:rPr>
        <w:t>
      </w:t>
      </w:r>
      <w:r>
        <w:rPr>
          <w:rFonts w:ascii="Times New Roman"/>
          <w:b w:val="false"/>
          <w:i w:val="false"/>
          <w:color w:val="000000"/>
          <w:sz w:val="28"/>
        </w:rPr>
        <w:t>12) заңнамаларға сәйкес, жер қойнауын пайдалану құқығын табыс етуге арналған рұқсаттарды беру, сондай-ақ кең таралған пайдалы қазбалар бойынша жер қойнауын пайдалану құқығын кепілге салу жөніндегі мәмілелерді тіркеу;</w:t>
      </w:r>
      <w:r>
        <w:br/>
      </w:r>
      <w:r>
        <w:rPr>
          <w:rFonts w:ascii="Times New Roman"/>
          <w:b w:val="false"/>
          <w:i w:val="false"/>
          <w:color w:val="000000"/>
          <w:sz w:val="28"/>
        </w:rPr>
        <w:t>
      </w:t>
      </w:r>
      <w:r>
        <w:rPr>
          <w:rFonts w:ascii="Times New Roman"/>
          <w:b w:val="false"/>
          <w:i w:val="false"/>
          <w:color w:val="000000"/>
          <w:sz w:val="28"/>
        </w:rPr>
        <w:t>13) жалпыға ортақ пайдаланылатын автомобиль жолдарын, теміржолдарды және гидроқұрылыстарды салу (реконструкциялау) және жөндеу кезінде жер қойнауын пайдалану құқығына рұқсат беру;</w:t>
      </w:r>
      <w:r>
        <w:br/>
      </w:r>
      <w:r>
        <w:rPr>
          <w:rFonts w:ascii="Times New Roman"/>
          <w:b w:val="false"/>
          <w:i w:val="false"/>
          <w:color w:val="000000"/>
          <w:sz w:val="28"/>
        </w:rPr>
        <w:t>
      </w:t>
      </w:r>
      <w:r>
        <w:rPr>
          <w:rFonts w:ascii="Times New Roman"/>
          <w:b w:val="false"/>
          <w:i w:val="false"/>
          <w:color w:val="000000"/>
          <w:sz w:val="28"/>
        </w:rPr>
        <w:t>14) кең таралған пайдалы қазбаларды барлауға немесе өндіруге және барлаумен немесе өндірумен байланысты емес жерасты құрылыстарын салуға және (немесе) пайдалануға арналған келісім-шарттың орындалуын және қолданылуының тоқтатылуын қамтамасыз ету;</w:t>
      </w:r>
      <w:r>
        <w:br/>
      </w:r>
      <w:r>
        <w:rPr>
          <w:rFonts w:ascii="Times New Roman"/>
          <w:b w:val="false"/>
          <w:i w:val="false"/>
          <w:color w:val="000000"/>
          <w:sz w:val="28"/>
        </w:rPr>
        <w:t>
      </w:t>
      </w:r>
      <w:r>
        <w:rPr>
          <w:rFonts w:ascii="Times New Roman"/>
          <w:b w:val="false"/>
          <w:i w:val="false"/>
          <w:color w:val="000000"/>
          <w:sz w:val="28"/>
        </w:rPr>
        <w:t>15) жер қойнауын пайдаланушымен байланысты, экологиялық, ғылыми, тарихи – мәдени және рекреациялық маңызы бар объектілердің сақталуына жәрдемдесу;</w:t>
      </w:r>
      <w:r>
        <w:br/>
      </w:r>
      <w:r>
        <w:rPr>
          <w:rFonts w:ascii="Times New Roman"/>
          <w:b w:val="false"/>
          <w:i w:val="false"/>
          <w:color w:val="000000"/>
          <w:sz w:val="28"/>
        </w:rPr>
        <w:t>
      </w:t>
      </w:r>
      <w:r>
        <w:rPr>
          <w:rFonts w:ascii="Times New Roman"/>
          <w:b w:val="false"/>
          <w:i w:val="false"/>
          <w:color w:val="000000"/>
          <w:sz w:val="28"/>
        </w:rPr>
        <w:t>16) кең таралған пайдалы қазбаларды барлау мен өндіруге және барлаумен немесе өндірумен байланысты емес жерасты құрылыстарын салуға және (немесе) пайдалануға арналған келісімшарттардың қолданысын қайта бастау туралы шешімдер қабылдау;</w:t>
      </w:r>
      <w:r>
        <w:br/>
      </w:r>
      <w:r>
        <w:rPr>
          <w:rFonts w:ascii="Times New Roman"/>
          <w:b w:val="false"/>
          <w:i w:val="false"/>
          <w:color w:val="000000"/>
          <w:sz w:val="28"/>
        </w:rPr>
        <w:t>
      </w:t>
      </w:r>
      <w:r>
        <w:rPr>
          <w:rFonts w:ascii="Times New Roman"/>
          <w:b w:val="false"/>
          <w:i w:val="false"/>
          <w:color w:val="000000"/>
          <w:sz w:val="28"/>
        </w:rPr>
        <w:t>17) кең таралған пайдалы қазбалар және барлаумен немесе өндірумен байланысты емес жерасты құрылыстарын салу және (немесе) пайдалану бойынша келісім шарттық міндеттемелердің орындалуына мониторинг және бақылауды жүзеге асыру;</w:t>
      </w:r>
      <w:r>
        <w:br/>
      </w:r>
      <w:r>
        <w:rPr>
          <w:rFonts w:ascii="Times New Roman"/>
          <w:b w:val="false"/>
          <w:i w:val="false"/>
          <w:color w:val="000000"/>
          <w:sz w:val="28"/>
        </w:rPr>
        <w:t>
      </w:t>
      </w:r>
      <w:r>
        <w:rPr>
          <w:rFonts w:ascii="Times New Roman"/>
          <w:b w:val="false"/>
          <w:i w:val="false"/>
          <w:color w:val="000000"/>
          <w:sz w:val="28"/>
        </w:rPr>
        <w:t>18) кең таралған пайдалы қазбаларды барлауға немесе өндіруге, бірлескен барлау мен өндіруге және барлаумен немесе өндiрумен байланысты емес жерасты құрылыстарын салуға және (немесе) пайдалануға жер қойнауын пайдалану құқығын беру жөніндегі тікелей келіссөздер өткізу бойынша жұмыс тобының ережесі мен оның құрамын бекіту, сонымен қатар техногендік минералдық түзілімдерді пайдалануға арналған шартты жасасу жөніндегі тікелей келіссөздерді жүргізу;</w:t>
      </w:r>
      <w:r>
        <w:br/>
      </w:r>
      <w:r>
        <w:rPr>
          <w:rFonts w:ascii="Times New Roman"/>
          <w:b w:val="false"/>
          <w:i w:val="false"/>
          <w:color w:val="000000"/>
          <w:sz w:val="28"/>
        </w:rPr>
        <w:t>
      </w:t>
      </w:r>
      <w:r>
        <w:rPr>
          <w:rFonts w:ascii="Times New Roman"/>
          <w:b w:val="false"/>
          <w:i w:val="false"/>
          <w:color w:val="000000"/>
          <w:sz w:val="28"/>
        </w:rPr>
        <w:t>19) қоршаған ортаны қорғау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20) құзыреті шегінде қоршаған ортаны қорғау саласында келiсiмдер мен меморандумдар жасасу;</w:t>
      </w:r>
      <w:r>
        <w:br/>
      </w:r>
      <w:r>
        <w:rPr>
          <w:rFonts w:ascii="Times New Roman"/>
          <w:b w:val="false"/>
          <w:i w:val="false"/>
          <w:color w:val="000000"/>
          <w:sz w:val="28"/>
        </w:rPr>
        <w:t>
      </w:t>
      </w:r>
      <w:r>
        <w:rPr>
          <w:rFonts w:ascii="Times New Roman"/>
          <w:b w:val="false"/>
          <w:i w:val="false"/>
          <w:color w:val="000000"/>
          <w:sz w:val="28"/>
        </w:rPr>
        <w:t>21) өз құзыреті шегінде шаруашылық қызмет объектiлерiнiң мемлекеттік экологиялық сараптамасын ұйымдастыру және жүргізу; </w:t>
      </w:r>
      <w:r>
        <w:br/>
      </w:r>
      <w:r>
        <w:rPr>
          <w:rFonts w:ascii="Times New Roman"/>
          <w:b w:val="false"/>
          <w:i w:val="false"/>
          <w:color w:val="000000"/>
          <w:sz w:val="28"/>
        </w:rPr>
        <w:t>
      </w:t>
      </w:r>
      <w:r>
        <w:rPr>
          <w:rFonts w:ascii="Times New Roman"/>
          <w:b w:val="false"/>
          <w:i w:val="false"/>
          <w:color w:val="000000"/>
          <w:sz w:val="28"/>
        </w:rPr>
        <w:t>22) өз құзыреті шегінде қоршаған ортаға эмиссияларға рұқсаттар беру, оларда қоршаған ортаға эмиссияларға лимиттер белгілеу;</w:t>
      </w:r>
      <w:r>
        <w:br/>
      </w:r>
      <w:r>
        <w:rPr>
          <w:rFonts w:ascii="Times New Roman"/>
          <w:b w:val="false"/>
          <w:i w:val="false"/>
          <w:color w:val="000000"/>
          <w:sz w:val="28"/>
        </w:rPr>
        <w:t>
      </w:t>
      </w:r>
      <w:r>
        <w:rPr>
          <w:rFonts w:ascii="Times New Roman"/>
          <w:b w:val="false"/>
          <w:i w:val="false"/>
          <w:color w:val="000000"/>
          <w:sz w:val="28"/>
        </w:rPr>
        <w:t>23) мемлекеттiк экологиялық сараптама жүргiзу кезiнде қоғамдық тыңдауды ұйымдастыру;</w:t>
      </w:r>
      <w:r>
        <w:br/>
      </w:r>
      <w:r>
        <w:rPr>
          <w:rFonts w:ascii="Times New Roman"/>
          <w:b w:val="false"/>
          <w:i w:val="false"/>
          <w:color w:val="000000"/>
          <w:sz w:val="28"/>
        </w:rPr>
        <w:t>
      </w:t>
      </w:r>
      <w:r>
        <w:rPr>
          <w:rFonts w:ascii="Times New Roman"/>
          <w:b w:val="false"/>
          <w:i w:val="false"/>
          <w:color w:val="000000"/>
          <w:sz w:val="28"/>
        </w:rPr>
        <w:t xml:space="preserve">24) қоршаған ортаны қорғау саласында құжаттар әзiрлеу жөнiнде ұсыныстар енгiзу, мұндай құжаттардың бастамашылық жобаларын қоршаған ортаны қорғау саласындағы уәкiлеттi органның қарауына беру; </w:t>
      </w:r>
      <w:r>
        <w:br/>
      </w:r>
      <w:r>
        <w:rPr>
          <w:rFonts w:ascii="Times New Roman"/>
          <w:b w:val="false"/>
          <w:i w:val="false"/>
          <w:color w:val="000000"/>
          <w:sz w:val="28"/>
        </w:rPr>
        <w:t>
      </w:t>
      </w:r>
      <w:r>
        <w:rPr>
          <w:rFonts w:ascii="Times New Roman"/>
          <w:b w:val="false"/>
          <w:i w:val="false"/>
          <w:color w:val="000000"/>
          <w:sz w:val="28"/>
        </w:rPr>
        <w:t>25) қоршаған ортаны қорғау саласындағы жұмыстарды орындауды және қызметтер көрсетуді жүзеге асыратын сыртқы сарапшыларды (жеке және заңды тұлғаларды) сараптамалық жұмыстар жүргiзуге тарту;</w:t>
      </w:r>
      <w:r>
        <w:br/>
      </w:r>
      <w:r>
        <w:rPr>
          <w:rFonts w:ascii="Times New Roman"/>
          <w:b w:val="false"/>
          <w:i w:val="false"/>
          <w:color w:val="000000"/>
          <w:sz w:val="28"/>
        </w:rPr>
        <w:t>
      </w:t>
      </w:r>
      <w:r>
        <w:rPr>
          <w:rFonts w:ascii="Times New Roman"/>
          <w:b w:val="false"/>
          <w:i w:val="false"/>
          <w:color w:val="000000"/>
          <w:sz w:val="28"/>
        </w:rPr>
        <w:t>26) өз құзыретi шегiнде қоршаған орта сапасының нысаналы көрсеткiштерiн әзiрлеу; </w:t>
      </w:r>
      <w:r>
        <w:br/>
      </w:r>
      <w:r>
        <w:rPr>
          <w:rFonts w:ascii="Times New Roman"/>
          <w:b w:val="false"/>
          <w:i w:val="false"/>
          <w:color w:val="000000"/>
          <w:sz w:val="28"/>
        </w:rPr>
        <w:t>
      </w:t>
      </w:r>
      <w:r>
        <w:rPr>
          <w:rFonts w:ascii="Times New Roman"/>
          <w:b w:val="false"/>
          <w:i w:val="false"/>
          <w:color w:val="000000"/>
          <w:sz w:val="28"/>
        </w:rPr>
        <w:t xml:space="preserve">27) қалдықтарды басқару жөнiнде бағдарламалар әзiрлеудi ұйымдастыру және олардың орындалуын қамтамасыз ету; </w:t>
      </w:r>
      <w:r>
        <w:br/>
      </w:r>
      <w:r>
        <w:rPr>
          <w:rFonts w:ascii="Times New Roman"/>
          <w:b w:val="false"/>
          <w:i w:val="false"/>
          <w:color w:val="000000"/>
          <w:sz w:val="28"/>
        </w:rPr>
        <w:t>
      </w:t>
      </w:r>
      <w:r>
        <w:rPr>
          <w:rFonts w:ascii="Times New Roman"/>
          <w:b w:val="false"/>
          <w:i w:val="false"/>
          <w:color w:val="000000"/>
          <w:sz w:val="28"/>
        </w:rPr>
        <w:t>28) коммуналдық қалдықтардың пайда болуы мен жинақталуы нормаларын әзірлеу және жергiлiктi өкілді органдарға бекітуге дайындауға ұсыну;</w:t>
      </w:r>
      <w:r>
        <w:br/>
      </w:r>
      <w:r>
        <w:rPr>
          <w:rFonts w:ascii="Times New Roman"/>
          <w:b w:val="false"/>
          <w:i w:val="false"/>
          <w:color w:val="000000"/>
          <w:sz w:val="28"/>
        </w:rPr>
        <w:t>
      </w:t>
      </w:r>
      <w:r>
        <w:rPr>
          <w:rFonts w:ascii="Times New Roman"/>
          <w:b w:val="false"/>
          <w:i w:val="false"/>
          <w:color w:val="000000"/>
          <w:sz w:val="28"/>
        </w:rPr>
        <w:t xml:space="preserve">29) қалдықтардың пайда болу көлемдерiн бақылауды жүзеге асырады және қалдықтардың пайда болу көлемдерiн азайтуға, олардың қайтадан немесе баламалы түрде пайдаланылу деңгейiн арттыруға және көмiлуге тиiс қалдықтар көлемiн қысқартуға бағытталған iс-шаралар мен экономикалық ынталандырулар әзiрлеу; </w:t>
      </w:r>
      <w:r>
        <w:br/>
      </w:r>
      <w:r>
        <w:rPr>
          <w:rFonts w:ascii="Times New Roman"/>
          <w:b w:val="false"/>
          <w:i w:val="false"/>
          <w:color w:val="000000"/>
          <w:sz w:val="28"/>
        </w:rPr>
        <w:t>
      </w:t>
      </w:r>
      <w:r>
        <w:rPr>
          <w:rFonts w:ascii="Times New Roman"/>
          <w:b w:val="false"/>
          <w:i w:val="false"/>
          <w:color w:val="000000"/>
          <w:sz w:val="28"/>
        </w:rPr>
        <w:t>30) Қазақстан Республикасының заңдарында белгiленген тәртiппен табиғи ресурстарды табиғат пайдалануға беру туралы шешім қабылдау; </w:t>
      </w:r>
      <w:r>
        <w:br/>
      </w:r>
      <w:r>
        <w:rPr>
          <w:rFonts w:ascii="Times New Roman"/>
          <w:b w:val="false"/>
          <w:i w:val="false"/>
          <w:color w:val="000000"/>
          <w:sz w:val="28"/>
        </w:rPr>
        <w:t>
      </w:t>
      </w:r>
      <w:r>
        <w:rPr>
          <w:rFonts w:ascii="Times New Roman"/>
          <w:b w:val="false"/>
          <w:i w:val="false"/>
          <w:color w:val="000000"/>
          <w:sz w:val="28"/>
        </w:rPr>
        <w:t>31) тиiстi аумақта тұрған табиғат объектiлерiнiң жай-күйi туралы тұрғындарды хабардар етудi жүзеге асыру;</w:t>
      </w:r>
      <w:r>
        <w:br/>
      </w:r>
      <w:r>
        <w:rPr>
          <w:rFonts w:ascii="Times New Roman"/>
          <w:b w:val="false"/>
          <w:i w:val="false"/>
          <w:color w:val="000000"/>
          <w:sz w:val="28"/>
        </w:rPr>
        <w:t>
      </w:t>
      </w:r>
      <w:r>
        <w:rPr>
          <w:rFonts w:ascii="Times New Roman"/>
          <w:b w:val="false"/>
          <w:i w:val="false"/>
          <w:color w:val="000000"/>
          <w:sz w:val="28"/>
        </w:rPr>
        <w:t>32) қоғамдық экологиялық сараптама жүргiзудiң тiркелуiн жүзеге асыру;</w:t>
      </w:r>
      <w:r>
        <w:br/>
      </w:r>
      <w:r>
        <w:rPr>
          <w:rFonts w:ascii="Times New Roman"/>
          <w:b w:val="false"/>
          <w:i w:val="false"/>
          <w:color w:val="000000"/>
          <w:sz w:val="28"/>
        </w:rPr>
        <w:t>
      </w:t>
      </w:r>
      <w:r>
        <w:rPr>
          <w:rFonts w:ascii="Times New Roman"/>
          <w:b w:val="false"/>
          <w:i w:val="false"/>
          <w:color w:val="000000"/>
          <w:sz w:val="28"/>
        </w:rPr>
        <w:t>33) қоршаған ортаны қорғау саласындағы инвестициялық жобаларды әзiрлеу және оларды қоршаған ортаны қорғау саласындағы уәкiлеттi органға табыс ету;</w:t>
      </w:r>
      <w:r>
        <w:br/>
      </w:r>
      <w:r>
        <w:rPr>
          <w:rFonts w:ascii="Times New Roman"/>
          <w:b w:val="false"/>
          <w:i w:val="false"/>
          <w:color w:val="000000"/>
          <w:sz w:val="28"/>
        </w:rPr>
        <w:t>
      </w:t>
      </w:r>
      <w:r>
        <w:rPr>
          <w:rFonts w:ascii="Times New Roman"/>
          <w:b w:val="false"/>
          <w:i w:val="false"/>
          <w:color w:val="000000"/>
          <w:sz w:val="28"/>
        </w:rPr>
        <w:t>34) өз құзыреті шегінде табиғат қорғау іс-шараларының жоспарларын келісу;</w:t>
      </w:r>
      <w:r>
        <w:br/>
      </w:r>
      <w:r>
        <w:rPr>
          <w:rFonts w:ascii="Times New Roman"/>
          <w:b w:val="false"/>
          <w:i w:val="false"/>
          <w:color w:val="000000"/>
          <w:sz w:val="28"/>
        </w:rPr>
        <w:t>
      </w:t>
      </w:r>
      <w:r>
        <w:rPr>
          <w:rFonts w:ascii="Times New Roman"/>
          <w:b w:val="false"/>
          <w:i w:val="false"/>
          <w:color w:val="000000"/>
          <w:sz w:val="28"/>
        </w:rPr>
        <w:t>35) коммуналдық қалдықтармен жұмыс істеу саласында қолданбалы ғылыми-зерттеу және тәжірибелік-конструкторлық жұмыстар жүргізуді ұйымдастыру;</w:t>
      </w:r>
      <w:r>
        <w:br/>
      </w:r>
      <w:r>
        <w:rPr>
          <w:rFonts w:ascii="Times New Roman"/>
          <w:b w:val="false"/>
          <w:i w:val="false"/>
          <w:color w:val="000000"/>
          <w:sz w:val="28"/>
        </w:rPr>
        <w:t>
      </w:t>
      </w:r>
      <w:r>
        <w:rPr>
          <w:rFonts w:ascii="Times New Roman"/>
          <w:b w:val="false"/>
          <w:i w:val="false"/>
          <w:color w:val="000000"/>
          <w:sz w:val="28"/>
        </w:rPr>
        <w:t>36) коммуналдық қалдықтардың түзілуі мен жинақталу нормаларын есептеу қағидаларын бекітуге дайындау;</w:t>
      </w:r>
      <w:r>
        <w:br/>
      </w:r>
      <w:r>
        <w:rPr>
          <w:rFonts w:ascii="Times New Roman"/>
          <w:b w:val="false"/>
          <w:i w:val="false"/>
          <w:color w:val="000000"/>
          <w:sz w:val="28"/>
        </w:rPr>
        <w:t>
      </w:t>
      </w:r>
      <w:r>
        <w:rPr>
          <w:rFonts w:ascii="Times New Roman"/>
          <w:b w:val="false"/>
          <w:i w:val="false"/>
          <w:color w:val="000000"/>
          <w:sz w:val="28"/>
        </w:rPr>
        <w:t xml:space="preserve">37) парниктік газдар шығарындыларын азайту мен оларды сіңіру жөніндегі жобаларды әзірлеу және қоршаған ортаны қорғау саласындағы уәкілетті органмен келісу; </w:t>
      </w:r>
      <w:r>
        <w:br/>
      </w:r>
      <w:r>
        <w:rPr>
          <w:rFonts w:ascii="Times New Roman"/>
          <w:b w:val="false"/>
          <w:i w:val="false"/>
          <w:color w:val="000000"/>
          <w:sz w:val="28"/>
        </w:rPr>
        <w:t>
      </w:t>
      </w:r>
      <w:r>
        <w:rPr>
          <w:rFonts w:ascii="Times New Roman"/>
          <w:b w:val="false"/>
          <w:i w:val="false"/>
          <w:color w:val="000000"/>
          <w:sz w:val="28"/>
        </w:rPr>
        <w:t>38) мемлекеттік орман саясатын қалыптастыру және оны іске асыру жөніндегі ұсыныстарды тұжырымдауға қатысу;</w:t>
      </w:r>
      <w:r>
        <w:br/>
      </w:r>
      <w:r>
        <w:rPr>
          <w:rFonts w:ascii="Times New Roman"/>
          <w:b w:val="false"/>
          <w:i w:val="false"/>
          <w:color w:val="000000"/>
          <w:sz w:val="28"/>
        </w:rPr>
        <w:t>
      </w:t>
      </w:r>
      <w:r>
        <w:rPr>
          <w:rFonts w:ascii="Times New Roman"/>
          <w:b w:val="false"/>
          <w:i w:val="false"/>
          <w:color w:val="000000"/>
          <w:sz w:val="28"/>
        </w:rPr>
        <w:t>39) ормандарды күзетудi, қорғауды, молықтыру мен орман өсiрудi ұйымдастыру және қамтамасыз ету, функционалдық қараудағы мемлекеттiк орман қоры аумағында орман пайдалануды реттеу;</w:t>
      </w:r>
      <w:r>
        <w:br/>
      </w:r>
      <w:r>
        <w:rPr>
          <w:rFonts w:ascii="Times New Roman"/>
          <w:b w:val="false"/>
          <w:i w:val="false"/>
          <w:color w:val="000000"/>
          <w:sz w:val="28"/>
        </w:rPr>
        <w:t>
      </w:t>
      </w:r>
      <w:r>
        <w:rPr>
          <w:rFonts w:ascii="Times New Roman"/>
          <w:b w:val="false"/>
          <w:i w:val="false"/>
          <w:color w:val="000000"/>
          <w:sz w:val="28"/>
        </w:rPr>
        <w:t>40) мемлекеттiк орман қоры аумағында ормандағы өрттердiң алдын алу және оларға қарсы күрес жөнiндегi iс-шаралардың жыл сайынғы жоспарларын әзiрлеу, бекітуге дайындау және орындалуын iске асыру;</w:t>
      </w:r>
      <w:r>
        <w:br/>
      </w:r>
      <w:r>
        <w:rPr>
          <w:rFonts w:ascii="Times New Roman"/>
          <w:b w:val="false"/>
          <w:i w:val="false"/>
          <w:color w:val="000000"/>
          <w:sz w:val="28"/>
        </w:rPr>
        <w:t>
      </w:t>
      </w:r>
      <w:r>
        <w:rPr>
          <w:rFonts w:ascii="Times New Roman"/>
          <w:b w:val="false"/>
          <w:i w:val="false"/>
          <w:color w:val="000000"/>
          <w:sz w:val="28"/>
        </w:rPr>
        <w:t>41) орманда өрт қаупі болатын маусымда өрттердi сөндiру үшiн мемлекеттiк орман қоры аумағында жанар-жағар май материалдарының резервiн жасау;</w:t>
      </w:r>
      <w:r>
        <w:br/>
      </w:r>
      <w:r>
        <w:rPr>
          <w:rFonts w:ascii="Times New Roman"/>
          <w:b w:val="false"/>
          <w:i w:val="false"/>
          <w:color w:val="000000"/>
          <w:sz w:val="28"/>
        </w:rPr>
        <w:t>
      </w:t>
      </w:r>
      <w:r>
        <w:rPr>
          <w:rFonts w:ascii="Times New Roman"/>
          <w:b w:val="false"/>
          <w:i w:val="false"/>
          <w:color w:val="000000"/>
          <w:sz w:val="28"/>
        </w:rPr>
        <w:t xml:space="preserve">42) шаруа және фермер қожалықтары мен өзге де ауыл шаруашылығы ұйымдарының орман қорына iргелес аумақтардағы ауыл шаруашылығы алқаптарында, жайылымдық және шабындық жерлерде сабантүбiн, аңыздарды және өзге де өсiмдiк қалдықтарын өртеуiне, қау шөбiн өртеуiне бақылау жасауды қамтамасыз ету; </w:t>
      </w:r>
      <w:r>
        <w:br/>
      </w:r>
      <w:r>
        <w:rPr>
          <w:rFonts w:ascii="Times New Roman"/>
          <w:b w:val="false"/>
          <w:i w:val="false"/>
          <w:color w:val="000000"/>
          <w:sz w:val="28"/>
        </w:rPr>
        <w:t>
      </w:t>
      </w:r>
      <w:r>
        <w:rPr>
          <w:rFonts w:ascii="Times New Roman"/>
          <w:b w:val="false"/>
          <w:i w:val="false"/>
          <w:color w:val="000000"/>
          <w:sz w:val="28"/>
        </w:rPr>
        <w:t>43) өртке қарсы насихатты, бұқаралық ақпарат құралдарында ормандарды сақтау, ормандарда өрт қауiпсiздiгi ережелерiн орындау туралы мәселелердiң тұрақты берiлуiн ұйымдастыру;</w:t>
      </w:r>
      <w:r>
        <w:br/>
      </w:r>
      <w:r>
        <w:rPr>
          <w:rFonts w:ascii="Times New Roman"/>
          <w:b w:val="false"/>
          <w:i w:val="false"/>
          <w:color w:val="000000"/>
          <w:sz w:val="28"/>
        </w:rPr>
        <w:t>
      </w:t>
      </w:r>
      <w:r>
        <w:rPr>
          <w:rFonts w:ascii="Times New Roman"/>
          <w:b w:val="false"/>
          <w:i w:val="false"/>
          <w:color w:val="000000"/>
          <w:sz w:val="28"/>
        </w:rPr>
        <w:t>44) облыс аумағында ормандағы өртке қарсы күрес жөнiндегi жұмыстарды үйлестiру, қажет болған жағдайда осы мақсатта арнайы комиссиялар құру;</w:t>
      </w:r>
      <w:r>
        <w:br/>
      </w:r>
      <w:r>
        <w:rPr>
          <w:rFonts w:ascii="Times New Roman"/>
          <w:b w:val="false"/>
          <w:i w:val="false"/>
          <w:color w:val="000000"/>
          <w:sz w:val="28"/>
        </w:rPr>
        <w:t>
      </w:t>
      </w:r>
      <w:r>
        <w:rPr>
          <w:rFonts w:ascii="Times New Roman"/>
          <w:b w:val="false"/>
          <w:i w:val="false"/>
          <w:color w:val="000000"/>
          <w:sz w:val="28"/>
        </w:rPr>
        <w:t>45) орман қоры аумағында орман зиянкестерiмен және ауруларымен күрес және орманның санитарлық жай-күйiн жақсарту жөнiндегi жұмыстарды ұйымдастыру; </w:t>
      </w:r>
      <w:r>
        <w:br/>
      </w:r>
      <w:r>
        <w:rPr>
          <w:rFonts w:ascii="Times New Roman"/>
          <w:b w:val="false"/>
          <w:i w:val="false"/>
          <w:color w:val="000000"/>
          <w:sz w:val="28"/>
        </w:rPr>
        <w:t>
      </w:t>
      </w:r>
      <w:r>
        <w:rPr>
          <w:rFonts w:ascii="Times New Roman"/>
          <w:b w:val="false"/>
          <w:i w:val="false"/>
          <w:color w:val="000000"/>
          <w:sz w:val="28"/>
        </w:rPr>
        <w:t>46) орман зиянкестерi мен ауруларына қарсы күресте авиахимиялық, авиабиологиялық және аэрозольдық iс-шаралар жүргiзген кезде, сондай-ақ орманда өрт қаупi жоғары болып тұрған кезеңдерде жеке тұлғалардың мемлекеттiк орман қоры аумағында болуына тыйым салу туралы, орман пайдалану құқығын шектеу туралы шешiм дайындау;</w:t>
      </w:r>
      <w:r>
        <w:br/>
      </w:r>
      <w:r>
        <w:rPr>
          <w:rFonts w:ascii="Times New Roman"/>
          <w:b w:val="false"/>
          <w:i w:val="false"/>
          <w:color w:val="000000"/>
          <w:sz w:val="28"/>
        </w:rPr>
        <w:t>
      </w:t>
      </w:r>
      <w:r>
        <w:rPr>
          <w:rFonts w:ascii="Times New Roman"/>
          <w:b w:val="false"/>
          <w:i w:val="false"/>
          <w:color w:val="000000"/>
          <w:sz w:val="28"/>
        </w:rPr>
        <w:t>47) уәкiлеттi органға беру үшiн өздерiнiң функционалдық қарауындағы орман қорының мемлекеттiк есебi, мемлекеттiк орман кадастры, мемлекеттiк орман мониторингi жөнiнде материалдар әзiрлеу;</w:t>
      </w:r>
      <w:r>
        <w:br/>
      </w:r>
      <w:r>
        <w:rPr>
          <w:rFonts w:ascii="Times New Roman"/>
          <w:b w:val="false"/>
          <w:i w:val="false"/>
          <w:color w:val="000000"/>
          <w:sz w:val="28"/>
        </w:rPr>
        <w:t>
      </w:t>
      </w:r>
      <w:r>
        <w:rPr>
          <w:rFonts w:ascii="Times New Roman"/>
          <w:b w:val="false"/>
          <w:i w:val="false"/>
          <w:color w:val="000000"/>
          <w:sz w:val="28"/>
        </w:rPr>
        <w:t>48) өздерiнiң функционалдық қарауындағы мемлекеттiк орман қоры учаскелерiнде аяқталған объектiлердi және орман шаруашылығы iс-шараларын жүргiзу нәтижесiнде өндiрiлген дайын өнiмдердi қабылдау;</w:t>
      </w:r>
      <w:r>
        <w:br/>
      </w:r>
      <w:r>
        <w:rPr>
          <w:rFonts w:ascii="Times New Roman"/>
          <w:b w:val="false"/>
          <w:i w:val="false"/>
          <w:color w:val="000000"/>
          <w:sz w:val="28"/>
        </w:rPr>
        <w:t>
      </w:t>
      </w:r>
      <w:r>
        <w:rPr>
          <w:rFonts w:ascii="Times New Roman"/>
          <w:b w:val="false"/>
          <w:i w:val="false"/>
          <w:color w:val="000000"/>
          <w:sz w:val="28"/>
        </w:rPr>
        <w:t>49) мемлекеттік орман қоры учаскелерінде орман пайдаланғаны үшін төлемақы мөлшерлемелерінің (сіректі түбірімен босату үшін мөлшерлемелерді қоспағанда) жобаларын әзірлеу;</w:t>
      </w:r>
      <w:r>
        <w:br/>
      </w:r>
      <w:r>
        <w:rPr>
          <w:rFonts w:ascii="Times New Roman"/>
          <w:b w:val="false"/>
          <w:i w:val="false"/>
          <w:color w:val="000000"/>
          <w:sz w:val="28"/>
        </w:rPr>
        <w:t>
      </w:t>
      </w:r>
      <w:r>
        <w:rPr>
          <w:rFonts w:ascii="Times New Roman"/>
          <w:b w:val="false"/>
          <w:i w:val="false"/>
          <w:color w:val="000000"/>
          <w:sz w:val="28"/>
        </w:rPr>
        <w:t xml:space="preserve">50) уәкiлеттi органның және облыстық өкiлдi органдардың қатысуымен өздерiнiң қарауындағы мемлекеттiк орман қоры учаскелерiнде орман ресурстарын ұзақ мерзiмдi пайдалануға беру жөнiнде тендерлер ұйымдастыру және өткiзу; </w:t>
      </w:r>
      <w:r>
        <w:br/>
      </w:r>
      <w:r>
        <w:rPr>
          <w:rFonts w:ascii="Times New Roman"/>
          <w:b w:val="false"/>
          <w:i w:val="false"/>
          <w:color w:val="000000"/>
          <w:sz w:val="28"/>
        </w:rPr>
        <w:t>
      </w:t>
      </w:r>
      <w:r>
        <w:rPr>
          <w:rFonts w:ascii="Times New Roman"/>
          <w:b w:val="false"/>
          <w:i w:val="false"/>
          <w:color w:val="000000"/>
          <w:sz w:val="28"/>
        </w:rPr>
        <w:t>51) өздерінің функционалдық қарауындағы мемлекеттiк орман қоры учаскелерiнде орман пайдалану құқығын, сондай-ақ ормандардың жай-күйiне және молықтырылуына қауiп төндiретiн жұмыстарды Қазақстан Республикасының заңнамасына сәйкес тоқтата тұру, шектеу, тоқтату;</w:t>
      </w:r>
      <w:r>
        <w:br/>
      </w:r>
      <w:r>
        <w:rPr>
          <w:rFonts w:ascii="Times New Roman"/>
          <w:b w:val="false"/>
          <w:i w:val="false"/>
          <w:color w:val="000000"/>
          <w:sz w:val="28"/>
        </w:rPr>
        <w:t>
      </w:t>
      </w:r>
      <w:r>
        <w:rPr>
          <w:rFonts w:ascii="Times New Roman"/>
          <w:b w:val="false"/>
          <w:i w:val="false"/>
          <w:color w:val="000000"/>
          <w:sz w:val="28"/>
        </w:rPr>
        <w:t>52)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өз қарауындағы мемлекеттік орман қоры жерлерінде орман пайдаланушыларға құрылыс объектілерін салуға учаскелер береді және осы учаскелерді осындай объектілер салу үшін пайдалануға рұқсат беру;</w:t>
      </w:r>
      <w:r>
        <w:br/>
      </w:r>
      <w:r>
        <w:rPr>
          <w:rFonts w:ascii="Times New Roman"/>
          <w:b w:val="false"/>
          <w:i w:val="false"/>
          <w:color w:val="000000"/>
          <w:sz w:val="28"/>
        </w:rPr>
        <w:t>
      </w:t>
      </w:r>
      <w:r>
        <w:rPr>
          <w:rFonts w:ascii="Times New Roman"/>
          <w:b w:val="false"/>
          <w:i w:val="false"/>
          <w:color w:val="000000"/>
          <w:sz w:val="28"/>
        </w:rPr>
        <w:t>53) мемлекеттік орман қоры учаскелерінде ұзақ мерзімді орман пайдалану шартын мемлекеттік тіркеуді жүзеге асыру;</w:t>
      </w:r>
      <w:r>
        <w:br/>
      </w:r>
      <w:r>
        <w:rPr>
          <w:rFonts w:ascii="Times New Roman"/>
          <w:b w:val="false"/>
          <w:i w:val="false"/>
          <w:color w:val="000000"/>
          <w:sz w:val="28"/>
        </w:rPr>
        <w:t>
      </w:t>
      </w:r>
      <w:r>
        <w:rPr>
          <w:rFonts w:ascii="Times New Roman"/>
          <w:b w:val="false"/>
          <w:i w:val="false"/>
          <w:color w:val="000000"/>
          <w:sz w:val="28"/>
        </w:rPr>
        <w:t>54) су қорын пайдалану мен қорғау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55) бассейндiк су шаруашылығы басқармаларымен, халықтың санитарлық-эпидемиологиялық салауаттылығы саласындағы уәкiлеттi органмен келiсiм бойынша ауыз сумен жабдықтау көздерiнiң су қорғау аймақтарын, белдеулерiн және санитарлық қорғау аймақтарын белгiлеуге материалдар дайындау;</w:t>
      </w:r>
      <w:r>
        <w:br/>
      </w:r>
      <w:r>
        <w:rPr>
          <w:rFonts w:ascii="Times New Roman"/>
          <w:b w:val="false"/>
          <w:i w:val="false"/>
          <w:color w:val="000000"/>
          <w:sz w:val="28"/>
        </w:rPr>
        <w:t>
      </w:t>
      </w:r>
      <w:r>
        <w:rPr>
          <w:rFonts w:ascii="Times New Roman"/>
          <w:b w:val="false"/>
          <w:i w:val="false"/>
          <w:color w:val="000000"/>
          <w:sz w:val="28"/>
        </w:rPr>
        <w:t>56) бассейндік су шаруашылығы басқармаларының келісімімен су қорғау аймақтары мен белдеулерін шаруашылық пайдаланудың режимі мен ерекше жағдайларын белгілеуге материалдар дайындау;</w:t>
      </w:r>
      <w:r>
        <w:br/>
      </w:r>
      <w:r>
        <w:rPr>
          <w:rFonts w:ascii="Times New Roman"/>
          <w:b w:val="false"/>
          <w:i w:val="false"/>
          <w:color w:val="000000"/>
          <w:sz w:val="28"/>
        </w:rPr>
        <w:t>
      </w:t>
      </w:r>
      <w:r>
        <w:rPr>
          <w:rFonts w:ascii="Times New Roman"/>
          <w:b w:val="false"/>
          <w:i w:val="false"/>
          <w:color w:val="000000"/>
          <w:sz w:val="28"/>
        </w:rPr>
        <w:t>57) экологиялық талаптар мен адам өмірінің қауіпсіздігін сақтай отырып, уәкiлеттi органмен, қоршаған ортаны қорғау саласындағы уәкiлеттi мемлекеттiк органмен, халықтың санитарлық-эпидемиологиялық салауаттылығы саласындағы органмен келісім бойынша су объектiлерi мен су шаруашылығы құрылыстарындағы көпшiлiктiң демалуына, туризм мен спортқа арналған жерлердi белгiлеу;</w:t>
      </w:r>
      <w:r>
        <w:br/>
      </w:r>
      <w:r>
        <w:rPr>
          <w:rFonts w:ascii="Times New Roman"/>
          <w:b w:val="false"/>
          <w:i w:val="false"/>
          <w:color w:val="000000"/>
          <w:sz w:val="28"/>
        </w:rPr>
        <w:t>
      </w:t>
      </w:r>
      <w:r>
        <w:rPr>
          <w:rFonts w:ascii="Times New Roman"/>
          <w:b w:val="false"/>
          <w:i w:val="false"/>
          <w:color w:val="000000"/>
          <w:sz w:val="28"/>
        </w:rPr>
        <w:t>58) конкурстық негізде Қазақстан Республикасының Үкіметі белгілеген тәртіппен су объектiлерiн оқшау және бiрлесiп пайдалануға беру жөнінде материалдар әзірлеу;</w:t>
      </w:r>
      <w:r>
        <w:br/>
      </w:r>
      <w:r>
        <w:rPr>
          <w:rFonts w:ascii="Times New Roman"/>
          <w:b w:val="false"/>
          <w:i w:val="false"/>
          <w:color w:val="000000"/>
          <w:sz w:val="28"/>
        </w:rPr>
        <w:t>
      </w:t>
      </w:r>
      <w:r>
        <w:rPr>
          <w:rFonts w:ascii="Times New Roman"/>
          <w:b w:val="false"/>
          <w:i w:val="false"/>
          <w:color w:val="000000"/>
          <w:sz w:val="28"/>
        </w:rPr>
        <w:t>59) бассейндік кеңестердің жұмысына және бассейндік келiсiмге қатысу, су объектілерін ұтымды пайдалану мен қорғау, елді мекендерді сумен жабдықтау, су бұру жөніндегі өңірлік бағдарламалардың жобасын бассейндік кеңестердің қарауына енгізу, бассейндік кеңестердің ұсынымдарын зерделеу, оларды іске асыру жөнінде шаралар қабылдау;</w:t>
      </w:r>
      <w:r>
        <w:br/>
      </w:r>
      <w:r>
        <w:rPr>
          <w:rFonts w:ascii="Times New Roman"/>
          <w:b w:val="false"/>
          <w:i w:val="false"/>
          <w:color w:val="000000"/>
          <w:sz w:val="28"/>
        </w:rPr>
        <w:t>
      </w:t>
      </w:r>
      <w:r>
        <w:rPr>
          <w:rFonts w:ascii="Times New Roman"/>
          <w:b w:val="false"/>
          <w:i w:val="false"/>
          <w:color w:val="000000"/>
          <w:sz w:val="28"/>
        </w:rPr>
        <w:t xml:space="preserve">60) тиiстi аумақтарда орналасқан су объектiлерiнiң, сумен жабдықтау және су бұру жүйелерінің жай-күйi туралы халықты хабардар етудi жүзеге асыру; </w:t>
      </w:r>
      <w:r>
        <w:br/>
      </w:r>
      <w:r>
        <w:rPr>
          <w:rFonts w:ascii="Times New Roman"/>
          <w:b w:val="false"/>
          <w:i w:val="false"/>
          <w:color w:val="000000"/>
          <w:sz w:val="28"/>
        </w:rPr>
        <w:t>
      </w:t>
      </w:r>
      <w:r>
        <w:rPr>
          <w:rFonts w:ascii="Times New Roman"/>
          <w:b w:val="false"/>
          <w:i w:val="false"/>
          <w:color w:val="000000"/>
          <w:sz w:val="28"/>
        </w:rPr>
        <w:t>61) жер үстi көздерiндегi су ресурстарын пайдаланғаны үшін төлемақы ставкаларын әзiрлеу;</w:t>
      </w:r>
      <w:r>
        <w:br/>
      </w:r>
      <w:r>
        <w:rPr>
          <w:rFonts w:ascii="Times New Roman"/>
          <w:b w:val="false"/>
          <w:i w:val="false"/>
          <w:color w:val="000000"/>
          <w:sz w:val="28"/>
        </w:rPr>
        <w:t>
      </w:t>
      </w:r>
      <w:r>
        <w:rPr>
          <w:rFonts w:ascii="Times New Roman"/>
          <w:b w:val="false"/>
          <w:i w:val="false"/>
          <w:color w:val="000000"/>
          <w:sz w:val="28"/>
        </w:rPr>
        <w:t>62) жер үстi су объектiлерi жоқ, бiрақ ауыз су сапасындағы жер асты суларының жеткiлiктi қорлары бар аумақта тиiстi негiздеме болған жағдайда уәкiлеттi органмен, халықтың санитарлық-эпидемиологиялық салауаттылығы саласындағы уәкiлеттi органмен, жер қойнауын зерделеу мен пайдалану жөнiндегi уәкiлеттi органмен келiсiм бойынша осы суларды ауыз сумен және шаруашылық-тұрмыстық сумен жабдықтауға байланысты емес мақсаттар үшiн пайдалануға рұқсат беру;</w:t>
      </w:r>
      <w:r>
        <w:br/>
      </w:r>
      <w:r>
        <w:rPr>
          <w:rFonts w:ascii="Times New Roman"/>
          <w:b w:val="false"/>
          <w:i w:val="false"/>
          <w:color w:val="000000"/>
          <w:sz w:val="28"/>
        </w:rPr>
        <w:t>
      </w:t>
      </w:r>
      <w:r>
        <w:rPr>
          <w:rFonts w:ascii="Times New Roman"/>
          <w:b w:val="false"/>
          <w:i w:val="false"/>
          <w:color w:val="000000"/>
          <w:sz w:val="28"/>
        </w:rPr>
        <w:t>63) халықты орталықтандырылмаған ауыз сумен және шаруашылық-тұрмыстық сумен жабдықтау кезiнде жер үсті және жер асты су объектілерінен жеке және заңды тұлғалардың су алу құқығына уәкiлеттi орган белгiлеген тәртiппен, халықтың санитарлық-эпидемиологиялық салауаттылығы саласындағы уәкiлеттi органның тұтас алғанда су объектiлерiне қорытындысын тiркеу жүргізу;</w:t>
      </w:r>
      <w:r>
        <w:br/>
      </w:r>
      <w:r>
        <w:rPr>
          <w:rFonts w:ascii="Times New Roman"/>
          <w:b w:val="false"/>
          <w:i w:val="false"/>
          <w:color w:val="000000"/>
          <w:sz w:val="28"/>
        </w:rPr>
        <w:t>
      </w:t>
      </w:r>
      <w:r>
        <w:rPr>
          <w:rFonts w:ascii="Times New Roman"/>
          <w:b w:val="false"/>
          <w:i w:val="false"/>
          <w:color w:val="000000"/>
          <w:sz w:val="28"/>
        </w:rPr>
        <w:t>64) жануарлар дүниесiн қорғау, өсiмiн молайту және пайдалану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65) жануарлар дүниесін қорғау, өсімін молайту және пайдалану жөніндегі ведомстволық бағыныстағы органдар мен ұйымдардың қызметін үйлестіру мен бақылауды жүзеге асыру;</w:t>
      </w:r>
      <w:r>
        <w:br/>
      </w:r>
      <w:r>
        <w:rPr>
          <w:rFonts w:ascii="Times New Roman"/>
          <w:b w:val="false"/>
          <w:i w:val="false"/>
          <w:color w:val="000000"/>
          <w:sz w:val="28"/>
        </w:rPr>
        <w:t>
      </w:t>
      </w:r>
      <w:r>
        <w:rPr>
          <w:rFonts w:ascii="Times New Roman"/>
          <w:b w:val="false"/>
          <w:i w:val="false"/>
          <w:color w:val="000000"/>
          <w:sz w:val="28"/>
        </w:rPr>
        <w:t>66) жергілікті маңызы бар балық шаруашылығы су айдындарының және (немесе) учаскелерінің тізбесін бекітуге дайындау;</w:t>
      </w:r>
      <w:r>
        <w:br/>
      </w:r>
      <w:r>
        <w:rPr>
          <w:rFonts w:ascii="Times New Roman"/>
          <w:b w:val="false"/>
          <w:i w:val="false"/>
          <w:color w:val="000000"/>
          <w:sz w:val="28"/>
        </w:rPr>
        <w:t>
      </w:t>
      </w:r>
      <w:r>
        <w:rPr>
          <w:rFonts w:ascii="Times New Roman"/>
          <w:b w:val="false"/>
          <w:i w:val="false"/>
          <w:color w:val="000000"/>
          <w:sz w:val="28"/>
        </w:rPr>
        <w:t xml:space="preserve">67) жануарлар дүниесiн пайдаланушыларға Қазақстан Республикасының заңдарында белгіленген тәртіппен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жөнiнде шешiмдер дайындау; </w:t>
      </w:r>
      <w:r>
        <w:br/>
      </w:r>
      <w:r>
        <w:rPr>
          <w:rFonts w:ascii="Times New Roman"/>
          <w:b w:val="false"/>
          <w:i w:val="false"/>
          <w:color w:val="000000"/>
          <w:sz w:val="28"/>
        </w:rPr>
        <w:t>
      </w:t>
      </w:r>
      <w:r>
        <w:rPr>
          <w:rFonts w:ascii="Times New Roman"/>
          <w:b w:val="false"/>
          <w:i w:val="false"/>
          <w:color w:val="000000"/>
          <w:sz w:val="28"/>
        </w:rPr>
        <w:t>68) жануарларға ауырып қалған, бекітіліп берілмеген аңшылық алқаптар мен балық шаруашылығы су айдындарында және (немесе) учаскелерінде олардың қырылу қаупі төнген жағдайда оларға көмек көрсету жөнінде іс-шаралар ұйымдастыру;</w:t>
      </w:r>
      <w:r>
        <w:br/>
      </w:r>
      <w:r>
        <w:rPr>
          <w:rFonts w:ascii="Times New Roman"/>
          <w:b w:val="false"/>
          <w:i w:val="false"/>
          <w:color w:val="000000"/>
          <w:sz w:val="28"/>
        </w:rPr>
        <w:t>
      </w:t>
      </w:r>
      <w:r>
        <w:rPr>
          <w:rFonts w:ascii="Times New Roman"/>
          <w:b w:val="false"/>
          <w:i w:val="false"/>
          <w:color w:val="000000"/>
          <w:sz w:val="28"/>
        </w:rPr>
        <w:t>69) аңшылық шаруашылығының мұқтаждықтары үшін жануарлар дүниесін пайдаланушыларға аңшылық алқаптарды бекітіп беру бойынша конкурстар өткізу;</w:t>
      </w:r>
      <w:r>
        <w:br/>
      </w:r>
      <w:r>
        <w:rPr>
          <w:rFonts w:ascii="Times New Roman"/>
          <w:b w:val="false"/>
          <w:i w:val="false"/>
          <w:color w:val="000000"/>
          <w:sz w:val="28"/>
        </w:rPr>
        <w:t>
      </w:t>
      </w:r>
      <w:r>
        <w:rPr>
          <w:rFonts w:ascii="Times New Roman"/>
          <w:b w:val="false"/>
          <w:i w:val="false"/>
          <w:color w:val="000000"/>
          <w:sz w:val="28"/>
        </w:rPr>
        <w:t>70) бір облыстың аумағында орналасқан, жергілікті, халықаралық және республикалық маңызы бар балық шаруашылығы су айдындарын бекітіп беру бойынша конкурстар өткізу;</w:t>
      </w:r>
      <w:r>
        <w:br/>
      </w:r>
      <w:r>
        <w:rPr>
          <w:rFonts w:ascii="Times New Roman"/>
          <w:b w:val="false"/>
          <w:i w:val="false"/>
          <w:color w:val="000000"/>
          <w:sz w:val="28"/>
        </w:rPr>
        <w:t>
      </w:t>
      </w:r>
      <w:r>
        <w:rPr>
          <w:rFonts w:ascii="Times New Roman"/>
          <w:b w:val="false"/>
          <w:i w:val="false"/>
          <w:color w:val="000000"/>
          <w:sz w:val="28"/>
        </w:rPr>
        <w:t>71) аңшылық алқаптарының резервтiк қорында жануарлар дүниесiн қорғауды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72) балық шаруашылығы су айдындарының және (немесе) учаскелерiнiң резервтiк қорын қорғауды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73) ғылыми ұсынымдар негізінде балық шаруашылығы су айдындарын және (немесе) учаскелерін паспорттауды жүргізу;</w:t>
      </w:r>
      <w:r>
        <w:br/>
      </w:r>
      <w:r>
        <w:rPr>
          <w:rFonts w:ascii="Times New Roman"/>
          <w:b w:val="false"/>
          <w:i w:val="false"/>
          <w:color w:val="000000"/>
          <w:sz w:val="28"/>
        </w:rPr>
        <w:t>
      </w:t>
      </w:r>
      <w:r>
        <w:rPr>
          <w:rFonts w:ascii="Times New Roman"/>
          <w:b w:val="false"/>
          <w:i w:val="false"/>
          <w:color w:val="000000"/>
          <w:sz w:val="28"/>
        </w:rPr>
        <w:t>74) рекреациялық балық аулау аймағын белгілеуге материалдар дайындау;</w:t>
      </w:r>
      <w:r>
        <w:br/>
      </w:r>
      <w:r>
        <w:rPr>
          <w:rFonts w:ascii="Times New Roman"/>
          <w:b w:val="false"/>
          <w:i w:val="false"/>
          <w:color w:val="000000"/>
          <w:sz w:val="28"/>
        </w:rPr>
        <w:t>
      </w:t>
      </w:r>
      <w:r>
        <w:rPr>
          <w:rFonts w:ascii="Times New Roman"/>
          <w:b w:val="false"/>
          <w:i w:val="false"/>
          <w:color w:val="000000"/>
          <w:sz w:val="28"/>
        </w:rPr>
        <w:t>75) балық шаруашылығы учаскелерінің шекараларын белгілеуге материалдар дайындау, ұйықтарды (ұйықтық учаскелерді) ашу және жабу;</w:t>
      </w:r>
      <w:r>
        <w:br/>
      </w:r>
      <w:r>
        <w:rPr>
          <w:rFonts w:ascii="Times New Roman"/>
          <w:b w:val="false"/>
          <w:i w:val="false"/>
          <w:color w:val="000000"/>
          <w:sz w:val="28"/>
        </w:rPr>
        <w:t>
      </w:t>
      </w:r>
      <w:r>
        <w:rPr>
          <w:rFonts w:ascii="Times New Roman"/>
          <w:b w:val="false"/>
          <w:i w:val="false"/>
          <w:color w:val="000000"/>
          <w:sz w:val="28"/>
        </w:rPr>
        <w:t>76) екі және одан да көп облыс аумағында орналасқан балық шаруашылығы су айдындарында ғылыми-зерттеу үшін аулау, сондай-ақ сирек кездесетін және құрып бара жатқан жануарлар түрін қоспағанда, жануарлар әлемін пайдалануға рұқсат беру;</w:t>
      </w:r>
      <w:r>
        <w:br/>
      </w:r>
      <w:r>
        <w:rPr>
          <w:rFonts w:ascii="Times New Roman"/>
          <w:b w:val="false"/>
          <w:i w:val="false"/>
          <w:color w:val="000000"/>
          <w:sz w:val="28"/>
        </w:rPr>
        <w:t>
      </w:t>
      </w:r>
      <w:r>
        <w:rPr>
          <w:rFonts w:ascii="Times New Roman"/>
          <w:b w:val="false"/>
          <w:i w:val="false"/>
          <w:color w:val="000000"/>
          <w:sz w:val="28"/>
        </w:rPr>
        <w:t>77) республикалық маңызы бар мемлекеттiк табиғи-қорық қоры объектiлерiнiң тiзбесi, ерекше қорғалатын табиғи аумақтар жүйесi мен экологиялық желiлерді дамыту, республикалық және жергiлiктi маңызы бар ерекше қорғалатын табиғи аумақтарды құру және кеңейту жөнiндегi ұсыныстарды уәкiлеттi органға енгiзу;</w:t>
      </w:r>
      <w:r>
        <w:br/>
      </w:r>
      <w:r>
        <w:rPr>
          <w:rFonts w:ascii="Times New Roman"/>
          <w:b w:val="false"/>
          <w:i w:val="false"/>
          <w:color w:val="000000"/>
          <w:sz w:val="28"/>
        </w:rPr>
        <w:t>
      </w:t>
      </w:r>
      <w:r>
        <w:rPr>
          <w:rFonts w:ascii="Times New Roman"/>
          <w:b w:val="false"/>
          <w:i w:val="false"/>
          <w:color w:val="000000"/>
          <w:sz w:val="28"/>
        </w:rPr>
        <w:t>78) ерекше қорғалатын табиғи аумақтар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79) жергiлiктi маңызы бар ерекше қорғалатын табиғи аумақтарды құру және кеңейту жөнiндегi жаратылыстану-ғылыми және техникалық-экономикалық негiздемелерiн әзiрлеудi ұйымдастыру және оларға мемлекеттiк экологиялық сараптама жүргiзудi қамтамасыз ету;</w:t>
      </w:r>
      <w:r>
        <w:br/>
      </w:r>
      <w:r>
        <w:rPr>
          <w:rFonts w:ascii="Times New Roman"/>
          <w:b w:val="false"/>
          <w:i w:val="false"/>
          <w:color w:val="000000"/>
          <w:sz w:val="28"/>
        </w:rPr>
        <w:t>
      </w:t>
      </w:r>
      <w:r>
        <w:rPr>
          <w:rFonts w:ascii="Times New Roman"/>
          <w:b w:val="false"/>
          <w:i w:val="false"/>
          <w:color w:val="000000"/>
          <w:sz w:val="28"/>
        </w:rPr>
        <w:t>80) жергiлiктi маңызы бар мемлекеттiк табиғи-қорықтық қоры объектiлерiнiң тiзбесiн, жергiлiктi маңызы бар ерекше қорғалатын табиғи аумақтарды құру және кеңейту жөнiндегi жаратылыстану-ғылыми және техникалық-экономикалық негiздемелердi бекiтуге дайындау;</w:t>
      </w:r>
      <w:r>
        <w:br/>
      </w:r>
      <w:r>
        <w:rPr>
          <w:rFonts w:ascii="Times New Roman"/>
          <w:b w:val="false"/>
          <w:i w:val="false"/>
          <w:color w:val="000000"/>
          <w:sz w:val="28"/>
        </w:rPr>
        <w:t>
      </w:t>
      </w:r>
      <w:r>
        <w:rPr>
          <w:rFonts w:ascii="Times New Roman"/>
          <w:b w:val="false"/>
          <w:i w:val="false"/>
          <w:color w:val="000000"/>
          <w:sz w:val="28"/>
        </w:rPr>
        <w:t>81) жергiлiктi маңызы бар ерекше қорғалатын табиғи аумақтарды құру және кеңейту жөнiнде шешiмдер дайындау;</w:t>
      </w:r>
      <w:r>
        <w:br/>
      </w:r>
      <w:r>
        <w:rPr>
          <w:rFonts w:ascii="Times New Roman"/>
          <w:b w:val="false"/>
          <w:i w:val="false"/>
          <w:color w:val="000000"/>
          <w:sz w:val="28"/>
        </w:rPr>
        <w:t>
      </w:t>
      </w:r>
      <w:r>
        <w:rPr>
          <w:rFonts w:ascii="Times New Roman"/>
          <w:b w:val="false"/>
          <w:i w:val="false"/>
          <w:color w:val="000000"/>
          <w:sz w:val="28"/>
        </w:rPr>
        <w:t>82) мемлекеттiк экологиялық сараптаманың оң қорытындысы болған жағдайда жергiлiктi маңызы бар ерекше қорғалатын табиғи аумақтарды функционалдық аймақтарға бөлудi түзету жобаларын бекiтуге дайындау;</w:t>
      </w:r>
      <w:r>
        <w:br/>
      </w:r>
      <w:r>
        <w:rPr>
          <w:rFonts w:ascii="Times New Roman"/>
          <w:b w:val="false"/>
          <w:i w:val="false"/>
          <w:color w:val="000000"/>
          <w:sz w:val="28"/>
        </w:rPr>
        <w:t>
      </w:t>
      </w:r>
      <w:r>
        <w:rPr>
          <w:rFonts w:ascii="Times New Roman"/>
          <w:b w:val="false"/>
          <w:i w:val="false"/>
          <w:color w:val="000000"/>
          <w:sz w:val="28"/>
        </w:rPr>
        <w:t>83) өздерiнiң қарауындағы ерекше қорғалатын табиғи аумақтарды басқару жоспарларын әзiрлеу және бекiтуге дайындау, оларды күзетудi, қорғауды және қалпына келтiрудi, сондай-ақ ғылыми зерттеулер жүргiзудi қамтамасыз ету;</w:t>
      </w:r>
      <w:r>
        <w:br/>
      </w:r>
      <w:r>
        <w:rPr>
          <w:rFonts w:ascii="Times New Roman"/>
          <w:b w:val="false"/>
          <w:i w:val="false"/>
          <w:color w:val="000000"/>
          <w:sz w:val="28"/>
        </w:rPr>
        <w:t>
      </w:t>
      </w:r>
      <w:r>
        <w:rPr>
          <w:rFonts w:ascii="Times New Roman"/>
          <w:b w:val="false"/>
          <w:i w:val="false"/>
          <w:color w:val="000000"/>
          <w:sz w:val="28"/>
        </w:rPr>
        <w:t>84) заңды тұлға мәртебесi бар жергiлiктi маңызы бар ерекше қорғалатын табиғи аумақтар көрсететiн қызметтер үшiн тарифтер мөлшерiн бекiтуге дайындау;</w:t>
      </w:r>
      <w:r>
        <w:br/>
      </w:r>
      <w:r>
        <w:rPr>
          <w:rFonts w:ascii="Times New Roman"/>
          <w:b w:val="false"/>
          <w:i w:val="false"/>
          <w:color w:val="000000"/>
          <w:sz w:val="28"/>
        </w:rPr>
        <w:t>
      </w:t>
      </w:r>
      <w:r>
        <w:rPr>
          <w:rFonts w:ascii="Times New Roman"/>
          <w:b w:val="false"/>
          <w:i w:val="false"/>
          <w:color w:val="000000"/>
          <w:sz w:val="28"/>
        </w:rPr>
        <w:t>85) ерекше қорғалатын табиғи аумақтардың мемлекеттік кадастрын жүргізуге қатысу;</w:t>
      </w:r>
      <w:r>
        <w:br/>
      </w:r>
      <w:r>
        <w:rPr>
          <w:rFonts w:ascii="Times New Roman"/>
          <w:b w:val="false"/>
          <w:i w:val="false"/>
          <w:color w:val="000000"/>
          <w:sz w:val="28"/>
        </w:rPr>
        <w:t>
      </w:t>
      </w:r>
      <w:r>
        <w:rPr>
          <w:rFonts w:ascii="Times New Roman"/>
          <w:b w:val="false"/>
          <w:i w:val="false"/>
          <w:color w:val="000000"/>
          <w:sz w:val="28"/>
        </w:rPr>
        <w:t>86) уәкiлеттi органмен келiсе отырып өздерiнiң қарауындағы ерекше қорғалатын табиғи аумақтардың паспорттарын бекiтедi және паспорттарды уәкiлеттi органға тiркеуге (қайта тіркеуге) беру;</w:t>
      </w:r>
      <w:r>
        <w:br/>
      </w:r>
      <w:r>
        <w:rPr>
          <w:rFonts w:ascii="Times New Roman"/>
          <w:b w:val="false"/>
          <w:i w:val="false"/>
          <w:color w:val="000000"/>
          <w:sz w:val="28"/>
        </w:rPr>
        <w:t>
      </w:t>
      </w:r>
      <w:r>
        <w:rPr>
          <w:rFonts w:ascii="Times New Roman"/>
          <w:b w:val="false"/>
          <w:i w:val="false"/>
          <w:color w:val="000000"/>
          <w:sz w:val="28"/>
        </w:rPr>
        <w:t>87) ерекше қорғалатын табиғи аумақтардың барлық түрiн құру үшiн жердi резервте қалдыру жөнiнде шешiмдер дайындау;</w:t>
      </w:r>
      <w:r>
        <w:br/>
      </w:r>
      <w:r>
        <w:rPr>
          <w:rFonts w:ascii="Times New Roman"/>
          <w:b w:val="false"/>
          <w:i w:val="false"/>
          <w:color w:val="000000"/>
          <w:sz w:val="28"/>
        </w:rPr>
        <w:t>
      </w:t>
      </w:r>
      <w:r>
        <w:rPr>
          <w:rFonts w:ascii="Times New Roman"/>
          <w:b w:val="false"/>
          <w:i w:val="false"/>
          <w:color w:val="000000"/>
          <w:sz w:val="28"/>
        </w:rPr>
        <w:t>88) ерекше қорғалатын табиғи аумақтарды қорғау аймақтары шегiнде осы аумақтардың экологиялық жүйелерiнiң, экологиялық дәлiздердiң жай-күйiне, сондай-ақ оларды қорғау және пайдалану режимiне терiс әсер ететiн қызметтiң барлық түрiн шектей отырып, осындай аймақтарды белгiлеу жөнiнде шешiмдер дайындау;</w:t>
      </w:r>
      <w:r>
        <w:br/>
      </w:r>
      <w:r>
        <w:rPr>
          <w:rFonts w:ascii="Times New Roman"/>
          <w:b w:val="false"/>
          <w:i w:val="false"/>
          <w:color w:val="000000"/>
          <w:sz w:val="28"/>
        </w:rPr>
        <w:t>
      </w:t>
      </w:r>
      <w:r>
        <w:rPr>
          <w:rFonts w:ascii="Times New Roman"/>
          <w:b w:val="false"/>
          <w:i w:val="false"/>
          <w:color w:val="000000"/>
          <w:sz w:val="28"/>
        </w:rPr>
        <w:t xml:space="preserve">89) өздерiнiң қарауындағы ерекше қорғалатын табиғи аумақтардың және мемлекеттiк табиғи-қорық қоры объектiлерiнiң жай-күйiне, күзетiлуiне, қорғалуына және пайдаланылуына мемлекеттiк бақылауды және қадағалауды жүзеге асыру; </w:t>
      </w:r>
      <w:r>
        <w:br/>
      </w:r>
      <w:r>
        <w:rPr>
          <w:rFonts w:ascii="Times New Roman"/>
          <w:b w:val="false"/>
          <w:i w:val="false"/>
          <w:color w:val="000000"/>
          <w:sz w:val="28"/>
        </w:rPr>
        <w:t>
      </w:t>
      </w:r>
      <w:r>
        <w:rPr>
          <w:rFonts w:ascii="Times New Roman"/>
          <w:b w:val="false"/>
          <w:i w:val="false"/>
          <w:color w:val="000000"/>
          <w:sz w:val="28"/>
        </w:rPr>
        <w:t xml:space="preserve">90) жергiлiктi маңызы бар мемлекеттiк табиғат ескерткiштерi аумағының шекарасын және қорғау режимiнiң түрлерін бекiтуге дайындау; </w:t>
      </w:r>
      <w:r>
        <w:br/>
      </w:r>
      <w:r>
        <w:rPr>
          <w:rFonts w:ascii="Times New Roman"/>
          <w:b w:val="false"/>
          <w:i w:val="false"/>
          <w:color w:val="000000"/>
          <w:sz w:val="28"/>
        </w:rPr>
        <w:t>
      </w:t>
      </w:r>
      <w:r>
        <w:rPr>
          <w:rFonts w:ascii="Times New Roman"/>
          <w:b w:val="false"/>
          <w:i w:val="false"/>
          <w:color w:val="000000"/>
          <w:sz w:val="28"/>
        </w:rPr>
        <w:t>91) облыстардың, республикалық маңызы бар қаланың, астананың жергілікті өкілді органдарына жергілікті маңызы бар ерекше қорғалатын табиғи аумақтарды пайдаланғаны үшін төлем ставкаларын бекітуге дайындауға ұсыну;</w:t>
      </w:r>
      <w:r>
        <w:br/>
      </w:r>
      <w:r>
        <w:rPr>
          <w:rFonts w:ascii="Times New Roman"/>
          <w:b w:val="false"/>
          <w:i w:val="false"/>
          <w:color w:val="000000"/>
          <w:sz w:val="28"/>
        </w:rPr>
        <w:t>
      </w:t>
      </w:r>
      <w:r>
        <w:rPr>
          <w:rFonts w:ascii="Times New Roman"/>
          <w:b w:val="false"/>
          <w:i w:val="false"/>
          <w:color w:val="000000"/>
          <w:sz w:val="28"/>
        </w:rPr>
        <w:t>92) жергілікті маңызы бар мемлекеттік табиғи қаумалдарды тарату және олардың аумақтарын кішірейту;</w:t>
      </w:r>
      <w:r>
        <w:br/>
      </w:r>
      <w:r>
        <w:rPr>
          <w:rFonts w:ascii="Times New Roman"/>
          <w:b w:val="false"/>
          <w:i w:val="false"/>
          <w:color w:val="000000"/>
          <w:sz w:val="28"/>
        </w:rPr>
        <w:t>
      </w:t>
      </w:r>
      <w:r>
        <w:rPr>
          <w:rFonts w:ascii="Times New Roman"/>
          <w:b w:val="false"/>
          <w:i w:val="false"/>
          <w:color w:val="000000"/>
          <w:sz w:val="28"/>
        </w:rPr>
        <w:t>93) ведомстволық бағыныстағы ұйымдардың қызметіне ішкі бақылауды іске асыру;</w:t>
      </w:r>
      <w:r>
        <w:br/>
      </w:r>
      <w:r>
        <w:rPr>
          <w:rFonts w:ascii="Times New Roman"/>
          <w:b w:val="false"/>
          <w:i w:val="false"/>
          <w:color w:val="000000"/>
          <w:sz w:val="28"/>
        </w:rPr>
        <w:t>
      </w:t>
      </w:r>
      <w:r>
        <w:rPr>
          <w:rFonts w:ascii="Times New Roman"/>
          <w:b w:val="false"/>
          <w:i w:val="false"/>
          <w:color w:val="000000"/>
          <w:sz w:val="28"/>
        </w:rPr>
        <w:t>17. "Ақтөбе облысының табиғи ресурстар және табиғатты пайдалануды реттеу басқармасы"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"Ақтөбе облысының табиғи ресурстар және табиғатты пайдалануды реттеу басқармасы" мемлекеттік мекемесінің құқықтары:</w:t>
      </w:r>
      <w:r>
        <w:br/>
      </w:r>
      <w:r>
        <w:rPr>
          <w:rFonts w:ascii="Times New Roman"/>
          <w:b w:val="false"/>
          <w:i w:val="false"/>
          <w:color w:val="000000"/>
          <w:sz w:val="28"/>
        </w:rPr>
        <w:t>
      </w:t>
      </w:r>
      <w:r>
        <w:rPr>
          <w:rFonts w:ascii="Times New Roman"/>
          <w:b w:val="false"/>
          <w:i w:val="false"/>
          <w:color w:val="000000"/>
          <w:sz w:val="28"/>
        </w:rPr>
        <w:t>1) заңнамада көзделген жақдайларды қоспағанда, кең таралған пайдалы қазбаларды барлауға немесе өндiруге жер қойнауын пайдалану құқығын беру бойынша келiсiм-шарт жасасу;</w:t>
      </w:r>
      <w:r>
        <w:br/>
      </w:r>
      <w:r>
        <w:rPr>
          <w:rFonts w:ascii="Times New Roman"/>
          <w:b w:val="false"/>
          <w:i w:val="false"/>
          <w:color w:val="000000"/>
          <w:sz w:val="28"/>
        </w:rPr>
        <w:t>
      </w:t>
      </w:r>
      <w:r>
        <w:rPr>
          <w:rFonts w:ascii="Times New Roman"/>
          <w:b w:val="false"/>
          <w:i w:val="false"/>
          <w:color w:val="000000"/>
          <w:sz w:val="28"/>
        </w:rPr>
        <w:t>2) қоршаған ортаны қорғау саласындағы жұмыстарды орындауды және қызметтер көрсетуді жүзеге асыратын сыртқы сарапшыларды (жеке және заңды тұлғаларды) сараптамалық жұмыстар жүргізуге тартуға;</w:t>
      </w:r>
      <w:r>
        <w:br/>
      </w:r>
      <w:r>
        <w:rPr>
          <w:rFonts w:ascii="Times New Roman"/>
          <w:b w:val="false"/>
          <w:i w:val="false"/>
          <w:color w:val="000000"/>
          <w:sz w:val="28"/>
        </w:rPr>
        <w:t>
      </w:t>
      </w:r>
      <w:r>
        <w:rPr>
          <w:rFonts w:ascii="Times New Roman"/>
          <w:b w:val="false"/>
          <w:i w:val="false"/>
          <w:color w:val="000000"/>
          <w:sz w:val="28"/>
        </w:rPr>
        <w:t xml:space="preserve">"Ақтөбе облысының табиғи ресурстар және табиғатты пайдалануды реттеу басқармасы" мемлекеттік мекемесінің міндеттері: </w:t>
      </w:r>
      <w:r>
        <w:br/>
      </w:r>
      <w:r>
        <w:rPr>
          <w:rFonts w:ascii="Times New Roman"/>
          <w:b w:val="false"/>
          <w:i w:val="false"/>
          <w:color w:val="000000"/>
          <w:sz w:val="28"/>
        </w:rPr>
        <w:t>
      </w:t>
      </w:r>
      <w:r>
        <w:rPr>
          <w:rFonts w:ascii="Times New Roman"/>
          <w:b w:val="false"/>
          <w:i w:val="false"/>
          <w:color w:val="000000"/>
          <w:sz w:val="28"/>
        </w:rPr>
        <w:t>1) өз құзыретіне жататын мәселелерді шешу барысында Қазақстан Республикасының заңнамаларын сақтау;</w:t>
      </w:r>
      <w:r>
        <w:br/>
      </w:r>
      <w:r>
        <w:rPr>
          <w:rFonts w:ascii="Times New Roman"/>
          <w:b w:val="false"/>
          <w:i w:val="false"/>
          <w:color w:val="000000"/>
          <w:sz w:val="28"/>
        </w:rPr>
        <w:t>
      </w:t>
      </w:r>
      <w:r>
        <w:rPr>
          <w:rFonts w:ascii="Times New Roman"/>
          <w:b w:val="false"/>
          <w:i w:val="false"/>
          <w:color w:val="000000"/>
          <w:sz w:val="28"/>
        </w:rPr>
        <w:t>2) өз құзыреті шегінде сыбайлас жемқорлықпен күресу;</w:t>
      </w:r>
      <w:r>
        <w:br/>
      </w:r>
      <w:r>
        <w:rPr>
          <w:rFonts w:ascii="Times New Roman"/>
          <w:b w:val="false"/>
          <w:i w:val="false"/>
          <w:color w:val="000000"/>
          <w:sz w:val="28"/>
        </w:rPr>
        <w:t>
</w:t>
      </w:r>
    </w:p>
    <w:bookmarkStart w:name="z150"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"Ақтөбе облысының табиғи ресурстар және табиғатты пайдалануды реттеу басқармасы" мемлекеттік мекемесінде басшылықты "Ақтөбе облысының табиғи ресурстар және табиғатты пайдалануды реттеу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"Ақтөбе облысының табиғи ресурстар және табиғатты пайдалануды реттеу басқармасы" мемлекеттік мекемесінің бірінші басшысын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"Ақтөбе облысының табиғи ресурстар және табиғатты пайдалануды реттеу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"Ақтөбе облысының табиғи ресурстар және табиғатты пайдалануды реттеу басқармасы"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өз орынбасарларының және басқарма бөлімдері басшыларының, орман шаруашылығы мемлекеттік мекемелері басшыларының міндеттерін белгілейді.</w:t>
      </w:r>
      <w:r>
        <w:br/>
      </w:r>
      <w:r>
        <w:rPr>
          <w:rFonts w:ascii="Times New Roman"/>
          <w:b w:val="false"/>
          <w:i w:val="false"/>
          <w:color w:val="000000"/>
          <w:sz w:val="28"/>
        </w:rPr>
        <w:t>
      </w:t>
      </w:r>
      <w:r>
        <w:rPr>
          <w:rFonts w:ascii="Times New Roman"/>
          <w:b w:val="false"/>
          <w:i w:val="false"/>
          <w:color w:val="000000"/>
          <w:sz w:val="28"/>
        </w:rPr>
        <w:t>2) заңнамаға сәйкес құрылымдық бөлімдердің және орман шаруашылығы мемлекеттік мекемелерінің басшыларын және басшыларының орынбасарларын тағайындайды және лауазымдарынан босатады;</w:t>
      </w:r>
      <w:r>
        <w:br/>
      </w:r>
      <w:r>
        <w:rPr>
          <w:rFonts w:ascii="Times New Roman"/>
          <w:b w:val="false"/>
          <w:i w:val="false"/>
          <w:color w:val="000000"/>
          <w:sz w:val="28"/>
        </w:rPr>
        <w:t>
      </w:t>
      </w:r>
      <w:r>
        <w:rPr>
          <w:rFonts w:ascii="Times New Roman"/>
          <w:b w:val="false"/>
          <w:i w:val="false"/>
          <w:color w:val="000000"/>
          <w:sz w:val="28"/>
        </w:rPr>
        <w:t>3) мемлекеттік қызмет туралы заңнамаға сәйкес басқарма қызметшілерін лауазымға тағайындайды және лауазымдарынан босатады;</w:t>
      </w:r>
      <w:r>
        <w:br/>
      </w:r>
      <w:r>
        <w:rPr>
          <w:rFonts w:ascii="Times New Roman"/>
          <w:b w:val="false"/>
          <w:i w:val="false"/>
          <w:color w:val="000000"/>
          <w:sz w:val="28"/>
        </w:rPr>
        <w:t>
      </w:t>
      </w:r>
      <w:r>
        <w:rPr>
          <w:rFonts w:ascii="Times New Roman"/>
          <w:b w:val="false"/>
          <w:i w:val="false"/>
          <w:color w:val="000000"/>
          <w:sz w:val="28"/>
        </w:rPr>
        <w:t>4) басқарма қызметкерлеріне заңнамада белгіленген тәртіппен тәртіптік жаза қолданады, көтермелейді, үстемеақы белгілейді және сыйақы береді;</w:t>
      </w:r>
      <w:r>
        <w:br/>
      </w:r>
      <w:r>
        <w:rPr>
          <w:rFonts w:ascii="Times New Roman"/>
          <w:b w:val="false"/>
          <w:i w:val="false"/>
          <w:color w:val="000000"/>
          <w:sz w:val="28"/>
        </w:rPr>
        <w:t>
      </w:t>
      </w:r>
      <w:r>
        <w:rPr>
          <w:rFonts w:ascii="Times New Roman"/>
          <w:b w:val="false"/>
          <w:i w:val="false"/>
          <w:color w:val="000000"/>
          <w:sz w:val="28"/>
        </w:rPr>
        <w:t>5) басқарма бұйрықтарына қол қояды;</w:t>
      </w:r>
      <w:r>
        <w:br/>
      </w:r>
      <w:r>
        <w:rPr>
          <w:rFonts w:ascii="Times New Roman"/>
          <w:b w:val="false"/>
          <w:i w:val="false"/>
          <w:color w:val="000000"/>
          <w:sz w:val="28"/>
        </w:rPr>
        <w:t>
      </w:t>
      </w:r>
      <w:r>
        <w:rPr>
          <w:rFonts w:ascii="Times New Roman"/>
          <w:b w:val="false"/>
          <w:i w:val="false"/>
          <w:color w:val="000000"/>
          <w:sz w:val="28"/>
        </w:rPr>
        <w:t>6) қолданыстағы заңдарға сәйкес мемлекеттік органдарда және басқа ұйымдарда басқарманың атынан сөйлей алады;</w:t>
      </w:r>
      <w:r>
        <w:br/>
      </w:r>
      <w:r>
        <w:rPr>
          <w:rFonts w:ascii="Times New Roman"/>
          <w:b w:val="false"/>
          <w:i w:val="false"/>
          <w:color w:val="000000"/>
          <w:sz w:val="28"/>
        </w:rPr>
        <w:t>
      </w:t>
      </w:r>
      <w:r>
        <w:rPr>
          <w:rFonts w:ascii="Times New Roman"/>
          <w:b w:val="false"/>
          <w:i w:val="false"/>
          <w:color w:val="000000"/>
          <w:sz w:val="28"/>
        </w:rPr>
        <w:t>7) басқармада сыбайлас жемқорлыққа қарсы әрекет бойынша шаралар қабылдайды және сыбайлас жемқорлыққа қарсы шаралардың қабылдануына дербес жауапты;</w:t>
      </w:r>
      <w:r>
        <w:br/>
      </w:r>
      <w:r>
        <w:rPr>
          <w:rFonts w:ascii="Times New Roman"/>
          <w:b w:val="false"/>
          <w:i w:val="false"/>
          <w:color w:val="000000"/>
          <w:sz w:val="28"/>
        </w:rPr>
        <w:t>
      </w:t>
      </w:r>
      <w:r>
        <w:rPr>
          <w:rFonts w:ascii="Times New Roman"/>
          <w:b w:val="false"/>
          <w:i w:val="false"/>
          <w:color w:val="000000"/>
          <w:sz w:val="28"/>
        </w:rPr>
        <w:t>8) өз құзыретті шегінде гендерлік және отбасылық–демографиялық саясатты қалыптастырады және іске асырады;</w:t>
      </w:r>
      <w:r>
        <w:br/>
      </w:r>
      <w:r>
        <w:rPr>
          <w:rFonts w:ascii="Times New Roman"/>
          <w:b w:val="false"/>
          <w:i w:val="false"/>
          <w:color w:val="000000"/>
          <w:sz w:val="28"/>
        </w:rPr>
        <w:t>
      "Ақтөбе облысының табиғи ресурстар және табиғатты пайдалануды реттеу басқармасы"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65"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"Ақтөбе облысының табиғи ресурстар және табиғатты пайдалануды реттеу басқармасы" мемлекеттік мекемесінің заңнамада көзделген жағдайларда жедел басқару құқығында оқшауланған мүлкі бар.</w:t>
      </w:r>
      <w:r>
        <w:br/>
      </w:r>
      <w:r>
        <w:rPr>
          <w:rFonts w:ascii="Times New Roman"/>
          <w:b w:val="false"/>
          <w:i w:val="false"/>
          <w:color w:val="000000"/>
          <w:sz w:val="28"/>
        </w:rPr>
        <w:t>
      "Ақтөбе облысының табиғи ресурстар және табиғатты пайдалануды реттеу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"Ақтөбе облысының табиғи ресурстар және табиғатты пайдалануды реттеу басқармасы" мемлекеттік мекемесінде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"Ақтөбе облысының табиғи ресурстар және табиғатты пайдалануды реттеу басқармасы" мемлекеттік мекемесінің мемлекеттік мүлікті басқару жөніндегі уәкілетті органы (бұдан әрі – мемлекеттік мүлік жөнінде уәкілетті орган) Ақтөбе облысының қаржы басқармасы болып табылады.</w:t>
      </w:r>
      <w:r>
        <w:br/>
      </w:r>
      <w:r>
        <w:rPr>
          <w:rFonts w:ascii="Times New Roman"/>
          <w:b w:val="false"/>
          <w:i w:val="false"/>
          <w:color w:val="000000"/>
          <w:sz w:val="28"/>
        </w:rPr>
        <w:t>
</w:t>
      </w:r>
    </w:p>
    <w:bookmarkStart w:name="z170"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"Ақтөбе облысының табиғи ресурстар және табиғатты пайдалануды реттеу басқармасы" мемлекеттік мекемесін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bookmarkStart w:name="z172" w:id="7"/>
    <w:p>
      <w:pPr>
        <w:spacing w:after="0"/>
        <w:ind w:left="0"/>
        <w:jc w:val="left"/>
      </w:pPr>
      <w:r>
        <w:rPr>
          <w:rFonts w:ascii="Times New Roman"/>
          <w:b/>
          <w:i w:val="false"/>
          <w:color w:val="000000"/>
        </w:rPr>
        <w:t xml:space="preserve"> "Ақтөбе облысының табиғи ресурстар және табиғатты пайдалануды реттеу басқармасы" мемлекеттік мекемесінің қарамағындағы ұйымдардың тізбесі: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 "Ақтөбе орман шаруашылығы" мемлекеттік мекемесі;</w:t>
      </w:r>
      <w:r>
        <w:br/>
      </w:r>
      <w:r>
        <w:rPr>
          <w:rFonts w:ascii="Times New Roman"/>
          <w:b w:val="false"/>
          <w:i w:val="false"/>
          <w:color w:val="000000"/>
          <w:sz w:val="28"/>
        </w:rPr>
        <w:t>
      </w:t>
      </w:r>
      <w:r>
        <w:rPr>
          <w:rFonts w:ascii="Times New Roman"/>
          <w:b w:val="false"/>
          <w:i w:val="false"/>
          <w:color w:val="000000"/>
          <w:sz w:val="28"/>
        </w:rPr>
        <w:t>2) "Үлкен-Борсық орман шаруашылығы" мемлекеттік мекемесі;</w:t>
      </w:r>
      <w:r>
        <w:br/>
      </w:r>
      <w:r>
        <w:rPr>
          <w:rFonts w:ascii="Times New Roman"/>
          <w:b w:val="false"/>
          <w:i w:val="false"/>
          <w:color w:val="000000"/>
          <w:sz w:val="28"/>
        </w:rPr>
        <w:t>
      </w:t>
      </w:r>
      <w:r>
        <w:rPr>
          <w:rFonts w:ascii="Times New Roman"/>
          <w:b w:val="false"/>
          <w:i w:val="false"/>
          <w:color w:val="000000"/>
          <w:sz w:val="28"/>
        </w:rPr>
        <w:t>3) "Мәртөк орман шаруашылығы"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4) "Қарабұтақ орман шаруашылығы" мемлекеттік мекемесі; </w:t>
      </w:r>
      <w:r>
        <w:br/>
      </w:r>
      <w:r>
        <w:rPr>
          <w:rFonts w:ascii="Times New Roman"/>
          <w:b w:val="false"/>
          <w:i w:val="false"/>
          <w:color w:val="000000"/>
          <w:sz w:val="28"/>
        </w:rPr>
        <w:t>
      </w:t>
      </w:r>
      <w:r>
        <w:rPr>
          <w:rFonts w:ascii="Times New Roman"/>
          <w:b w:val="false"/>
          <w:i w:val="false"/>
          <w:color w:val="000000"/>
          <w:sz w:val="28"/>
        </w:rPr>
        <w:t>5) "Темір орман шаруашылығы" мемлекеттік мекемесі;</w:t>
      </w:r>
      <w:r>
        <w:br/>
      </w:r>
      <w:r>
        <w:rPr>
          <w:rFonts w:ascii="Times New Roman"/>
          <w:b w:val="false"/>
          <w:i w:val="false"/>
          <w:color w:val="000000"/>
          <w:sz w:val="28"/>
        </w:rPr>
        <w:t>
      </w:t>
      </w:r>
      <w:r>
        <w:rPr>
          <w:rFonts w:ascii="Times New Roman"/>
          <w:b w:val="false"/>
          <w:i w:val="false"/>
          <w:color w:val="000000"/>
          <w:sz w:val="28"/>
        </w:rPr>
        <w:t>6) "Ойыл орман шаруашылығы" мемлекеттік мекемесі;</w:t>
      </w:r>
      <w:r>
        <w:br/>
      </w:r>
      <w:r>
        <w:rPr>
          <w:rFonts w:ascii="Times New Roman"/>
          <w:b w:val="false"/>
          <w:i w:val="false"/>
          <w:color w:val="000000"/>
          <w:sz w:val="28"/>
        </w:rPr>
        <w:t>
      </w:t>
      </w:r>
      <w:r>
        <w:rPr>
          <w:rFonts w:ascii="Times New Roman"/>
          <w:b w:val="false"/>
          <w:i w:val="false"/>
          <w:color w:val="000000"/>
          <w:sz w:val="28"/>
        </w:rPr>
        <w:t>7) "Қобда орман шаруашылығы"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