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a336" w14:textId="f77a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23 желтоқсандағы № 230 шешімі. Ақтөбе облысының Әділет департаментінде 2016 жылғы 25 қаңтарда № 4715 болып тіркелді. Күші жойылды - Ақтөбе облысы Қобда аудандық мәслихатының 2016 жылғы 2 шілдедегі № 33 шешімімен</w:t>
      </w:r>
    </w:p>
    <w:p>
      <w:pPr>
        <w:spacing w:after="0"/>
        <w:ind w:left="0"/>
        <w:jc w:val="left"/>
      </w:pPr>
      <w:r>
        <w:rPr>
          <w:rFonts w:ascii="Times New Roman"/>
          <w:b w:val="false"/>
          <w:i w:val="false"/>
          <w:color w:val="ff0000"/>
          <w:sz w:val="28"/>
        </w:rPr>
        <w:t xml:space="preserve">      Ескерту. Күші жойылды - Ақтөбе облысы Қобда аудандық мәслихатының 02.07.2016 </w:t>
      </w:r>
      <w:r>
        <w:rPr>
          <w:rFonts w:ascii="Times New Roman"/>
          <w:b w:val="false"/>
          <w:i w:val="false"/>
          <w:color w:val="ff0000"/>
          <w:sz w:val="28"/>
        </w:rPr>
        <w:t>№ 33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65 тармағына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"Қобда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230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"Қобда аудандық мәслихатының аппараты" мемлекеттік мекемесінің </w:t>
      </w:r>
      <w:r>
        <w:br/>
      </w:r>
      <w:r>
        <w:rPr>
          <w:rFonts w:ascii="Times New Roman"/>
          <w:b/>
          <w:i w:val="false"/>
          <w:color w:val="000000"/>
        </w:rPr>
        <w:t>ЕРЕЖЕСІ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"Қобда аудандық мәслихатының аппараты" мемлекеттік мекемесі Қобда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"Қобда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"Қобда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Республикасының Қаржы министрлігінің Ақтөбе облысы бойынша қазынашылық департаментінің Қобда аудандық қазынашылық басқармасы"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Мәслихат аппараты өз құзыретінің мәселелері бойынша заңнамада белгіленген тәртіппен Қобда аудандық мәслихаты хатшысының өкімдерімен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031000 индексі, Қазақстан Республикасы, Ақтөбе облысы, Қобда ауданы, Қобда ауылы, Астана көшесі, 48.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мемлекеттік тілде - "Қобда аудандық мәслихатының аппараты" мемлекеттік мекемесі, орыс тілінде - государственное учреждение "Аппарат Хобдинского районного маслихата".</w:t>
      </w:r>
      <w:r>
        <w:br/>
      </w:r>
      <w:r>
        <w:rPr>
          <w:rFonts w:ascii="Times New Roman"/>
          <w:b w:val="false"/>
          <w:i w:val="false"/>
          <w:color w:val="000000"/>
          <w:sz w:val="28"/>
        </w:rPr>
        <w:t>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Мәслихат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аппаратының миссиясы: Қобда аудандық мәслихатының тиімді қызметін қамтамасыз ету.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xml:space="preserve">
      2) депутаттарға өздерiнiң өкiлеттiгiн жүзеге асыруға көмек көрсету болып табылады.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r>
        <w:br/>
      </w: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r>
        <w:br/>
      </w: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w:t>
      </w:r>
      <w:r>
        <w:br/>
      </w:r>
      <w:r>
        <w:rPr>
          <w:rFonts w:ascii="Times New Roman"/>
          <w:b w:val="false"/>
          <w:i w:val="false"/>
          <w:color w:val="000000"/>
          <w:sz w:val="28"/>
        </w:rPr>
        <w:t>
      құралдарында жариялауын қамтамасыз етеді;</w:t>
      </w:r>
      <w:r>
        <w:br/>
      </w: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10) аудандық мәслихаттың сессиялары мен оның басқа да органдарының отырыстарының хаттамаларын жүргізеді;</w:t>
      </w:r>
      <w:r>
        <w:br/>
      </w:r>
      <w:r>
        <w:rPr>
          <w:rFonts w:ascii="Times New Roman"/>
          <w:b w:val="false"/>
          <w:i w:val="false"/>
          <w:color w:val="000000"/>
          <w:sz w:val="28"/>
        </w:rPr>
        <w:t>
      11) ic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3) аудандық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4) аудандық мәслихаттың сессияларының және тұрақты комиссияларының отырыстары хаттамаларының жүргізілуін қамтамасыз ету.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Мәслихат аппаратының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19. Аудандық мәслихаттың хатшысын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Аудандық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Аудандық мәслихат хатшысының өкілеттігі:</w:t>
      </w:r>
      <w:r>
        <w:br/>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мемлекеттік мекеменің іссапарларға, тағылымдамаға, қызметкерлерді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6) банктік шоттарды ашады;</w:t>
      </w:r>
      <w:r>
        <w:br/>
      </w:r>
      <w:r>
        <w:rPr>
          <w:rFonts w:ascii="Times New Roman"/>
          <w:b w:val="false"/>
          <w:i w:val="false"/>
          <w:color w:val="000000"/>
          <w:sz w:val="28"/>
        </w:rPr>
        <w:t>
      </w:t>
      </w:r>
      <w:r>
        <w:rPr>
          <w:rFonts w:ascii="Times New Roman"/>
          <w:b w:val="false"/>
          <w:i w:val="false"/>
          <w:color w:val="000000"/>
          <w:sz w:val="28"/>
        </w:rPr>
        <w:t xml:space="preserve">7) барлық қызметкерлер үшін міндетті өкімдер шығарады және нұсқаулар </w:t>
      </w:r>
      <w:r>
        <w:br/>
      </w:r>
      <w:r>
        <w:rPr>
          <w:rFonts w:ascii="Times New Roman"/>
          <w:b w:val="false"/>
          <w:i w:val="false"/>
          <w:color w:val="000000"/>
          <w:sz w:val="28"/>
        </w:rPr>
        <w:t>
      береді;</w:t>
      </w:r>
      <w:r>
        <w:br/>
      </w:r>
      <w:r>
        <w:rPr>
          <w:rFonts w:ascii="Times New Roman"/>
          <w:b w:val="false"/>
          <w:i w:val="false"/>
          <w:color w:val="000000"/>
          <w:sz w:val="28"/>
        </w:rPr>
        <w:t>
      </w:t>
      </w:r>
      <w:r>
        <w:rPr>
          <w:rFonts w:ascii="Times New Roman"/>
          <w:b w:val="false"/>
          <w:i w:val="false"/>
          <w:color w:val="000000"/>
          <w:sz w:val="28"/>
        </w:rPr>
        <w:t>8) мемлекеттік мекеме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мемлекеттік мекеме қызметкерлеріне, Қазақстан Республикасының заңнамасына сәйкес, тәртіптік жазаға тарту және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10) аудандық мәслихат аппараты басшысының міндеттері мен өкілеттігі аясын айқындайды;</w:t>
      </w:r>
      <w:r>
        <w:br/>
      </w:r>
      <w:r>
        <w:rPr>
          <w:rFonts w:ascii="Times New Roman"/>
          <w:b w:val="false"/>
          <w:i w:val="false"/>
          <w:color w:val="000000"/>
          <w:sz w:val="28"/>
        </w:rPr>
        <w:t>
      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өзге де құжаттарға қол қояды;</w:t>
      </w:r>
      <w:r>
        <w:br/>
      </w: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13) депутаттардың сауалдарының және депутаттық өтiнiштердiң қаралуын бақылайды;</w:t>
      </w:r>
      <w:r>
        <w:br/>
      </w: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 </w:t>
      </w:r>
      <w:r>
        <w:br/>
      </w:r>
      <w:r>
        <w:rPr>
          <w:rFonts w:ascii="Times New Roman"/>
          <w:b w:val="false"/>
          <w:i w:val="false"/>
          <w:color w:val="000000"/>
          <w:sz w:val="28"/>
        </w:rPr>
        <w:t>
      </w:t>
      </w:r>
      <w:r>
        <w:rPr>
          <w:rFonts w:ascii="Times New Roman"/>
          <w:b w:val="false"/>
          <w:i w:val="false"/>
          <w:color w:val="000000"/>
          <w:sz w:val="28"/>
        </w:rPr>
        <w:t>22.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23. Аппарат басшысы:</w:t>
      </w:r>
      <w:r>
        <w:br/>
      </w:r>
      <w:r>
        <w:rPr>
          <w:rFonts w:ascii="Times New Roman"/>
          <w:b w:val="false"/>
          <w:i w:val="false"/>
          <w:color w:val="000000"/>
          <w:sz w:val="28"/>
        </w:rPr>
        <w:t>
      1) аппараттың қызметінде жергілікті мемлекеттік басқару және өзін-өзі</w:t>
      </w:r>
      <w:r>
        <w:br/>
      </w:r>
      <w:r>
        <w:rPr>
          <w:rFonts w:ascii="Times New Roman"/>
          <w:b w:val="false"/>
          <w:i w:val="false"/>
          <w:color w:val="000000"/>
          <w:sz w:val="28"/>
        </w:rPr>
        <w:t>
      басқару туралы заңнаманың сақталуын, сессиялардың жалпы отырыстарын дайындауды және өткізуді қамтамасыз етеді;</w:t>
      </w:r>
      <w:r>
        <w:br/>
      </w:r>
      <w:r>
        <w:rPr>
          <w:rFonts w:ascii="Times New Roman"/>
          <w:b w:val="false"/>
          <w:i w:val="false"/>
          <w:color w:val="000000"/>
          <w:sz w:val="28"/>
        </w:rPr>
        <w:t>
      2) аппарат қызметкерлерін лауазымға тағайындау және лауазымнан босату туралы мәслихат хатшысына ұсыныс енгізеді;</w:t>
      </w:r>
      <w:r>
        <w:br/>
      </w: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xml:space="preserve">
      6)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 </w:t>
      </w:r>
      <w:r>
        <w:br/>
      </w:r>
      <w:r>
        <w:rPr>
          <w:rFonts w:ascii="Times New Roman"/>
          <w:b w:val="false"/>
          <w:i w:val="false"/>
          <w:color w:val="000000"/>
          <w:sz w:val="28"/>
        </w:rPr>
        <w:t>
      7) қызметтік ісқұжаттарға, аппарат қызметкерлерінің еңбек кітапшаларына қол қояды;</w:t>
      </w:r>
      <w:r>
        <w:br/>
      </w:r>
      <w:r>
        <w:rPr>
          <w:rFonts w:ascii="Times New Roman"/>
          <w:b w:val="false"/>
          <w:i w:val="false"/>
          <w:color w:val="000000"/>
          <w:sz w:val="28"/>
        </w:rPr>
        <w:t>
      8) мәслихат аппаратының әкімшілік-шаруашылық қызметіне бақылауды жүзеге асырады.</w:t>
      </w:r>
      <w:r>
        <w:br/>
      </w:r>
      <w:r>
        <w:rPr>
          <w:rFonts w:ascii="Times New Roman"/>
          <w:b w:val="false"/>
          <w:i w:val="false"/>
          <w:color w:val="000000"/>
          <w:sz w:val="28"/>
        </w:rPr>
        <w:t>
      </w:t>
      </w:r>
      <w:r>
        <w:rPr>
          <w:rFonts w:ascii="Times New Roman"/>
          <w:b w:val="false"/>
          <w:i w:val="false"/>
          <w:color w:val="000000"/>
          <w:sz w:val="28"/>
        </w:rPr>
        <w:t>24. Мәслихат аппаратының басшысы Қазақстан Республикасының заңнамасына сәйкес өзіне жүктелген міндеттердің орындалуына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Мәслихат аппаратының мүлкi</w:t>
      </w:r>
    </w:p>
    <w:p>
      <w:pPr>
        <w:spacing w:after="0"/>
        <w:ind w:left="0"/>
        <w:jc w:val="left"/>
      </w:pPr>
      <w:r>
        <w:rPr>
          <w:rFonts w:ascii="Times New Roman"/>
          <w:b w:val="false"/>
          <w:i w:val="false"/>
          <w:color w:val="000000"/>
          <w:sz w:val="28"/>
        </w:rPr>
        <w:t>      </w:t>
      </w:r>
      <w:r>
        <w:rPr>
          <w:rFonts w:ascii="Times New Roman"/>
          <w:b w:val="false"/>
          <w:i w:val="false"/>
          <w:color w:val="000000"/>
          <w:sz w:val="28"/>
        </w:rPr>
        <w:t>25.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Мәслихат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7" w:id="0"/>
    <w:p>
      <w:pPr>
        <w:spacing w:after="0"/>
        <w:ind w:left="0"/>
        <w:jc w:val="left"/>
      </w:pPr>
      <w:r>
        <w:rPr>
          <w:rFonts w:ascii="Times New Roman"/>
          <w:b/>
          <w:i w:val="false"/>
          <w:color w:val="000000"/>
        </w:rPr>
        <w:t xml:space="preserve"> </w:t>
      </w:r>
      <w:r>
        <w:rPr>
          <w:rFonts w:ascii="Times New Roman"/>
          <w:b/>
          <w:i w:val="false"/>
          <w:color w:val="000000"/>
        </w:rPr>
        <w:t>5. Мәслихат аппаратын қайта ұйымдастыру және тарату</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28.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