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3fd9" w14:textId="0783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Мұғалжар ауданының бюджеті туралы" 2014 жылғы 24 желтоқсандағы №184 Мұғалжар аудандық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06 сәуірдегі № 219 шешімі. Ақтөбе облысының Әділет департаментінде 2015 жылғы 24 сәуірде № 4315 болып тіркелді. Күші жойылды - Ақтөбе облысы Мұғалжар аудандық мәслихатының 2016 жылғы 15 ақпандағы № 283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15.02.2016 </w:t>
      </w:r>
      <w:r>
        <w:rPr>
          <w:rFonts w:ascii="Times New Roman"/>
          <w:b w:val="false"/>
          <w:i w:val="false"/>
          <w:color w:val="ff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Мұғалжар ауданының бюджеті туралы" 2014 жылғы 24 желтоқсандағы № 184 (нормативтік құқықтық актілерді мемлекеттік тіркеу тізілімінде № 4164 тіркелген, 2015 жылғы 22 қаңтарда аудандық "Мұғалжар" газетінде жарияланған) Мұғалжар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"11 227 835" деген сандары "10 135 336"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"3 176 485" деген сандары "2 083 986"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"11 286 591,7" деген сандары "10 194 092,7"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"1 362 752" деген сандары "703 692" сандарына ауыстырылсын;</w:t>
      </w:r>
      <w:r>
        <w:br/>
      </w:r>
      <w:r>
        <w:rPr>
          <w:rFonts w:ascii="Times New Roman"/>
          <w:b w:val="false"/>
          <w:i w:val="false"/>
          <w:color w:val="000000"/>
          <w:sz w:val="28"/>
        </w:rPr>
        <w:t>
       және келесі мазмұндағы абзацтармен толықтырылсын:</w:t>
      </w:r>
      <w:r>
        <w:br/>
      </w:r>
      <w:r>
        <w:rPr>
          <w:rFonts w:ascii="Times New Roman"/>
          <w:b w:val="false"/>
          <w:i w:val="false"/>
          <w:color w:val="000000"/>
          <w:sz w:val="28"/>
        </w:rPr>
        <w:t>
      "жергілікті атқарушы органның агроөнеркәсіп кешені бөлімшесін ұстауға";</w:t>
      </w:r>
      <w:r>
        <w:br/>
      </w:r>
      <w:r>
        <w:rPr>
          <w:rFonts w:ascii="Times New Roman"/>
          <w:b w:val="false"/>
          <w:i w:val="false"/>
          <w:color w:val="000000"/>
          <w:sz w:val="28"/>
        </w:rPr>
        <w:t>
      "азаматтық хал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"1 846 776" деген сандары "1 413 337"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4)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Н.Сейтқамалов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06 сәуірдегі № 219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2014 жылғы 24 желтоқсандағы №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2015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10 135 336,0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7 981 912,0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1 019 936,0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1 019 936,0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5 936 322,0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5 783 697,0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128 168,0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287 668,0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175 362,0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2 083 986,0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2 083 986,0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2 083 986,0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10 194 092,7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332 405,7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288 463,2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208 023,2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207 793,2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9 600,5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9 600,5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3 740 827,1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620 728,0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620 728,0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154 985,0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2 913 657,1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2 802 953,1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2 735 683,1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206 442,0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251 954,4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249 353,4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86 799,4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688 163,6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11 176,6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4 243,6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4 243,6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630 949,0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620 355,7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36 872,4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521 471,4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5 611,9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245 718,6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152 092,6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152 092,6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152 092,6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129 549,6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81 523,6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81 523,6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81 523,6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79 385,5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79 385,5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78 215,5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58 215,5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834 781,1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830 107,1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30 288,1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30 288,1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781 589,0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781 589,0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3 823 885,1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3 823 885,1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3 823 885,1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-90 209,7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90 209,7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06 сәуірдегі № 219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2015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4"/>
        <w:gridCol w:w="2223"/>
        <w:gridCol w:w="1186"/>
        <w:gridCol w:w="1092"/>
        <w:gridCol w:w="1113"/>
        <w:gridCol w:w="1433"/>
        <w:gridCol w:w="206"/>
        <w:gridCol w:w="206"/>
        <w:gridCol w:w="1092"/>
        <w:gridCol w:w="132"/>
        <w:gridCol w:w="1093"/>
        <w:gridCol w:w="1093"/>
        <w:gridCol w:w="724"/>
      </w:tblGrid>
      <w:tr>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24 463,0 </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13 489,0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10 600,0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29 003,0 </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2 500,0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2 449,0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14 577,0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347,0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12 147,0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565,0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10 211,0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11 504,0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10 190,0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499,0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10 877,0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9 784,0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11 540,0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1 537,0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13 588,0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10 800,0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10 974,0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42,0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10 627,0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17 508,2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207 793,2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2 601,0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31 129,0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13 548,0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56"/>
        <w:gridCol w:w="1432"/>
        <w:gridCol w:w="2672"/>
        <w:gridCol w:w="1432"/>
        <w:gridCol w:w="2410"/>
        <w:gridCol w:w="1846"/>
        <w:gridCol w:w="1597"/>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400,0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49 152,0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770,0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34 822,0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16 324,0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230,0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1 672,0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16 169,0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725,0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11 736,0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13 404,0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11 489,0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11 197,0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747,0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11 931,0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15 332,0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13 808,0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1 422,0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13 322,0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12 516,0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675,0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12 302,0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1 932,0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20 440,2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1 170,0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230,0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7 173,0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263 944,2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