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ec53" w14:textId="aee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"Қопа ауылдық округіне қарасты елді мекендерге көше атауын беру туралы" 2008 жылғы 1 желтоқсандағы № 6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Қопа ауылдық округінің әкімінің 2015 жылғы 14 шілдедегі № 20 шешімі. Ақтөбе облысының Әділет департаментінде 2015 жылғы 05 тамызда № 4456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Конституциалық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Конституциалық </w:t>
      </w:r>
      <w:r>
        <w:rPr>
          <w:rFonts w:ascii="Times New Roman"/>
          <w:b w:val="false"/>
          <w:i w:val="false"/>
          <w:color w:val="000000"/>
          <w:sz w:val="28"/>
        </w:rPr>
        <w:t>Заңына</w:t>
      </w:r>
      <w:r>
        <w:rPr>
          <w:rFonts w:ascii="Times New Roman"/>
          <w:b w:val="false"/>
          <w:i w:val="false"/>
          <w:color w:val="000000"/>
          <w:sz w:val="28"/>
        </w:rPr>
        <w:t xml:space="preserve"> сәйкес, Қопа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Қопа ауылдық округі әкімінің 2008 жылғы 1 желтоқсандағы № 6 "Қопа селолық округіне қарасты елді мекендерге көше атауын беру туралы" (нормативтік құқықтық актілерді мемлекеттік тіркеу тізілімінде № 3-12-68 тіркелген, 2008 жылғы 25 желтоқсандағы аудандық "Хромтау" газетіне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шешімнің мемлекеттік тіліндегі </w:t>
      </w:r>
      <w:r>
        <w:rPr>
          <w:rFonts w:ascii="Times New Roman"/>
          <w:b w:val="false"/>
          <w:i w:val="false"/>
          <w:color w:val="000000"/>
          <w:sz w:val="28"/>
        </w:rPr>
        <w:t>атауы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xml:space="preserve">
      "Қопа ауылдық округінің мекендерінің көшелеріне атау беру туралы"; </w:t>
      </w:r>
      <w:r>
        <w:br/>
      </w:r>
      <w:r>
        <w:rPr>
          <w:rFonts w:ascii="Times New Roman"/>
          <w:b w:val="false"/>
          <w:i w:val="false"/>
          <w:color w:val="000000"/>
          <w:sz w:val="28"/>
        </w:rPr>
        <w:t xml:space="preserve">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қантардағы № 45 қаулысымен мақұлдаған "Қазақстан Республикасындағы мемлекеттік ономастикалық жұмыс тұжырымдамасының </w:t>
      </w:r>
      <w:r>
        <w:rPr>
          <w:rFonts w:ascii="Times New Roman"/>
          <w:b w:val="false"/>
          <w:i w:val="false"/>
          <w:color w:val="000000"/>
          <w:sz w:val="28"/>
        </w:rPr>
        <w:t>3.2 бөлігіне</w:t>
      </w:r>
      <w:r>
        <w:rPr>
          <w:rFonts w:ascii="Times New Roman"/>
          <w:b w:val="false"/>
          <w:i w:val="false"/>
          <w:color w:val="000000"/>
          <w:sz w:val="28"/>
        </w:rPr>
        <w:t xml:space="preserve"> және Ақтөбе облысы әкімдігінің 2007 жылғы 24 шілдедегі "Ақтөбе облысының Мекен-жай Тіркеліміне тіркеу тәртібі және мекенжай құрылымы жөніндегі Ереже туралы" № 255 қаулысына" сөздері алынып тасталсын.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Қопа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Н.Жалтаев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